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7012" w:rsidRPr="00A943EE" w:rsidRDefault="00B97012" w:rsidP="00B97012">
      <w:pPr>
        <w:spacing w:line="360" w:lineRule="auto"/>
        <w:jc w:val="right"/>
        <w:rPr>
          <w:rFonts w:ascii="Times New Roman" w:eastAsiaTheme="majorEastAsia" w:hAnsi="Times New Roman" w:cstheme="majorBidi"/>
          <w:bCs/>
          <w:sz w:val="24"/>
          <w:szCs w:val="28"/>
        </w:rPr>
      </w:pPr>
      <w:r w:rsidRPr="00A943EE">
        <w:rPr>
          <w:rFonts w:ascii="Times New Roman" w:eastAsiaTheme="majorEastAsia" w:hAnsi="Times New Roman" w:cstheme="majorBidi"/>
          <w:bCs/>
          <w:sz w:val="24"/>
          <w:szCs w:val="28"/>
        </w:rPr>
        <w:t>Приложение</w:t>
      </w:r>
      <w:r w:rsidR="004C5E41">
        <w:rPr>
          <w:rFonts w:ascii="Times New Roman" w:eastAsiaTheme="majorEastAsia" w:hAnsi="Times New Roman" w:cstheme="majorBidi"/>
          <w:bCs/>
          <w:sz w:val="24"/>
          <w:szCs w:val="28"/>
        </w:rPr>
        <w:t xml:space="preserve"> № 1</w:t>
      </w:r>
      <w:r w:rsidRPr="00A943EE">
        <w:rPr>
          <w:rFonts w:ascii="Times New Roman" w:eastAsiaTheme="majorEastAsia" w:hAnsi="Times New Roman" w:cstheme="majorBidi"/>
          <w:bCs/>
          <w:sz w:val="24"/>
          <w:szCs w:val="28"/>
        </w:rPr>
        <w:t xml:space="preserve"> към Заповед </w:t>
      </w:r>
      <w:r w:rsidRPr="00A943EE">
        <w:rPr>
          <w:rFonts w:ascii="Times New Roman" w:eastAsiaTheme="majorEastAsia" w:hAnsi="Times New Roman" w:cs="Times New Roman"/>
          <w:bCs/>
          <w:sz w:val="24"/>
          <w:szCs w:val="28"/>
        </w:rPr>
        <w:t>№</w:t>
      </w:r>
      <w:r w:rsidRPr="00A943EE">
        <w:rPr>
          <w:rFonts w:ascii="Times New Roman" w:eastAsiaTheme="majorEastAsia" w:hAnsi="Times New Roman" w:cstheme="majorBidi"/>
          <w:bCs/>
          <w:sz w:val="24"/>
          <w:szCs w:val="28"/>
        </w:rPr>
        <w:t xml:space="preserve"> ………………………..</w:t>
      </w:r>
    </w:p>
    <w:p w:rsidR="00B97012" w:rsidRDefault="00B97012" w:rsidP="00B97012">
      <w:pPr>
        <w:spacing w:line="360" w:lineRule="auto"/>
        <w:rPr>
          <w:rFonts w:ascii="Times New Roman" w:eastAsiaTheme="majorEastAsia" w:hAnsi="Times New Roman" w:cs="Times New Roman"/>
          <w:b/>
          <w:bCs/>
          <w:sz w:val="24"/>
          <w:szCs w:val="28"/>
          <w:lang w:val="en-US"/>
        </w:rPr>
      </w:pPr>
    </w:p>
    <w:p w:rsidR="00BB1E2D" w:rsidRPr="00A25463" w:rsidRDefault="00BB1E2D" w:rsidP="00F37CD2">
      <w:pPr>
        <w:spacing w:line="360" w:lineRule="auto"/>
        <w:jc w:val="center"/>
        <w:rPr>
          <w:rFonts w:ascii="Times New Roman" w:eastAsiaTheme="majorEastAsia" w:hAnsi="Times New Roman" w:cs="Times New Roman"/>
          <w:b/>
          <w:bCs/>
          <w:sz w:val="24"/>
          <w:szCs w:val="28"/>
        </w:rPr>
      </w:pPr>
      <w:r w:rsidRPr="00A25463">
        <w:rPr>
          <w:rFonts w:ascii="Times New Roman" w:eastAsiaTheme="majorEastAsia" w:hAnsi="Times New Roman" w:cs="Times New Roman"/>
          <w:b/>
          <w:bCs/>
          <w:sz w:val="24"/>
          <w:szCs w:val="28"/>
        </w:rPr>
        <w:t>МИНИСТЕРСТВО НА ЗЕМЕДЕЛИЕТО, ХРАНИТЕ И ГОРИТЕ</w:t>
      </w:r>
    </w:p>
    <w:p w:rsidR="00BB1E2D" w:rsidRPr="00A25463" w:rsidRDefault="00B97012" w:rsidP="00B97012">
      <w:pPr>
        <w:spacing w:line="360" w:lineRule="auto"/>
        <w:jc w:val="center"/>
        <w:rPr>
          <w:rFonts w:ascii="Times New Roman" w:eastAsiaTheme="majorEastAsia" w:hAnsi="Times New Roman" w:cs="Times New Roman"/>
          <w:b/>
          <w:bCs/>
          <w:sz w:val="24"/>
          <w:szCs w:val="28"/>
        </w:rPr>
      </w:pPr>
      <w:r w:rsidRPr="00B97012">
        <w:rPr>
          <w:rFonts w:ascii="Times New Roman" w:eastAsiaTheme="majorEastAsia" w:hAnsi="Times New Roman" w:cs="Times New Roman"/>
          <w:b/>
          <w:bCs/>
          <w:sz w:val="24"/>
          <w:szCs w:val="28"/>
        </w:rPr>
        <w:t>УСЛОВИЯ ЗА КАНДИДАТСТВАНЕ</w:t>
      </w:r>
    </w:p>
    <w:p w:rsidR="00BB1E2D" w:rsidRPr="00A25463" w:rsidRDefault="00701A52" w:rsidP="004C5E41">
      <w:pPr>
        <w:spacing w:line="360" w:lineRule="auto"/>
        <w:jc w:val="center"/>
        <w:rPr>
          <w:rFonts w:ascii="Times New Roman" w:eastAsiaTheme="majorEastAsia" w:hAnsi="Times New Roman" w:cs="Times New Roman"/>
          <w:b/>
          <w:bCs/>
          <w:sz w:val="24"/>
          <w:szCs w:val="28"/>
        </w:rPr>
      </w:pPr>
      <w:r w:rsidRPr="00A25463">
        <w:rPr>
          <w:rFonts w:ascii="Times New Roman" w:eastAsiaTheme="majorEastAsia" w:hAnsi="Times New Roman" w:cs="Times New Roman"/>
          <w:b/>
          <w:bCs/>
          <w:sz w:val="24"/>
          <w:szCs w:val="28"/>
        </w:rPr>
        <w:t>с проектни предложения за предоставяне на б</w:t>
      </w:r>
      <w:r>
        <w:rPr>
          <w:rFonts w:ascii="Times New Roman" w:eastAsiaTheme="majorEastAsia" w:hAnsi="Times New Roman" w:cs="Times New Roman"/>
          <w:b/>
          <w:bCs/>
          <w:sz w:val="24"/>
          <w:szCs w:val="28"/>
        </w:rPr>
        <w:t xml:space="preserve">езвъзмездна финансова помощ по </w:t>
      </w:r>
    </w:p>
    <w:p w:rsidR="00BB1E2D" w:rsidRDefault="00BB1E2D" w:rsidP="004E0E23">
      <w:pPr>
        <w:spacing w:line="360" w:lineRule="auto"/>
        <w:jc w:val="both"/>
        <w:rPr>
          <w:rFonts w:ascii="Times New Roman" w:eastAsiaTheme="majorEastAsia" w:hAnsi="Times New Roman" w:cs="Times New Roman"/>
          <w:b/>
          <w:bCs/>
          <w:sz w:val="24"/>
          <w:szCs w:val="28"/>
        </w:rPr>
      </w:pPr>
    </w:p>
    <w:p w:rsidR="00B97012" w:rsidRPr="00A25463" w:rsidRDefault="00B97012" w:rsidP="00B97012">
      <w:pPr>
        <w:tabs>
          <w:tab w:val="left" w:pos="2355"/>
        </w:tabs>
        <w:spacing w:line="360" w:lineRule="auto"/>
        <w:jc w:val="both"/>
        <w:rPr>
          <w:rFonts w:ascii="Times New Roman" w:eastAsiaTheme="majorEastAsia" w:hAnsi="Times New Roman" w:cs="Times New Roman"/>
          <w:b/>
          <w:bCs/>
          <w:sz w:val="24"/>
          <w:szCs w:val="28"/>
        </w:rPr>
      </w:pPr>
      <w:r>
        <w:rPr>
          <w:rFonts w:ascii="Times New Roman" w:eastAsiaTheme="majorEastAsia" w:hAnsi="Times New Roman" w:cs="Times New Roman"/>
          <w:b/>
          <w:bCs/>
          <w:sz w:val="24"/>
          <w:szCs w:val="28"/>
        </w:rPr>
        <w:tab/>
      </w:r>
    </w:p>
    <w:tbl>
      <w:tblPr>
        <w:tblStyle w:val="TableGrid"/>
        <w:tblW w:w="0" w:type="auto"/>
        <w:tblBorders>
          <w:top w:val="single" w:sz="8" w:space="0" w:color="1F497D" w:themeColor="text2"/>
          <w:left w:val="single" w:sz="8" w:space="0" w:color="1F497D" w:themeColor="text2"/>
          <w:bottom w:val="single" w:sz="8" w:space="0" w:color="1F497D" w:themeColor="text2"/>
          <w:right w:val="single" w:sz="8" w:space="0" w:color="1F497D" w:themeColor="text2"/>
          <w:insideH w:val="single" w:sz="8" w:space="0" w:color="1F497D" w:themeColor="text2"/>
          <w:insideV w:val="single" w:sz="8" w:space="0" w:color="1F497D" w:themeColor="text2"/>
        </w:tblBorders>
        <w:shd w:val="clear" w:color="auto" w:fill="DBE5F1" w:themeFill="accent1" w:themeFillTint="33"/>
        <w:tblLook w:val="04A0" w:firstRow="1" w:lastRow="0" w:firstColumn="1" w:lastColumn="0" w:noHBand="0" w:noVBand="1"/>
      </w:tblPr>
      <w:tblGrid>
        <w:gridCol w:w="9212"/>
      </w:tblGrid>
      <w:tr w:rsidR="00B97012" w:rsidTr="00B97012">
        <w:tc>
          <w:tcPr>
            <w:tcW w:w="9212" w:type="dxa"/>
            <w:shd w:val="clear" w:color="auto" w:fill="DBE5F1" w:themeFill="accent1" w:themeFillTint="33"/>
          </w:tcPr>
          <w:p w:rsidR="00B97012" w:rsidRPr="007C4267" w:rsidRDefault="00B97012" w:rsidP="00B97012">
            <w:pPr>
              <w:spacing w:line="360" w:lineRule="auto"/>
              <w:jc w:val="center"/>
              <w:rPr>
                <w:rFonts w:ascii="Times New Roman" w:eastAsiaTheme="majorEastAsia" w:hAnsi="Times New Roman" w:cstheme="majorBidi"/>
                <w:b/>
                <w:bCs/>
                <w:sz w:val="24"/>
                <w:szCs w:val="28"/>
              </w:rPr>
            </w:pPr>
          </w:p>
          <w:p w:rsidR="00B97012" w:rsidRDefault="00B97012" w:rsidP="004C5E41">
            <w:pPr>
              <w:spacing w:line="360" w:lineRule="auto"/>
              <w:jc w:val="center"/>
              <w:rPr>
                <w:rFonts w:ascii="Times New Roman" w:eastAsiaTheme="majorEastAsia" w:hAnsi="Times New Roman" w:cstheme="majorBidi"/>
                <w:b/>
                <w:bCs/>
                <w:sz w:val="24"/>
                <w:szCs w:val="28"/>
              </w:rPr>
            </w:pPr>
            <w:r w:rsidRPr="00B97012">
              <w:rPr>
                <w:rFonts w:ascii="Times New Roman" w:eastAsiaTheme="majorEastAsia" w:hAnsi="Times New Roman" w:cstheme="majorBidi"/>
                <w:b/>
                <w:bCs/>
                <w:sz w:val="24"/>
                <w:szCs w:val="28"/>
              </w:rPr>
              <w:t xml:space="preserve">Процедура чрез подбор </w:t>
            </w:r>
            <w:r w:rsidR="004C5E41">
              <w:rPr>
                <w:rFonts w:ascii="Times New Roman" w:eastAsiaTheme="majorEastAsia" w:hAnsi="Times New Roman" w:cstheme="majorBidi"/>
                <w:b/>
                <w:bCs/>
                <w:sz w:val="24"/>
                <w:szCs w:val="28"/>
              </w:rPr>
              <w:t>№……………….</w:t>
            </w:r>
            <w:r w:rsidRPr="00B97012">
              <w:rPr>
                <w:rFonts w:ascii="Times New Roman" w:eastAsiaTheme="majorEastAsia" w:hAnsi="Times New Roman" w:cstheme="majorBidi"/>
                <w:b/>
                <w:bCs/>
                <w:sz w:val="24"/>
                <w:szCs w:val="28"/>
              </w:rPr>
              <w:t xml:space="preserve"> по </w:t>
            </w:r>
            <w:proofErr w:type="spellStart"/>
            <w:r w:rsidRPr="00B97012">
              <w:rPr>
                <w:rFonts w:ascii="Times New Roman" w:eastAsiaTheme="majorEastAsia" w:hAnsi="Times New Roman" w:cstheme="majorBidi"/>
                <w:b/>
                <w:bCs/>
                <w:sz w:val="24"/>
                <w:szCs w:val="28"/>
              </w:rPr>
              <w:t>подмярка</w:t>
            </w:r>
            <w:proofErr w:type="spellEnd"/>
            <w:r w:rsidRPr="00B97012">
              <w:rPr>
                <w:rFonts w:ascii="Times New Roman" w:eastAsiaTheme="majorEastAsia" w:hAnsi="Times New Roman" w:cstheme="majorBidi"/>
                <w:b/>
                <w:bCs/>
                <w:sz w:val="24"/>
                <w:szCs w:val="28"/>
              </w:rPr>
              <w:t xml:space="preserve"> 6.1 "Стартова помощ за млади земеделски стопани" от мярка 6 "Развитие на стопанства и предприятия" от Програмата за развитие на селските райони за периода 2014 - 2020 г.</w:t>
            </w:r>
          </w:p>
        </w:tc>
      </w:tr>
    </w:tbl>
    <w:p w:rsidR="00701A52" w:rsidRPr="00A25463" w:rsidRDefault="00701A52" w:rsidP="00B97012">
      <w:pPr>
        <w:tabs>
          <w:tab w:val="left" w:pos="2355"/>
        </w:tabs>
        <w:spacing w:line="360" w:lineRule="auto"/>
        <w:jc w:val="both"/>
        <w:rPr>
          <w:rFonts w:ascii="Times New Roman" w:eastAsiaTheme="majorEastAsia" w:hAnsi="Times New Roman" w:cs="Times New Roman"/>
          <w:b/>
          <w:bCs/>
          <w:sz w:val="24"/>
          <w:szCs w:val="28"/>
        </w:rPr>
      </w:pPr>
    </w:p>
    <w:p w:rsidR="00B40904" w:rsidRPr="00B33127" w:rsidRDefault="00B40904" w:rsidP="004E0E23">
      <w:pPr>
        <w:spacing w:line="360" w:lineRule="auto"/>
        <w:jc w:val="both"/>
        <w:rPr>
          <w:rFonts w:ascii="Times New Roman" w:eastAsiaTheme="majorEastAsia" w:hAnsi="Times New Roman" w:cs="Times New Roman"/>
          <w:b/>
          <w:bCs/>
          <w:sz w:val="24"/>
          <w:szCs w:val="28"/>
        </w:rPr>
      </w:pPr>
    </w:p>
    <w:p w:rsidR="00B40904" w:rsidRPr="00B33127" w:rsidRDefault="00B40904" w:rsidP="004E0E23">
      <w:pPr>
        <w:spacing w:line="360" w:lineRule="auto"/>
        <w:jc w:val="both"/>
        <w:rPr>
          <w:rFonts w:ascii="Times New Roman" w:eastAsiaTheme="majorEastAsia" w:hAnsi="Times New Roman" w:cs="Times New Roman"/>
          <w:b/>
          <w:bCs/>
          <w:sz w:val="24"/>
          <w:szCs w:val="28"/>
        </w:rPr>
      </w:pPr>
    </w:p>
    <w:p w:rsidR="00B97012" w:rsidRPr="00B97012" w:rsidRDefault="00B97012" w:rsidP="00B97012">
      <w:pPr>
        <w:tabs>
          <w:tab w:val="center" w:pos="4536"/>
          <w:tab w:val="right" w:pos="9781"/>
        </w:tabs>
        <w:spacing w:after="0" w:line="360" w:lineRule="auto"/>
        <w:ind w:left="-567" w:right="-709"/>
        <w:jc w:val="center"/>
        <w:rPr>
          <w:rFonts w:ascii="Times New Roman" w:eastAsiaTheme="majorEastAsia" w:hAnsi="Times New Roman" w:cstheme="majorBidi"/>
          <w:b/>
          <w:bCs/>
          <w:sz w:val="24"/>
          <w:szCs w:val="24"/>
        </w:rPr>
      </w:pPr>
      <w:r w:rsidRPr="00B97012">
        <w:rPr>
          <w:rFonts w:ascii="Times New Roman" w:eastAsiaTheme="majorEastAsia" w:hAnsi="Times New Roman" w:cstheme="majorBidi"/>
          <w:b/>
          <w:bCs/>
          <w:sz w:val="24"/>
          <w:szCs w:val="24"/>
        </w:rPr>
        <w:t>Европейски земеделски фонд за развитие на селските райони</w:t>
      </w:r>
    </w:p>
    <w:p w:rsidR="00B97012" w:rsidRPr="00B97012" w:rsidRDefault="00B97012" w:rsidP="00B97012">
      <w:pPr>
        <w:tabs>
          <w:tab w:val="center" w:pos="4536"/>
          <w:tab w:val="right" w:pos="9781"/>
        </w:tabs>
        <w:spacing w:after="0" w:line="360" w:lineRule="auto"/>
        <w:ind w:left="-567" w:right="-709"/>
        <w:jc w:val="center"/>
        <w:rPr>
          <w:rFonts w:ascii="Times New Roman" w:eastAsiaTheme="majorEastAsia" w:hAnsi="Times New Roman" w:cstheme="majorBidi"/>
          <w:b/>
          <w:bCs/>
          <w:sz w:val="24"/>
          <w:szCs w:val="24"/>
        </w:rPr>
      </w:pPr>
      <w:r w:rsidRPr="00B97012">
        <w:rPr>
          <w:rFonts w:ascii="Times New Roman" w:eastAsiaTheme="majorEastAsia" w:hAnsi="Times New Roman" w:cstheme="majorBidi"/>
          <w:b/>
          <w:bCs/>
          <w:sz w:val="24"/>
          <w:szCs w:val="24"/>
        </w:rPr>
        <w:t>Европа инвестира в селските райони</w:t>
      </w:r>
    </w:p>
    <w:p w:rsidR="00B40904" w:rsidRPr="00B33127" w:rsidRDefault="00B40904" w:rsidP="004E0E23">
      <w:pPr>
        <w:spacing w:line="360" w:lineRule="auto"/>
        <w:jc w:val="both"/>
        <w:rPr>
          <w:rFonts w:ascii="Times New Roman" w:eastAsiaTheme="majorEastAsia" w:hAnsi="Times New Roman" w:cs="Times New Roman"/>
          <w:b/>
          <w:bCs/>
          <w:sz w:val="24"/>
          <w:szCs w:val="28"/>
        </w:rPr>
      </w:pPr>
    </w:p>
    <w:p w:rsidR="00B40904" w:rsidRPr="00B33127" w:rsidRDefault="00B40904" w:rsidP="004E0E23">
      <w:pPr>
        <w:spacing w:line="360" w:lineRule="auto"/>
        <w:jc w:val="both"/>
        <w:rPr>
          <w:rFonts w:ascii="Times New Roman" w:eastAsiaTheme="majorEastAsia" w:hAnsi="Times New Roman" w:cs="Times New Roman"/>
          <w:b/>
          <w:bCs/>
          <w:sz w:val="24"/>
          <w:szCs w:val="28"/>
        </w:rPr>
      </w:pPr>
    </w:p>
    <w:p w:rsidR="00B40904" w:rsidRPr="00B33127" w:rsidRDefault="00B40904" w:rsidP="004E0E23">
      <w:pPr>
        <w:spacing w:line="360" w:lineRule="auto"/>
        <w:jc w:val="both"/>
        <w:rPr>
          <w:rFonts w:ascii="Times New Roman" w:eastAsiaTheme="majorEastAsia" w:hAnsi="Times New Roman" w:cs="Times New Roman"/>
          <w:b/>
          <w:bCs/>
          <w:sz w:val="24"/>
          <w:szCs w:val="28"/>
        </w:rPr>
      </w:pPr>
    </w:p>
    <w:p w:rsidR="009436F0" w:rsidRDefault="009436F0">
      <w:pPr>
        <w:rPr>
          <w:rFonts w:ascii="Times New Roman" w:eastAsiaTheme="majorEastAsia" w:hAnsi="Times New Roman" w:cs="Times New Roman"/>
          <w:b/>
          <w:bCs/>
          <w:sz w:val="24"/>
          <w:szCs w:val="28"/>
        </w:rPr>
      </w:pPr>
      <w:r>
        <w:rPr>
          <w:rFonts w:ascii="Times New Roman" w:eastAsiaTheme="majorEastAsia" w:hAnsi="Times New Roman" w:cs="Times New Roman"/>
          <w:b/>
          <w:bCs/>
          <w:sz w:val="24"/>
          <w:szCs w:val="28"/>
        </w:rPr>
        <w:br w:type="page"/>
      </w:r>
    </w:p>
    <w:p w:rsidR="00B40904" w:rsidRPr="00B33127" w:rsidRDefault="00B40904" w:rsidP="004E0E23">
      <w:pPr>
        <w:spacing w:line="360" w:lineRule="auto"/>
        <w:jc w:val="both"/>
        <w:rPr>
          <w:rFonts w:ascii="Times New Roman" w:eastAsiaTheme="majorEastAsia" w:hAnsi="Times New Roman" w:cs="Times New Roman"/>
          <w:b/>
          <w:bCs/>
          <w:sz w:val="24"/>
          <w:szCs w:val="28"/>
        </w:rPr>
      </w:pPr>
    </w:p>
    <w:p w:rsidR="00B40904" w:rsidRPr="00B33127" w:rsidRDefault="00B40904" w:rsidP="004E0E23">
      <w:pPr>
        <w:spacing w:line="360" w:lineRule="auto"/>
        <w:jc w:val="both"/>
        <w:rPr>
          <w:rFonts w:ascii="Times New Roman" w:eastAsiaTheme="majorEastAsia" w:hAnsi="Times New Roman" w:cs="Times New Roman"/>
          <w:b/>
          <w:bCs/>
          <w:sz w:val="24"/>
          <w:szCs w:val="28"/>
        </w:rPr>
      </w:pPr>
    </w:p>
    <w:p w:rsidR="00B40904" w:rsidRPr="000E3746" w:rsidRDefault="00B97012" w:rsidP="00B97012">
      <w:pPr>
        <w:spacing w:line="360" w:lineRule="auto"/>
        <w:jc w:val="both"/>
        <w:rPr>
          <w:rFonts w:asciiTheme="majorBidi" w:eastAsiaTheme="majorEastAsia" w:hAnsiTheme="majorBidi" w:cstheme="majorBidi"/>
          <w:b/>
          <w:bCs/>
          <w:sz w:val="24"/>
          <w:szCs w:val="28"/>
        </w:rPr>
      </w:pPr>
      <w:r w:rsidRPr="00B97012">
        <w:rPr>
          <w:rFonts w:ascii="Times New Roman" w:eastAsiaTheme="majorEastAsia" w:hAnsi="Times New Roman" w:cs="Times New Roman"/>
          <w:b/>
          <w:bCs/>
          <w:sz w:val="24"/>
          <w:szCs w:val="28"/>
        </w:rPr>
        <w:t>СЪДЪРЖАНИЕ:</w:t>
      </w:r>
    </w:p>
    <w:sdt>
      <w:sdtPr>
        <w:rPr>
          <w:rFonts w:asciiTheme="majorBidi" w:eastAsiaTheme="minorHAnsi" w:hAnsiTheme="majorBidi" w:cstheme="minorBidi"/>
          <w:b w:val="0"/>
          <w:bCs w:val="0"/>
          <w:color w:val="auto"/>
          <w:sz w:val="22"/>
          <w:szCs w:val="22"/>
          <w:lang w:val="bg-BG" w:eastAsia="en-US"/>
        </w:rPr>
        <w:id w:val="-18469057"/>
        <w:docPartObj>
          <w:docPartGallery w:val="Table of Contents"/>
          <w:docPartUnique/>
        </w:docPartObj>
      </w:sdtPr>
      <w:sdtEndPr>
        <w:rPr>
          <w:noProof/>
        </w:rPr>
      </w:sdtEndPr>
      <w:sdtContent>
        <w:p w:rsidR="00965037" w:rsidRPr="00437E21" w:rsidRDefault="00965037" w:rsidP="00274B5D">
          <w:pPr>
            <w:pStyle w:val="TOCHeading"/>
            <w:rPr>
              <w:rFonts w:asciiTheme="majorBidi" w:hAnsiTheme="majorBidi"/>
            </w:rPr>
          </w:pPr>
        </w:p>
        <w:p w:rsidR="00965037" w:rsidRPr="00437E21" w:rsidRDefault="00421157">
          <w:pPr>
            <w:pStyle w:val="TOC1"/>
            <w:tabs>
              <w:tab w:val="left" w:pos="440"/>
              <w:tab w:val="right" w:leader="dot" w:pos="9062"/>
            </w:tabs>
            <w:rPr>
              <w:rFonts w:asciiTheme="majorBidi" w:eastAsiaTheme="minorEastAsia" w:hAnsiTheme="majorBidi" w:cstheme="majorBidi"/>
              <w:noProof/>
              <w:lang w:val="en-US"/>
            </w:rPr>
          </w:pPr>
          <w:r w:rsidRPr="00437E21">
            <w:rPr>
              <w:rFonts w:asciiTheme="majorBidi" w:hAnsiTheme="majorBidi" w:cstheme="majorBidi"/>
            </w:rPr>
            <w:fldChar w:fldCharType="begin"/>
          </w:r>
          <w:r w:rsidR="00965037" w:rsidRPr="00437E21">
            <w:rPr>
              <w:rFonts w:asciiTheme="majorBidi" w:hAnsiTheme="majorBidi" w:cstheme="majorBidi"/>
            </w:rPr>
            <w:instrText xml:space="preserve"> TOC \o "1-3" \h \z \u </w:instrText>
          </w:r>
          <w:r w:rsidRPr="00437E21">
            <w:rPr>
              <w:rFonts w:asciiTheme="majorBidi" w:hAnsiTheme="majorBidi" w:cstheme="majorBidi"/>
            </w:rPr>
            <w:fldChar w:fldCharType="separate"/>
          </w:r>
          <w:hyperlink w:anchor="_Toc505244358" w:history="1">
            <w:r w:rsidR="00965037" w:rsidRPr="00437E21">
              <w:rPr>
                <w:rStyle w:val="Hyperlink"/>
                <w:rFonts w:asciiTheme="majorBidi" w:hAnsiTheme="majorBidi" w:cstheme="majorBidi"/>
                <w:noProof/>
                <w:lang w:val="en-US"/>
              </w:rPr>
              <w:t>1.</w:t>
            </w:r>
            <w:r w:rsidR="00965037" w:rsidRPr="00437E21">
              <w:rPr>
                <w:rFonts w:asciiTheme="majorBidi" w:eastAsiaTheme="minorEastAsia" w:hAnsiTheme="majorBidi" w:cstheme="majorBidi"/>
                <w:noProof/>
                <w:lang w:val="en-US"/>
              </w:rPr>
              <w:tab/>
            </w:r>
            <w:r w:rsidR="00965037" w:rsidRPr="00437E21">
              <w:rPr>
                <w:rStyle w:val="Hyperlink"/>
                <w:rFonts w:asciiTheme="majorBidi" w:hAnsiTheme="majorBidi" w:cstheme="majorBidi"/>
                <w:noProof/>
              </w:rPr>
              <w:t>Наименование на програмата:</w:t>
            </w:r>
            <w:r w:rsidR="00965037" w:rsidRPr="00437E21">
              <w:rPr>
                <w:rFonts w:asciiTheme="majorBidi" w:hAnsiTheme="majorBidi" w:cstheme="majorBidi"/>
                <w:noProof/>
                <w:webHidden/>
              </w:rPr>
              <w:tab/>
            </w:r>
            <w:r w:rsidRPr="00437E21">
              <w:rPr>
                <w:rFonts w:asciiTheme="majorBidi" w:hAnsiTheme="majorBidi" w:cstheme="majorBidi"/>
                <w:noProof/>
                <w:webHidden/>
              </w:rPr>
              <w:fldChar w:fldCharType="begin"/>
            </w:r>
            <w:r w:rsidR="00965037" w:rsidRPr="00437E21">
              <w:rPr>
                <w:rFonts w:asciiTheme="majorBidi" w:hAnsiTheme="majorBidi" w:cstheme="majorBidi"/>
                <w:noProof/>
                <w:webHidden/>
              </w:rPr>
              <w:instrText xml:space="preserve"> PAGEREF _Toc505244358 \h </w:instrText>
            </w:r>
            <w:r w:rsidRPr="00437E21">
              <w:rPr>
                <w:rFonts w:asciiTheme="majorBidi" w:hAnsiTheme="majorBidi" w:cstheme="majorBidi"/>
                <w:noProof/>
                <w:webHidden/>
              </w:rPr>
            </w:r>
            <w:r w:rsidRPr="00437E21">
              <w:rPr>
                <w:rFonts w:asciiTheme="majorBidi" w:hAnsiTheme="majorBidi" w:cstheme="majorBidi"/>
                <w:noProof/>
                <w:webHidden/>
              </w:rPr>
              <w:fldChar w:fldCharType="separate"/>
            </w:r>
            <w:r w:rsidR="00B14040">
              <w:rPr>
                <w:rFonts w:asciiTheme="majorBidi" w:hAnsiTheme="majorBidi" w:cstheme="majorBidi"/>
                <w:noProof/>
                <w:webHidden/>
              </w:rPr>
              <w:t>3</w:t>
            </w:r>
            <w:r w:rsidRPr="00437E21">
              <w:rPr>
                <w:rFonts w:asciiTheme="majorBidi" w:hAnsiTheme="majorBidi" w:cstheme="majorBidi"/>
                <w:noProof/>
                <w:webHidden/>
              </w:rPr>
              <w:fldChar w:fldCharType="end"/>
            </w:r>
          </w:hyperlink>
        </w:p>
        <w:p w:rsidR="00965037" w:rsidRPr="00437E21" w:rsidRDefault="00421B44">
          <w:pPr>
            <w:pStyle w:val="TOC1"/>
            <w:tabs>
              <w:tab w:val="left" w:pos="440"/>
              <w:tab w:val="right" w:leader="dot" w:pos="9062"/>
            </w:tabs>
            <w:rPr>
              <w:rFonts w:asciiTheme="majorBidi" w:eastAsiaTheme="minorEastAsia" w:hAnsiTheme="majorBidi" w:cstheme="majorBidi"/>
              <w:noProof/>
              <w:lang w:val="en-US"/>
            </w:rPr>
          </w:pPr>
          <w:hyperlink w:anchor="_Toc505244359" w:history="1">
            <w:r w:rsidR="00965037" w:rsidRPr="00437E21">
              <w:rPr>
                <w:rStyle w:val="Hyperlink"/>
                <w:rFonts w:asciiTheme="majorBidi" w:hAnsiTheme="majorBidi" w:cstheme="majorBidi"/>
                <w:noProof/>
                <w:lang w:val="en-US"/>
              </w:rPr>
              <w:t>2.</w:t>
            </w:r>
            <w:r w:rsidR="00965037" w:rsidRPr="00437E21">
              <w:rPr>
                <w:rFonts w:asciiTheme="majorBidi" w:eastAsiaTheme="minorEastAsia" w:hAnsiTheme="majorBidi" w:cstheme="majorBidi"/>
                <w:noProof/>
                <w:lang w:val="en-US"/>
              </w:rPr>
              <w:tab/>
            </w:r>
            <w:r w:rsidR="00965037" w:rsidRPr="00437E21">
              <w:rPr>
                <w:rStyle w:val="Hyperlink"/>
                <w:rFonts w:asciiTheme="majorBidi" w:hAnsiTheme="majorBidi" w:cstheme="majorBidi"/>
                <w:noProof/>
              </w:rPr>
              <w:t>Наименование на приоритетната ос:</w:t>
            </w:r>
            <w:r w:rsidR="00965037" w:rsidRPr="00437E21">
              <w:rPr>
                <w:rFonts w:asciiTheme="majorBidi" w:hAnsiTheme="majorBidi" w:cstheme="majorBidi"/>
                <w:noProof/>
                <w:webHidden/>
              </w:rPr>
              <w:tab/>
            </w:r>
            <w:r w:rsidR="00421157" w:rsidRPr="00437E21">
              <w:rPr>
                <w:rFonts w:asciiTheme="majorBidi" w:hAnsiTheme="majorBidi" w:cstheme="majorBidi"/>
                <w:noProof/>
                <w:webHidden/>
              </w:rPr>
              <w:fldChar w:fldCharType="begin"/>
            </w:r>
            <w:r w:rsidR="00965037" w:rsidRPr="00437E21">
              <w:rPr>
                <w:rFonts w:asciiTheme="majorBidi" w:hAnsiTheme="majorBidi" w:cstheme="majorBidi"/>
                <w:noProof/>
                <w:webHidden/>
              </w:rPr>
              <w:instrText xml:space="preserve"> PAGEREF _Toc505244359 \h </w:instrText>
            </w:r>
            <w:r w:rsidR="00421157" w:rsidRPr="00437E21">
              <w:rPr>
                <w:rFonts w:asciiTheme="majorBidi" w:hAnsiTheme="majorBidi" w:cstheme="majorBidi"/>
                <w:noProof/>
                <w:webHidden/>
              </w:rPr>
            </w:r>
            <w:r w:rsidR="00421157" w:rsidRPr="00437E21">
              <w:rPr>
                <w:rFonts w:asciiTheme="majorBidi" w:hAnsiTheme="majorBidi" w:cstheme="majorBidi"/>
                <w:noProof/>
                <w:webHidden/>
              </w:rPr>
              <w:fldChar w:fldCharType="separate"/>
            </w:r>
            <w:r w:rsidR="00B14040">
              <w:rPr>
                <w:rFonts w:asciiTheme="majorBidi" w:hAnsiTheme="majorBidi" w:cstheme="majorBidi"/>
                <w:noProof/>
                <w:webHidden/>
              </w:rPr>
              <w:t>3</w:t>
            </w:r>
            <w:r w:rsidR="00421157" w:rsidRPr="00437E21">
              <w:rPr>
                <w:rFonts w:asciiTheme="majorBidi" w:hAnsiTheme="majorBidi" w:cstheme="majorBidi"/>
                <w:noProof/>
                <w:webHidden/>
              </w:rPr>
              <w:fldChar w:fldCharType="end"/>
            </w:r>
          </w:hyperlink>
        </w:p>
        <w:p w:rsidR="00965037" w:rsidRPr="00437E21" w:rsidRDefault="00421B44">
          <w:pPr>
            <w:pStyle w:val="TOC1"/>
            <w:tabs>
              <w:tab w:val="left" w:pos="440"/>
              <w:tab w:val="right" w:leader="dot" w:pos="9062"/>
            </w:tabs>
            <w:rPr>
              <w:rFonts w:asciiTheme="majorBidi" w:eastAsiaTheme="minorEastAsia" w:hAnsiTheme="majorBidi" w:cstheme="majorBidi"/>
              <w:noProof/>
              <w:lang w:val="en-US"/>
            </w:rPr>
          </w:pPr>
          <w:hyperlink w:anchor="_Toc505244360" w:history="1">
            <w:r w:rsidR="00965037" w:rsidRPr="00437E21">
              <w:rPr>
                <w:rStyle w:val="Hyperlink"/>
                <w:rFonts w:asciiTheme="majorBidi" w:hAnsiTheme="majorBidi" w:cstheme="majorBidi"/>
                <w:noProof/>
                <w:lang w:val="en-US"/>
              </w:rPr>
              <w:t>3.</w:t>
            </w:r>
            <w:r w:rsidR="00965037" w:rsidRPr="00437E21">
              <w:rPr>
                <w:rFonts w:asciiTheme="majorBidi" w:eastAsiaTheme="minorEastAsia" w:hAnsiTheme="majorBidi" w:cstheme="majorBidi"/>
                <w:noProof/>
                <w:lang w:val="en-US"/>
              </w:rPr>
              <w:tab/>
            </w:r>
            <w:r w:rsidR="00965037" w:rsidRPr="00437E21">
              <w:rPr>
                <w:rStyle w:val="Hyperlink"/>
                <w:rFonts w:asciiTheme="majorBidi" w:hAnsiTheme="majorBidi" w:cstheme="majorBidi"/>
                <w:noProof/>
              </w:rPr>
              <w:t>Наименование на процедурата:</w:t>
            </w:r>
            <w:r w:rsidR="00965037" w:rsidRPr="00437E21">
              <w:rPr>
                <w:rFonts w:asciiTheme="majorBidi" w:hAnsiTheme="majorBidi" w:cstheme="majorBidi"/>
                <w:noProof/>
                <w:webHidden/>
              </w:rPr>
              <w:tab/>
            </w:r>
            <w:r w:rsidR="00421157" w:rsidRPr="00437E21">
              <w:rPr>
                <w:rFonts w:asciiTheme="majorBidi" w:hAnsiTheme="majorBidi" w:cstheme="majorBidi"/>
                <w:noProof/>
                <w:webHidden/>
              </w:rPr>
              <w:fldChar w:fldCharType="begin"/>
            </w:r>
            <w:r w:rsidR="00965037" w:rsidRPr="00437E21">
              <w:rPr>
                <w:rFonts w:asciiTheme="majorBidi" w:hAnsiTheme="majorBidi" w:cstheme="majorBidi"/>
                <w:noProof/>
                <w:webHidden/>
              </w:rPr>
              <w:instrText xml:space="preserve"> PAGEREF _Toc505244360 \h </w:instrText>
            </w:r>
            <w:r w:rsidR="00421157" w:rsidRPr="00437E21">
              <w:rPr>
                <w:rFonts w:asciiTheme="majorBidi" w:hAnsiTheme="majorBidi" w:cstheme="majorBidi"/>
                <w:noProof/>
                <w:webHidden/>
              </w:rPr>
            </w:r>
            <w:r w:rsidR="00421157" w:rsidRPr="00437E21">
              <w:rPr>
                <w:rFonts w:asciiTheme="majorBidi" w:hAnsiTheme="majorBidi" w:cstheme="majorBidi"/>
                <w:noProof/>
                <w:webHidden/>
              </w:rPr>
              <w:fldChar w:fldCharType="separate"/>
            </w:r>
            <w:r w:rsidR="00B14040">
              <w:rPr>
                <w:rFonts w:asciiTheme="majorBidi" w:hAnsiTheme="majorBidi" w:cstheme="majorBidi"/>
                <w:noProof/>
                <w:webHidden/>
              </w:rPr>
              <w:t>3</w:t>
            </w:r>
            <w:r w:rsidR="00421157" w:rsidRPr="00437E21">
              <w:rPr>
                <w:rFonts w:asciiTheme="majorBidi" w:hAnsiTheme="majorBidi" w:cstheme="majorBidi"/>
                <w:noProof/>
                <w:webHidden/>
              </w:rPr>
              <w:fldChar w:fldCharType="end"/>
            </w:r>
          </w:hyperlink>
        </w:p>
        <w:p w:rsidR="00965037" w:rsidRPr="00437E21" w:rsidRDefault="00421B44">
          <w:pPr>
            <w:pStyle w:val="TOC1"/>
            <w:tabs>
              <w:tab w:val="left" w:pos="440"/>
              <w:tab w:val="right" w:leader="dot" w:pos="9062"/>
            </w:tabs>
            <w:rPr>
              <w:rFonts w:asciiTheme="majorBidi" w:eastAsiaTheme="minorEastAsia" w:hAnsiTheme="majorBidi" w:cstheme="majorBidi"/>
              <w:noProof/>
              <w:lang w:val="en-US"/>
            </w:rPr>
          </w:pPr>
          <w:hyperlink w:anchor="_Toc505244361" w:history="1">
            <w:r w:rsidR="00965037" w:rsidRPr="00437E21">
              <w:rPr>
                <w:rStyle w:val="Hyperlink"/>
                <w:rFonts w:asciiTheme="majorBidi" w:hAnsiTheme="majorBidi" w:cstheme="majorBidi"/>
                <w:noProof/>
              </w:rPr>
              <w:t>4.</w:t>
            </w:r>
            <w:r w:rsidR="00965037" w:rsidRPr="00437E21">
              <w:rPr>
                <w:rFonts w:asciiTheme="majorBidi" w:eastAsiaTheme="minorEastAsia" w:hAnsiTheme="majorBidi" w:cstheme="majorBidi"/>
                <w:noProof/>
                <w:lang w:val="en-US"/>
              </w:rPr>
              <w:tab/>
            </w:r>
            <w:r w:rsidR="00965037" w:rsidRPr="00437E21">
              <w:rPr>
                <w:rStyle w:val="Hyperlink"/>
                <w:rFonts w:asciiTheme="majorBidi" w:hAnsiTheme="majorBidi" w:cstheme="majorBidi"/>
                <w:noProof/>
              </w:rPr>
              <w:t>Измерения по кодове:</w:t>
            </w:r>
            <w:r w:rsidR="00965037" w:rsidRPr="00437E21">
              <w:rPr>
                <w:rFonts w:asciiTheme="majorBidi" w:hAnsiTheme="majorBidi" w:cstheme="majorBidi"/>
                <w:noProof/>
                <w:webHidden/>
              </w:rPr>
              <w:tab/>
            </w:r>
            <w:r w:rsidR="00421157" w:rsidRPr="00437E21">
              <w:rPr>
                <w:rFonts w:asciiTheme="majorBidi" w:hAnsiTheme="majorBidi" w:cstheme="majorBidi"/>
                <w:noProof/>
                <w:webHidden/>
              </w:rPr>
              <w:fldChar w:fldCharType="begin"/>
            </w:r>
            <w:r w:rsidR="00965037" w:rsidRPr="00437E21">
              <w:rPr>
                <w:rFonts w:asciiTheme="majorBidi" w:hAnsiTheme="majorBidi" w:cstheme="majorBidi"/>
                <w:noProof/>
                <w:webHidden/>
              </w:rPr>
              <w:instrText xml:space="preserve"> PAGEREF _Toc505244361 \h </w:instrText>
            </w:r>
            <w:r w:rsidR="00421157" w:rsidRPr="00437E21">
              <w:rPr>
                <w:rFonts w:asciiTheme="majorBidi" w:hAnsiTheme="majorBidi" w:cstheme="majorBidi"/>
                <w:noProof/>
                <w:webHidden/>
              </w:rPr>
            </w:r>
            <w:r w:rsidR="00421157" w:rsidRPr="00437E21">
              <w:rPr>
                <w:rFonts w:asciiTheme="majorBidi" w:hAnsiTheme="majorBidi" w:cstheme="majorBidi"/>
                <w:noProof/>
                <w:webHidden/>
              </w:rPr>
              <w:fldChar w:fldCharType="separate"/>
            </w:r>
            <w:r w:rsidR="00B14040">
              <w:rPr>
                <w:rFonts w:asciiTheme="majorBidi" w:hAnsiTheme="majorBidi" w:cstheme="majorBidi"/>
                <w:noProof/>
                <w:webHidden/>
              </w:rPr>
              <w:t>3</w:t>
            </w:r>
            <w:r w:rsidR="00421157" w:rsidRPr="00437E21">
              <w:rPr>
                <w:rFonts w:asciiTheme="majorBidi" w:hAnsiTheme="majorBidi" w:cstheme="majorBidi"/>
                <w:noProof/>
                <w:webHidden/>
              </w:rPr>
              <w:fldChar w:fldCharType="end"/>
            </w:r>
          </w:hyperlink>
        </w:p>
        <w:p w:rsidR="00965037" w:rsidRPr="00437E21" w:rsidRDefault="00421B44">
          <w:pPr>
            <w:pStyle w:val="TOC1"/>
            <w:tabs>
              <w:tab w:val="left" w:pos="440"/>
              <w:tab w:val="right" w:leader="dot" w:pos="9062"/>
            </w:tabs>
            <w:rPr>
              <w:rFonts w:asciiTheme="majorBidi" w:eastAsiaTheme="minorEastAsia" w:hAnsiTheme="majorBidi" w:cstheme="majorBidi"/>
              <w:noProof/>
              <w:lang w:val="en-US"/>
            </w:rPr>
          </w:pPr>
          <w:hyperlink w:anchor="_Toc505244362" w:history="1">
            <w:r w:rsidR="00965037" w:rsidRPr="00437E21">
              <w:rPr>
                <w:rStyle w:val="Hyperlink"/>
                <w:rFonts w:asciiTheme="majorBidi" w:hAnsiTheme="majorBidi" w:cstheme="majorBidi"/>
                <w:noProof/>
              </w:rPr>
              <w:t>5.</w:t>
            </w:r>
            <w:r w:rsidR="00965037" w:rsidRPr="00437E21">
              <w:rPr>
                <w:rFonts w:asciiTheme="majorBidi" w:eastAsiaTheme="minorEastAsia" w:hAnsiTheme="majorBidi" w:cstheme="majorBidi"/>
                <w:noProof/>
                <w:lang w:val="en-US"/>
              </w:rPr>
              <w:tab/>
            </w:r>
            <w:r w:rsidR="00965037" w:rsidRPr="00437E21">
              <w:rPr>
                <w:rStyle w:val="Hyperlink"/>
                <w:rFonts w:asciiTheme="majorBidi" w:hAnsiTheme="majorBidi" w:cstheme="majorBidi"/>
                <w:noProof/>
              </w:rPr>
              <w:t>Териториален обхват:</w:t>
            </w:r>
            <w:r w:rsidR="00965037" w:rsidRPr="00437E21">
              <w:rPr>
                <w:rFonts w:asciiTheme="majorBidi" w:hAnsiTheme="majorBidi" w:cstheme="majorBidi"/>
                <w:noProof/>
                <w:webHidden/>
              </w:rPr>
              <w:tab/>
            </w:r>
            <w:r w:rsidR="00421157" w:rsidRPr="00437E21">
              <w:rPr>
                <w:rFonts w:asciiTheme="majorBidi" w:hAnsiTheme="majorBidi" w:cstheme="majorBidi"/>
                <w:noProof/>
                <w:webHidden/>
              </w:rPr>
              <w:fldChar w:fldCharType="begin"/>
            </w:r>
            <w:r w:rsidR="00965037" w:rsidRPr="00437E21">
              <w:rPr>
                <w:rFonts w:asciiTheme="majorBidi" w:hAnsiTheme="majorBidi" w:cstheme="majorBidi"/>
                <w:noProof/>
                <w:webHidden/>
              </w:rPr>
              <w:instrText xml:space="preserve"> PAGEREF _Toc505244362 \h </w:instrText>
            </w:r>
            <w:r w:rsidR="00421157" w:rsidRPr="00437E21">
              <w:rPr>
                <w:rFonts w:asciiTheme="majorBidi" w:hAnsiTheme="majorBidi" w:cstheme="majorBidi"/>
                <w:noProof/>
                <w:webHidden/>
              </w:rPr>
            </w:r>
            <w:r w:rsidR="00421157" w:rsidRPr="00437E21">
              <w:rPr>
                <w:rFonts w:asciiTheme="majorBidi" w:hAnsiTheme="majorBidi" w:cstheme="majorBidi"/>
                <w:noProof/>
                <w:webHidden/>
              </w:rPr>
              <w:fldChar w:fldCharType="separate"/>
            </w:r>
            <w:r w:rsidR="00B14040">
              <w:rPr>
                <w:rFonts w:asciiTheme="majorBidi" w:hAnsiTheme="majorBidi" w:cstheme="majorBidi"/>
                <w:noProof/>
                <w:webHidden/>
              </w:rPr>
              <w:t>4</w:t>
            </w:r>
            <w:r w:rsidR="00421157" w:rsidRPr="00437E21">
              <w:rPr>
                <w:rFonts w:asciiTheme="majorBidi" w:hAnsiTheme="majorBidi" w:cstheme="majorBidi"/>
                <w:noProof/>
                <w:webHidden/>
              </w:rPr>
              <w:fldChar w:fldCharType="end"/>
            </w:r>
          </w:hyperlink>
        </w:p>
        <w:p w:rsidR="00965037" w:rsidRPr="00437E21" w:rsidRDefault="00421B44">
          <w:pPr>
            <w:pStyle w:val="TOC1"/>
            <w:tabs>
              <w:tab w:val="left" w:pos="440"/>
              <w:tab w:val="right" w:leader="dot" w:pos="9062"/>
            </w:tabs>
            <w:rPr>
              <w:rFonts w:asciiTheme="majorBidi" w:eastAsiaTheme="minorEastAsia" w:hAnsiTheme="majorBidi" w:cstheme="majorBidi"/>
              <w:noProof/>
              <w:lang w:val="en-US"/>
            </w:rPr>
          </w:pPr>
          <w:hyperlink w:anchor="_Toc505244363" w:history="1">
            <w:r w:rsidR="00965037" w:rsidRPr="00437E21">
              <w:rPr>
                <w:rStyle w:val="Hyperlink"/>
                <w:rFonts w:asciiTheme="majorBidi" w:hAnsiTheme="majorBidi" w:cstheme="majorBidi"/>
                <w:noProof/>
              </w:rPr>
              <w:t>6.</w:t>
            </w:r>
            <w:r w:rsidR="00965037" w:rsidRPr="00437E21">
              <w:rPr>
                <w:rFonts w:asciiTheme="majorBidi" w:eastAsiaTheme="minorEastAsia" w:hAnsiTheme="majorBidi" w:cstheme="majorBidi"/>
                <w:noProof/>
                <w:lang w:val="en-US"/>
              </w:rPr>
              <w:tab/>
            </w:r>
            <w:r w:rsidR="00965037" w:rsidRPr="00437E21">
              <w:rPr>
                <w:rStyle w:val="Hyperlink"/>
                <w:rFonts w:asciiTheme="majorBidi" w:hAnsiTheme="majorBidi" w:cstheme="majorBidi"/>
                <w:noProof/>
              </w:rPr>
              <w:t>Цели на предоставяната безвъзмездна финансова помощ по процедурата и очаквани резултати:</w:t>
            </w:r>
            <w:r w:rsidR="00965037" w:rsidRPr="00437E21">
              <w:rPr>
                <w:rFonts w:asciiTheme="majorBidi" w:hAnsiTheme="majorBidi" w:cstheme="majorBidi"/>
                <w:noProof/>
                <w:webHidden/>
              </w:rPr>
              <w:tab/>
            </w:r>
            <w:r w:rsidR="00421157" w:rsidRPr="00437E21">
              <w:rPr>
                <w:rFonts w:asciiTheme="majorBidi" w:hAnsiTheme="majorBidi" w:cstheme="majorBidi"/>
                <w:noProof/>
                <w:webHidden/>
              </w:rPr>
              <w:fldChar w:fldCharType="begin"/>
            </w:r>
            <w:r w:rsidR="00965037" w:rsidRPr="00437E21">
              <w:rPr>
                <w:rFonts w:asciiTheme="majorBidi" w:hAnsiTheme="majorBidi" w:cstheme="majorBidi"/>
                <w:noProof/>
                <w:webHidden/>
              </w:rPr>
              <w:instrText xml:space="preserve"> PAGEREF _Toc505244363 \h </w:instrText>
            </w:r>
            <w:r w:rsidR="00421157" w:rsidRPr="00437E21">
              <w:rPr>
                <w:rFonts w:asciiTheme="majorBidi" w:hAnsiTheme="majorBidi" w:cstheme="majorBidi"/>
                <w:noProof/>
                <w:webHidden/>
              </w:rPr>
            </w:r>
            <w:r w:rsidR="00421157" w:rsidRPr="00437E21">
              <w:rPr>
                <w:rFonts w:asciiTheme="majorBidi" w:hAnsiTheme="majorBidi" w:cstheme="majorBidi"/>
                <w:noProof/>
                <w:webHidden/>
              </w:rPr>
              <w:fldChar w:fldCharType="separate"/>
            </w:r>
            <w:r w:rsidR="00B14040">
              <w:rPr>
                <w:rFonts w:asciiTheme="majorBidi" w:hAnsiTheme="majorBidi" w:cstheme="majorBidi"/>
                <w:noProof/>
                <w:webHidden/>
              </w:rPr>
              <w:t>4</w:t>
            </w:r>
            <w:r w:rsidR="00421157" w:rsidRPr="00437E21">
              <w:rPr>
                <w:rFonts w:asciiTheme="majorBidi" w:hAnsiTheme="majorBidi" w:cstheme="majorBidi"/>
                <w:noProof/>
                <w:webHidden/>
              </w:rPr>
              <w:fldChar w:fldCharType="end"/>
            </w:r>
          </w:hyperlink>
        </w:p>
        <w:p w:rsidR="00965037" w:rsidRPr="00437E21" w:rsidRDefault="00421B44">
          <w:pPr>
            <w:pStyle w:val="TOC1"/>
            <w:tabs>
              <w:tab w:val="left" w:pos="440"/>
              <w:tab w:val="right" w:leader="dot" w:pos="9062"/>
            </w:tabs>
            <w:rPr>
              <w:rFonts w:asciiTheme="majorBidi" w:eastAsiaTheme="minorEastAsia" w:hAnsiTheme="majorBidi" w:cstheme="majorBidi"/>
              <w:noProof/>
              <w:lang w:val="en-US"/>
            </w:rPr>
          </w:pPr>
          <w:hyperlink w:anchor="_Toc505244364" w:history="1">
            <w:r w:rsidR="00965037" w:rsidRPr="00437E21">
              <w:rPr>
                <w:rStyle w:val="Hyperlink"/>
                <w:rFonts w:asciiTheme="majorBidi" w:hAnsiTheme="majorBidi" w:cstheme="majorBidi"/>
                <w:noProof/>
              </w:rPr>
              <w:t>7.</w:t>
            </w:r>
            <w:r w:rsidR="00965037" w:rsidRPr="00437E21">
              <w:rPr>
                <w:rFonts w:asciiTheme="majorBidi" w:eastAsiaTheme="minorEastAsia" w:hAnsiTheme="majorBidi" w:cstheme="majorBidi"/>
                <w:noProof/>
                <w:lang w:val="en-US"/>
              </w:rPr>
              <w:tab/>
            </w:r>
            <w:r w:rsidR="00965037" w:rsidRPr="00437E21">
              <w:rPr>
                <w:rStyle w:val="Hyperlink"/>
                <w:rFonts w:asciiTheme="majorBidi" w:hAnsiTheme="majorBidi" w:cstheme="majorBidi"/>
                <w:noProof/>
              </w:rPr>
              <w:t>Индикатори:</w:t>
            </w:r>
            <w:r w:rsidR="00965037" w:rsidRPr="00437E21">
              <w:rPr>
                <w:rFonts w:asciiTheme="majorBidi" w:hAnsiTheme="majorBidi" w:cstheme="majorBidi"/>
                <w:noProof/>
                <w:webHidden/>
              </w:rPr>
              <w:tab/>
            </w:r>
            <w:r w:rsidR="00421157" w:rsidRPr="00437E21">
              <w:rPr>
                <w:rFonts w:asciiTheme="majorBidi" w:hAnsiTheme="majorBidi" w:cstheme="majorBidi"/>
                <w:noProof/>
                <w:webHidden/>
              </w:rPr>
              <w:fldChar w:fldCharType="begin"/>
            </w:r>
            <w:r w:rsidR="00965037" w:rsidRPr="00437E21">
              <w:rPr>
                <w:rFonts w:asciiTheme="majorBidi" w:hAnsiTheme="majorBidi" w:cstheme="majorBidi"/>
                <w:noProof/>
                <w:webHidden/>
              </w:rPr>
              <w:instrText xml:space="preserve"> PAGEREF _Toc505244364 \h </w:instrText>
            </w:r>
            <w:r w:rsidR="00421157" w:rsidRPr="00437E21">
              <w:rPr>
                <w:rFonts w:asciiTheme="majorBidi" w:hAnsiTheme="majorBidi" w:cstheme="majorBidi"/>
                <w:noProof/>
                <w:webHidden/>
              </w:rPr>
            </w:r>
            <w:r w:rsidR="00421157" w:rsidRPr="00437E21">
              <w:rPr>
                <w:rFonts w:asciiTheme="majorBidi" w:hAnsiTheme="majorBidi" w:cstheme="majorBidi"/>
                <w:noProof/>
                <w:webHidden/>
              </w:rPr>
              <w:fldChar w:fldCharType="separate"/>
            </w:r>
            <w:r w:rsidR="00B14040">
              <w:rPr>
                <w:rFonts w:asciiTheme="majorBidi" w:hAnsiTheme="majorBidi" w:cstheme="majorBidi"/>
                <w:noProof/>
                <w:webHidden/>
              </w:rPr>
              <w:t>4</w:t>
            </w:r>
            <w:r w:rsidR="00421157" w:rsidRPr="00437E21">
              <w:rPr>
                <w:rFonts w:asciiTheme="majorBidi" w:hAnsiTheme="majorBidi" w:cstheme="majorBidi"/>
                <w:noProof/>
                <w:webHidden/>
              </w:rPr>
              <w:fldChar w:fldCharType="end"/>
            </w:r>
          </w:hyperlink>
        </w:p>
        <w:p w:rsidR="00965037" w:rsidRPr="00437E21" w:rsidRDefault="00421B44">
          <w:pPr>
            <w:pStyle w:val="TOC1"/>
            <w:tabs>
              <w:tab w:val="left" w:pos="440"/>
              <w:tab w:val="right" w:leader="dot" w:pos="9062"/>
            </w:tabs>
            <w:rPr>
              <w:rFonts w:asciiTheme="majorBidi" w:eastAsiaTheme="minorEastAsia" w:hAnsiTheme="majorBidi" w:cstheme="majorBidi"/>
              <w:noProof/>
              <w:lang w:val="en-US"/>
            </w:rPr>
          </w:pPr>
          <w:hyperlink w:anchor="_Toc505244365" w:history="1">
            <w:r w:rsidR="00965037" w:rsidRPr="00437E21">
              <w:rPr>
                <w:rStyle w:val="Hyperlink"/>
                <w:rFonts w:asciiTheme="majorBidi" w:hAnsiTheme="majorBidi" w:cstheme="majorBidi"/>
                <w:noProof/>
              </w:rPr>
              <w:t>8.</w:t>
            </w:r>
            <w:r w:rsidR="00965037" w:rsidRPr="00437E21">
              <w:rPr>
                <w:rFonts w:asciiTheme="majorBidi" w:eastAsiaTheme="minorEastAsia" w:hAnsiTheme="majorBidi" w:cstheme="majorBidi"/>
                <w:noProof/>
                <w:lang w:val="en-US"/>
              </w:rPr>
              <w:tab/>
            </w:r>
            <w:r w:rsidR="00965037" w:rsidRPr="00437E21">
              <w:rPr>
                <w:rStyle w:val="Hyperlink"/>
                <w:rFonts w:asciiTheme="majorBidi" w:hAnsiTheme="majorBidi" w:cstheme="majorBidi"/>
                <w:noProof/>
              </w:rPr>
              <w:t>Общ размер на безвъзмездната финансова помощ по процедурата:</w:t>
            </w:r>
            <w:r w:rsidR="00965037" w:rsidRPr="00437E21">
              <w:rPr>
                <w:rFonts w:asciiTheme="majorBidi" w:hAnsiTheme="majorBidi" w:cstheme="majorBidi"/>
                <w:noProof/>
                <w:webHidden/>
              </w:rPr>
              <w:tab/>
            </w:r>
            <w:r w:rsidR="00421157" w:rsidRPr="00437E21">
              <w:rPr>
                <w:rFonts w:asciiTheme="majorBidi" w:hAnsiTheme="majorBidi" w:cstheme="majorBidi"/>
                <w:noProof/>
                <w:webHidden/>
              </w:rPr>
              <w:fldChar w:fldCharType="begin"/>
            </w:r>
            <w:r w:rsidR="00965037" w:rsidRPr="00437E21">
              <w:rPr>
                <w:rFonts w:asciiTheme="majorBidi" w:hAnsiTheme="majorBidi" w:cstheme="majorBidi"/>
                <w:noProof/>
                <w:webHidden/>
              </w:rPr>
              <w:instrText xml:space="preserve"> PAGEREF _Toc505244365 \h </w:instrText>
            </w:r>
            <w:r w:rsidR="00421157" w:rsidRPr="00437E21">
              <w:rPr>
                <w:rFonts w:asciiTheme="majorBidi" w:hAnsiTheme="majorBidi" w:cstheme="majorBidi"/>
                <w:noProof/>
                <w:webHidden/>
              </w:rPr>
            </w:r>
            <w:r w:rsidR="00421157" w:rsidRPr="00437E21">
              <w:rPr>
                <w:rFonts w:asciiTheme="majorBidi" w:hAnsiTheme="majorBidi" w:cstheme="majorBidi"/>
                <w:noProof/>
                <w:webHidden/>
              </w:rPr>
              <w:fldChar w:fldCharType="separate"/>
            </w:r>
            <w:r w:rsidR="00B14040">
              <w:rPr>
                <w:rFonts w:asciiTheme="majorBidi" w:hAnsiTheme="majorBidi" w:cstheme="majorBidi"/>
                <w:noProof/>
                <w:webHidden/>
              </w:rPr>
              <w:t>5</w:t>
            </w:r>
            <w:r w:rsidR="00421157" w:rsidRPr="00437E21">
              <w:rPr>
                <w:rFonts w:asciiTheme="majorBidi" w:hAnsiTheme="majorBidi" w:cstheme="majorBidi"/>
                <w:noProof/>
                <w:webHidden/>
              </w:rPr>
              <w:fldChar w:fldCharType="end"/>
            </w:r>
          </w:hyperlink>
        </w:p>
        <w:p w:rsidR="00965037" w:rsidRPr="00437E21" w:rsidRDefault="00421B44">
          <w:pPr>
            <w:pStyle w:val="TOC1"/>
            <w:tabs>
              <w:tab w:val="left" w:pos="440"/>
              <w:tab w:val="right" w:leader="dot" w:pos="9062"/>
            </w:tabs>
            <w:rPr>
              <w:rFonts w:asciiTheme="majorBidi" w:eastAsiaTheme="minorEastAsia" w:hAnsiTheme="majorBidi" w:cstheme="majorBidi"/>
              <w:noProof/>
              <w:lang w:val="en-US"/>
            </w:rPr>
          </w:pPr>
          <w:hyperlink w:anchor="_Toc505244366" w:history="1">
            <w:r w:rsidR="00965037" w:rsidRPr="00437E21">
              <w:rPr>
                <w:rStyle w:val="Hyperlink"/>
                <w:rFonts w:asciiTheme="majorBidi" w:hAnsiTheme="majorBidi" w:cstheme="majorBidi"/>
                <w:noProof/>
              </w:rPr>
              <w:t>9.</w:t>
            </w:r>
            <w:r w:rsidR="00965037" w:rsidRPr="00437E21">
              <w:rPr>
                <w:rFonts w:asciiTheme="majorBidi" w:eastAsiaTheme="minorEastAsia" w:hAnsiTheme="majorBidi" w:cstheme="majorBidi"/>
                <w:noProof/>
                <w:lang w:val="en-US"/>
              </w:rPr>
              <w:tab/>
            </w:r>
            <w:r w:rsidR="00965037" w:rsidRPr="00437E21">
              <w:rPr>
                <w:rStyle w:val="Hyperlink"/>
                <w:rFonts w:asciiTheme="majorBidi" w:hAnsiTheme="majorBidi" w:cstheme="majorBidi"/>
                <w:noProof/>
              </w:rPr>
              <w:t>Минимален и максимален размер на безвъзмездната финансова помощ за конкретен проект:</w:t>
            </w:r>
            <w:r w:rsidR="00965037" w:rsidRPr="00437E21">
              <w:rPr>
                <w:rFonts w:asciiTheme="majorBidi" w:hAnsiTheme="majorBidi" w:cstheme="majorBidi"/>
                <w:noProof/>
                <w:webHidden/>
              </w:rPr>
              <w:tab/>
            </w:r>
            <w:r w:rsidR="00421157" w:rsidRPr="00437E21">
              <w:rPr>
                <w:rFonts w:asciiTheme="majorBidi" w:hAnsiTheme="majorBidi" w:cstheme="majorBidi"/>
                <w:noProof/>
                <w:webHidden/>
              </w:rPr>
              <w:fldChar w:fldCharType="begin"/>
            </w:r>
            <w:r w:rsidR="00965037" w:rsidRPr="00437E21">
              <w:rPr>
                <w:rFonts w:asciiTheme="majorBidi" w:hAnsiTheme="majorBidi" w:cstheme="majorBidi"/>
                <w:noProof/>
                <w:webHidden/>
              </w:rPr>
              <w:instrText xml:space="preserve"> PAGEREF _Toc505244366 \h </w:instrText>
            </w:r>
            <w:r w:rsidR="00421157" w:rsidRPr="00437E21">
              <w:rPr>
                <w:rFonts w:asciiTheme="majorBidi" w:hAnsiTheme="majorBidi" w:cstheme="majorBidi"/>
                <w:noProof/>
                <w:webHidden/>
              </w:rPr>
            </w:r>
            <w:r w:rsidR="00421157" w:rsidRPr="00437E21">
              <w:rPr>
                <w:rFonts w:asciiTheme="majorBidi" w:hAnsiTheme="majorBidi" w:cstheme="majorBidi"/>
                <w:noProof/>
                <w:webHidden/>
              </w:rPr>
              <w:fldChar w:fldCharType="separate"/>
            </w:r>
            <w:r w:rsidR="00B14040">
              <w:rPr>
                <w:rFonts w:asciiTheme="majorBidi" w:hAnsiTheme="majorBidi" w:cstheme="majorBidi"/>
                <w:noProof/>
                <w:webHidden/>
              </w:rPr>
              <w:t>5</w:t>
            </w:r>
            <w:r w:rsidR="00421157" w:rsidRPr="00437E21">
              <w:rPr>
                <w:rFonts w:asciiTheme="majorBidi" w:hAnsiTheme="majorBidi" w:cstheme="majorBidi"/>
                <w:noProof/>
                <w:webHidden/>
              </w:rPr>
              <w:fldChar w:fldCharType="end"/>
            </w:r>
          </w:hyperlink>
        </w:p>
        <w:p w:rsidR="00965037" w:rsidRPr="00437E21" w:rsidRDefault="00421B44">
          <w:pPr>
            <w:pStyle w:val="TOC1"/>
            <w:tabs>
              <w:tab w:val="left" w:pos="660"/>
              <w:tab w:val="right" w:leader="dot" w:pos="9062"/>
            </w:tabs>
            <w:rPr>
              <w:rFonts w:asciiTheme="majorBidi" w:eastAsiaTheme="minorEastAsia" w:hAnsiTheme="majorBidi" w:cstheme="majorBidi"/>
              <w:noProof/>
              <w:lang w:val="en-US"/>
            </w:rPr>
          </w:pPr>
          <w:hyperlink w:anchor="_Toc505244367" w:history="1">
            <w:r w:rsidR="00965037" w:rsidRPr="00437E21">
              <w:rPr>
                <w:rStyle w:val="Hyperlink"/>
                <w:rFonts w:asciiTheme="majorBidi" w:hAnsiTheme="majorBidi" w:cstheme="majorBidi"/>
                <w:noProof/>
              </w:rPr>
              <w:t>10.</w:t>
            </w:r>
            <w:r w:rsidR="00965037" w:rsidRPr="00437E21">
              <w:rPr>
                <w:rFonts w:asciiTheme="majorBidi" w:eastAsiaTheme="minorEastAsia" w:hAnsiTheme="majorBidi" w:cstheme="majorBidi"/>
                <w:noProof/>
                <w:lang w:val="en-US"/>
              </w:rPr>
              <w:tab/>
            </w:r>
            <w:r w:rsidR="00965037" w:rsidRPr="00437E21">
              <w:rPr>
                <w:rStyle w:val="Hyperlink"/>
                <w:rFonts w:asciiTheme="majorBidi" w:hAnsiTheme="majorBidi" w:cstheme="majorBidi"/>
                <w:noProof/>
              </w:rPr>
              <w:t>Процент на съфинансиране:</w:t>
            </w:r>
            <w:r w:rsidR="00965037" w:rsidRPr="00437E21">
              <w:rPr>
                <w:rFonts w:asciiTheme="majorBidi" w:hAnsiTheme="majorBidi" w:cstheme="majorBidi"/>
                <w:noProof/>
                <w:webHidden/>
              </w:rPr>
              <w:tab/>
            </w:r>
            <w:r w:rsidR="00421157" w:rsidRPr="00437E21">
              <w:rPr>
                <w:rFonts w:asciiTheme="majorBidi" w:hAnsiTheme="majorBidi" w:cstheme="majorBidi"/>
                <w:noProof/>
                <w:webHidden/>
              </w:rPr>
              <w:fldChar w:fldCharType="begin"/>
            </w:r>
            <w:r w:rsidR="00965037" w:rsidRPr="00437E21">
              <w:rPr>
                <w:rFonts w:asciiTheme="majorBidi" w:hAnsiTheme="majorBidi" w:cstheme="majorBidi"/>
                <w:noProof/>
                <w:webHidden/>
              </w:rPr>
              <w:instrText xml:space="preserve"> PAGEREF _Toc505244367 \h </w:instrText>
            </w:r>
            <w:r w:rsidR="00421157" w:rsidRPr="00437E21">
              <w:rPr>
                <w:rFonts w:asciiTheme="majorBidi" w:hAnsiTheme="majorBidi" w:cstheme="majorBidi"/>
                <w:noProof/>
                <w:webHidden/>
              </w:rPr>
            </w:r>
            <w:r w:rsidR="00421157" w:rsidRPr="00437E21">
              <w:rPr>
                <w:rFonts w:asciiTheme="majorBidi" w:hAnsiTheme="majorBidi" w:cstheme="majorBidi"/>
                <w:noProof/>
                <w:webHidden/>
              </w:rPr>
              <w:fldChar w:fldCharType="separate"/>
            </w:r>
            <w:r w:rsidR="00B14040">
              <w:rPr>
                <w:rFonts w:asciiTheme="majorBidi" w:hAnsiTheme="majorBidi" w:cstheme="majorBidi"/>
                <w:noProof/>
                <w:webHidden/>
              </w:rPr>
              <w:t>6</w:t>
            </w:r>
            <w:r w:rsidR="00421157" w:rsidRPr="00437E21">
              <w:rPr>
                <w:rFonts w:asciiTheme="majorBidi" w:hAnsiTheme="majorBidi" w:cstheme="majorBidi"/>
                <w:noProof/>
                <w:webHidden/>
              </w:rPr>
              <w:fldChar w:fldCharType="end"/>
            </w:r>
          </w:hyperlink>
        </w:p>
        <w:p w:rsidR="00274B5D" w:rsidRPr="000C11DB" w:rsidRDefault="00421B44" w:rsidP="000C11DB">
          <w:pPr>
            <w:pStyle w:val="TOC1"/>
            <w:tabs>
              <w:tab w:val="left" w:pos="660"/>
              <w:tab w:val="right" w:leader="dot" w:pos="9062"/>
            </w:tabs>
            <w:rPr>
              <w:rFonts w:asciiTheme="majorBidi" w:hAnsiTheme="majorBidi" w:cstheme="majorBidi"/>
              <w:noProof/>
              <w:lang w:val="en-US"/>
            </w:rPr>
          </w:pPr>
          <w:hyperlink w:anchor="_Toc505244368" w:history="1">
            <w:r w:rsidR="00965037" w:rsidRPr="00437E21">
              <w:rPr>
                <w:rStyle w:val="Hyperlink"/>
                <w:rFonts w:asciiTheme="majorBidi" w:hAnsiTheme="majorBidi" w:cstheme="majorBidi"/>
                <w:noProof/>
              </w:rPr>
              <w:t>11.</w:t>
            </w:r>
            <w:r w:rsidR="00965037" w:rsidRPr="00437E21">
              <w:rPr>
                <w:rFonts w:asciiTheme="majorBidi" w:eastAsiaTheme="minorEastAsia" w:hAnsiTheme="majorBidi" w:cstheme="majorBidi"/>
                <w:noProof/>
                <w:lang w:val="en-US"/>
              </w:rPr>
              <w:tab/>
            </w:r>
            <w:r w:rsidR="00965037" w:rsidRPr="00437E21">
              <w:rPr>
                <w:rStyle w:val="Hyperlink"/>
                <w:rFonts w:asciiTheme="majorBidi" w:hAnsiTheme="majorBidi" w:cstheme="majorBidi"/>
                <w:noProof/>
              </w:rPr>
              <w:t>Допустими кандидати:</w:t>
            </w:r>
            <w:r w:rsidR="00965037" w:rsidRPr="00437E21">
              <w:rPr>
                <w:rFonts w:asciiTheme="majorBidi" w:hAnsiTheme="majorBidi" w:cstheme="majorBidi"/>
                <w:noProof/>
                <w:webHidden/>
              </w:rPr>
              <w:tab/>
            </w:r>
            <w:r w:rsidR="00421157" w:rsidRPr="00437E21">
              <w:rPr>
                <w:rFonts w:asciiTheme="majorBidi" w:hAnsiTheme="majorBidi" w:cstheme="majorBidi"/>
                <w:noProof/>
                <w:webHidden/>
              </w:rPr>
              <w:fldChar w:fldCharType="begin"/>
            </w:r>
            <w:r w:rsidR="00965037" w:rsidRPr="00437E21">
              <w:rPr>
                <w:rFonts w:asciiTheme="majorBidi" w:hAnsiTheme="majorBidi" w:cstheme="majorBidi"/>
                <w:noProof/>
                <w:webHidden/>
              </w:rPr>
              <w:instrText xml:space="preserve"> PAGEREF _Toc505244368 \h </w:instrText>
            </w:r>
            <w:r w:rsidR="00421157" w:rsidRPr="00437E21">
              <w:rPr>
                <w:rFonts w:asciiTheme="majorBidi" w:hAnsiTheme="majorBidi" w:cstheme="majorBidi"/>
                <w:noProof/>
                <w:webHidden/>
              </w:rPr>
            </w:r>
            <w:r w:rsidR="00421157" w:rsidRPr="00437E21">
              <w:rPr>
                <w:rFonts w:asciiTheme="majorBidi" w:hAnsiTheme="majorBidi" w:cstheme="majorBidi"/>
                <w:noProof/>
                <w:webHidden/>
              </w:rPr>
              <w:fldChar w:fldCharType="separate"/>
            </w:r>
            <w:r w:rsidR="00B14040">
              <w:rPr>
                <w:rFonts w:asciiTheme="majorBidi" w:hAnsiTheme="majorBidi" w:cstheme="majorBidi"/>
                <w:noProof/>
                <w:webHidden/>
              </w:rPr>
              <w:t>6</w:t>
            </w:r>
            <w:r w:rsidR="00421157" w:rsidRPr="00437E21">
              <w:rPr>
                <w:rFonts w:asciiTheme="majorBidi" w:hAnsiTheme="majorBidi" w:cstheme="majorBidi"/>
                <w:noProof/>
                <w:webHidden/>
              </w:rPr>
              <w:fldChar w:fldCharType="end"/>
            </w:r>
          </w:hyperlink>
        </w:p>
        <w:p w:rsidR="00965037" w:rsidRPr="00437E21" w:rsidRDefault="00421B44">
          <w:pPr>
            <w:pStyle w:val="TOC1"/>
            <w:tabs>
              <w:tab w:val="left" w:pos="660"/>
              <w:tab w:val="right" w:leader="dot" w:pos="9062"/>
            </w:tabs>
            <w:rPr>
              <w:rFonts w:asciiTheme="majorBidi" w:eastAsiaTheme="minorEastAsia" w:hAnsiTheme="majorBidi" w:cstheme="majorBidi"/>
              <w:noProof/>
              <w:lang w:val="en-US"/>
            </w:rPr>
          </w:pPr>
          <w:hyperlink w:anchor="_Toc505244369" w:history="1">
            <w:r w:rsidR="00965037" w:rsidRPr="00437E21">
              <w:rPr>
                <w:rStyle w:val="Hyperlink"/>
                <w:rFonts w:asciiTheme="majorBidi" w:hAnsiTheme="majorBidi" w:cstheme="majorBidi"/>
                <w:noProof/>
              </w:rPr>
              <w:t>12.</w:t>
            </w:r>
            <w:r w:rsidR="00965037" w:rsidRPr="00437E21">
              <w:rPr>
                <w:rFonts w:asciiTheme="majorBidi" w:eastAsiaTheme="minorEastAsia" w:hAnsiTheme="majorBidi" w:cstheme="majorBidi"/>
                <w:noProof/>
                <w:lang w:val="en-US"/>
              </w:rPr>
              <w:tab/>
            </w:r>
            <w:r w:rsidR="00965037" w:rsidRPr="00437E21">
              <w:rPr>
                <w:rStyle w:val="Hyperlink"/>
                <w:rFonts w:asciiTheme="majorBidi" w:hAnsiTheme="majorBidi" w:cstheme="majorBidi"/>
                <w:noProof/>
              </w:rPr>
              <w:t>Допустими партньори:</w:t>
            </w:r>
            <w:r w:rsidR="00965037" w:rsidRPr="00437E21">
              <w:rPr>
                <w:rFonts w:asciiTheme="majorBidi" w:hAnsiTheme="majorBidi" w:cstheme="majorBidi"/>
                <w:noProof/>
                <w:webHidden/>
              </w:rPr>
              <w:tab/>
            </w:r>
            <w:r w:rsidR="00421157" w:rsidRPr="00437E21">
              <w:rPr>
                <w:rFonts w:asciiTheme="majorBidi" w:hAnsiTheme="majorBidi" w:cstheme="majorBidi"/>
                <w:noProof/>
                <w:webHidden/>
              </w:rPr>
              <w:fldChar w:fldCharType="begin"/>
            </w:r>
            <w:r w:rsidR="00965037" w:rsidRPr="00437E21">
              <w:rPr>
                <w:rFonts w:asciiTheme="majorBidi" w:hAnsiTheme="majorBidi" w:cstheme="majorBidi"/>
                <w:noProof/>
                <w:webHidden/>
              </w:rPr>
              <w:instrText xml:space="preserve"> PAGEREF _Toc505244369 \h </w:instrText>
            </w:r>
            <w:r w:rsidR="00421157" w:rsidRPr="00437E21">
              <w:rPr>
                <w:rFonts w:asciiTheme="majorBidi" w:hAnsiTheme="majorBidi" w:cstheme="majorBidi"/>
                <w:noProof/>
                <w:webHidden/>
              </w:rPr>
            </w:r>
            <w:r w:rsidR="00421157" w:rsidRPr="00437E21">
              <w:rPr>
                <w:rFonts w:asciiTheme="majorBidi" w:hAnsiTheme="majorBidi" w:cstheme="majorBidi"/>
                <w:noProof/>
                <w:webHidden/>
              </w:rPr>
              <w:fldChar w:fldCharType="separate"/>
            </w:r>
            <w:r w:rsidR="00B14040">
              <w:rPr>
                <w:rFonts w:asciiTheme="majorBidi" w:hAnsiTheme="majorBidi" w:cstheme="majorBidi"/>
                <w:noProof/>
                <w:webHidden/>
              </w:rPr>
              <w:t>12</w:t>
            </w:r>
            <w:r w:rsidR="00421157" w:rsidRPr="00437E21">
              <w:rPr>
                <w:rFonts w:asciiTheme="majorBidi" w:hAnsiTheme="majorBidi" w:cstheme="majorBidi"/>
                <w:noProof/>
                <w:webHidden/>
              </w:rPr>
              <w:fldChar w:fldCharType="end"/>
            </w:r>
          </w:hyperlink>
        </w:p>
        <w:p w:rsidR="00965037" w:rsidRPr="00437E21" w:rsidRDefault="00421B44">
          <w:pPr>
            <w:pStyle w:val="TOC1"/>
            <w:tabs>
              <w:tab w:val="left" w:pos="660"/>
              <w:tab w:val="right" w:leader="dot" w:pos="9062"/>
            </w:tabs>
            <w:rPr>
              <w:rFonts w:asciiTheme="majorBidi" w:eastAsiaTheme="minorEastAsia" w:hAnsiTheme="majorBidi" w:cstheme="majorBidi"/>
              <w:noProof/>
              <w:lang w:val="en-US"/>
            </w:rPr>
          </w:pPr>
          <w:hyperlink w:anchor="_Toc505244370" w:history="1">
            <w:r w:rsidR="00965037" w:rsidRPr="00437E21">
              <w:rPr>
                <w:rStyle w:val="Hyperlink"/>
                <w:rFonts w:asciiTheme="majorBidi" w:hAnsiTheme="majorBidi" w:cstheme="majorBidi"/>
                <w:noProof/>
              </w:rPr>
              <w:t>13.</w:t>
            </w:r>
            <w:r w:rsidR="00965037" w:rsidRPr="00437E21">
              <w:rPr>
                <w:rFonts w:asciiTheme="majorBidi" w:eastAsiaTheme="minorEastAsia" w:hAnsiTheme="majorBidi" w:cstheme="majorBidi"/>
                <w:noProof/>
                <w:lang w:val="en-US"/>
              </w:rPr>
              <w:tab/>
            </w:r>
            <w:r w:rsidR="00965037" w:rsidRPr="00437E21">
              <w:rPr>
                <w:rStyle w:val="Hyperlink"/>
                <w:rFonts w:asciiTheme="majorBidi" w:hAnsiTheme="majorBidi" w:cstheme="majorBidi"/>
                <w:noProof/>
              </w:rPr>
              <w:t>Дейности, допустими за финансиране</w:t>
            </w:r>
            <w:r w:rsidR="00965037" w:rsidRPr="00437E21">
              <w:rPr>
                <w:rFonts w:asciiTheme="majorBidi" w:hAnsiTheme="majorBidi" w:cstheme="majorBidi"/>
                <w:noProof/>
                <w:webHidden/>
              </w:rPr>
              <w:tab/>
            </w:r>
            <w:r w:rsidR="00421157" w:rsidRPr="00437E21">
              <w:rPr>
                <w:rFonts w:asciiTheme="majorBidi" w:hAnsiTheme="majorBidi" w:cstheme="majorBidi"/>
                <w:noProof/>
                <w:webHidden/>
              </w:rPr>
              <w:fldChar w:fldCharType="begin"/>
            </w:r>
            <w:r w:rsidR="00965037" w:rsidRPr="00437E21">
              <w:rPr>
                <w:rFonts w:asciiTheme="majorBidi" w:hAnsiTheme="majorBidi" w:cstheme="majorBidi"/>
                <w:noProof/>
                <w:webHidden/>
              </w:rPr>
              <w:instrText xml:space="preserve"> PAGEREF _Toc505244370 \h </w:instrText>
            </w:r>
            <w:r w:rsidR="00421157" w:rsidRPr="00437E21">
              <w:rPr>
                <w:rFonts w:asciiTheme="majorBidi" w:hAnsiTheme="majorBidi" w:cstheme="majorBidi"/>
                <w:noProof/>
                <w:webHidden/>
              </w:rPr>
            </w:r>
            <w:r w:rsidR="00421157" w:rsidRPr="00437E21">
              <w:rPr>
                <w:rFonts w:asciiTheme="majorBidi" w:hAnsiTheme="majorBidi" w:cstheme="majorBidi"/>
                <w:noProof/>
                <w:webHidden/>
              </w:rPr>
              <w:fldChar w:fldCharType="separate"/>
            </w:r>
            <w:r w:rsidR="00B14040">
              <w:rPr>
                <w:rFonts w:asciiTheme="majorBidi" w:hAnsiTheme="majorBidi" w:cstheme="majorBidi"/>
                <w:noProof/>
                <w:webHidden/>
              </w:rPr>
              <w:t>12</w:t>
            </w:r>
            <w:r w:rsidR="00421157" w:rsidRPr="00437E21">
              <w:rPr>
                <w:rFonts w:asciiTheme="majorBidi" w:hAnsiTheme="majorBidi" w:cstheme="majorBidi"/>
                <w:noProof/>
                <w:webHidden/>
              </w:rPr>
              <w:fldChar w:fldCharType="end"/>
            </w:r>
          </w:hyperlink>
        </w:p>
        <w:p w:rsidR="00965037" w:rsidRPr="00437E21" w:rsidRDefault="00421B44">
          <w:pPr>
            <w:pStyle w:val="TOC1"/>
            <w:tabs>
              <w:tab w:val="left" w:pos="660"/>
              <w:tab w:val="right" w:leader="dot" w:pos="9062"/>
            </w:tabs>
            <w:rPr>
              <w:rFonts w:asciiTheme="majorBidi" w:eastAsiaTheme="minorEastAsia" w:hAnsiTheme="majorBidi" w:cstheme="majorBidi"/>
              <w:noProof/>
              <w:lang w:val="en-US"/>
            </w:rPr>
          </w:pPr>
          <w:hyperlink w:anchor="_Toc505244371" w:history="1">
            <w:r w:rsidR="00965037" w:rsidRPr="00437E21">
              <w:rPr>
                <w:rStyle w:val="Hyperlink"/>
                <w:rFonts w:asciiTheme="majorBidi" w:hAnsiTheme="majorBidi" w:cstheme="majorBidi"/>
                <w:noProof/>
              </w:rPr>
              <w:t>14.</w:t>
            </w:r>
            <w:r w:rsidR="00965037" w:rsidRPr="00437E21">
              <w:rPr>
                <w:rFonts w:asciiTheme="majorBidi" w:eastAsiaTheme="minorEastAsia" w:hAnsiTheme="majorBidi" w:cstheme="majorBidi"/>
                <w:noProof/>
                <w:lang w:val="en-US"/>
              </w:rPr>
              <w:tab/>
            </w:r>
            <w:r w:rsidR="00965037" w:rsidRPr="00437E21">
              <w:rPr>
                <w:rStyle w:val="Hyperlink"/>
                <w:rFonts w:asciiTheme="majorBidi" w:hAnsiTheme="majorBidi" w:cstheme="majorBidi"/>
                <w:noProof/>
              </w:rPr>
              <w:t>Категории разходи, допустими за финансиране:</w:t>
            </w:r>
            <w:r w:rsidR="00965037" w:rsidRPr="00437E21">
              <w:rPr>
                <w:rFonts w:asciiTheme="majorBidi" w:hAnsiTheme="majorBidi" w:cstheme="majorBidi"/>
                <w:noProof/>
                <w:webHidden/>
              </w:rPr>
              <w:tab/>
            </w:r>
            <w:r w:rsidR="00421157" w:rsidRPr="00437E21">
              <w:rPr>
                <w:rFonts w:asciiTheme="majorBidi" w:hAnsiTheme="majorBidi" w:cstheme="majorBidi"/>
                <w:noProof/>
                <w:webHidden/>
              </w:rPr>
              <w:fldChar w:fldCharType="begin"/>
            </w:r>
            <w:r w:rsidR="00965037" w:rsidRPr="00437E21">
              <w:rPr>
                <w:rFonts w:asciiTheme="majorBidi" w:hAnsiTheme="majorBidi" w:cstheme="majorBidi"/>
                <w:noProof/>
                <w:webHidden/>
              </w:rPr>
              <w:instrText xml:space="preserve"> PAGEREF _Toc505244371 \h </w:instrText>
            </w:r>
            <w:r w:rsidR="00421157" w:rsidRPr="00437E21">
              <w:rPr>
                <w:rFonts w:asciiTheme="majorBidi" w:hAnsiTheme="majorBidi" w:cstheme="majorBidi"/>
                <w:noProof/>
                <w:webHidden/>
              </w:rPr>
            </w:r>
            <w:r w:rsidR="00421157" w:rsidRPr="00437E21">
              <w:rPr>
                <w:rFonts w:asciiTheme="majorBidi" w:hAnsiTheme="majorBidi" w:cstheme="majorBidi"/>
                <w:noProof/>
                <w:webHidden/>
              </w:rPr>
              <w:fldChar w:fldCharType="separate"/>
            </w:r>
            <w:r w:rsidR="00B14040">
              <w:rPr>
                <w:rFonts w:asciiTheme="majorBidi" w:hAnsiTheme="majorBidi" w:cstheme="majorBidi"/>
                <w:noProof/>
                <w:webHidden/>
              </w:rPr>
              <w:t>14</w:t>
            </w:r>
            <w:r w:rsidR="00421157" w:rsidRPr="00437E21">
              <w:rPr>
                <w:rFonts w:asciiTheme="majorBidi" w:hAnsiTheme="majorBidi" w:cstheme="majorBidi"/>
                <w:noProof/>
                <w:webHidden/>
              </w:rPr>
              <w:fldChar w:fldCharType="end"/>
            </w:r>
          </w:hyperlink>
        </w:p>
        <w:p w:rsidR="00965037" w:rsidRPr="00437E21" w:rsidRDefault="00421B44">
          <w:pPr>
            <w:pStyle w:val="TOC1"/>
            <w:tabs>
              <w:tab w:val="left" w:pos="660"/>
              <w:tab w:val="right" w:leader="dot" w:pos="9062"/>
            </w:tabs>
            <w:rPr>
              <w:rFonts w:asciiTheme="majorBidi" w:eastAsiaTheme="minorEastAsia" w:hAnsiTheme="majorBidi" w:cstheme="majorBidi"/>
              <w:noProof/>
              <w:lang w:val="en-US"/>
            </w:rPr>
          </w:pPr>
          <w:hyperlink w:anchor="_Toc505244372" w:history="1">
            <w:r w:rsidR="00965037" w:rsidRPr="00437E21">
              <w:rPr>
                <w:rStyle w:val="Hyperlink"/>
                <w:rFonts w:asciiTheme="majorBidi" w:hAnsiTheme="majorBidi" w:cstheme="majorBidi"/>
                <w:noProof/>
              </w:rPr>
              <w:t>15.</w:t>
            </w:r>
            <w:r w:rsidR="00965037" w:rsidRPr="00437E21">
              <w:rPr>
                <w:rFonts w:asciiTheme="majorBidi" w:eastAsiaTheme="minorEastAsia" w:hAnsiTheme="majorBidi" w:cstheme="majorBidi"/>
                <w:noProof/>
                <w:lang w:val="en-US"/>
              </w:rPr>
              <w:tab/>
            </w:r>
            <w:r w:rsidR="00965037" w:rsidRPr="00437E21">
              <w:rPr>
                <w:rStyle w:val="Hyperlink"/>
                <w:rFonts w:asciiTheme="majorBidi" w:hAnsiTheme="majorBidi" w:cstheme="majorBidi"/>
                <w:noProof/>
              </w:rPr>
              <w:t>Допустими целеви групи (ако е приложимо):</w:t>
            </w:r>
            <w:r w:rsidR="00965037" w:rsidRPr="00437E21">
              <w:rPr>
                <w:rFonts w:asciiTheme="majorBidi" w:hAnsiTheme="majorBidi" w:cstheme="majorBidi"/>
                <w:noProof/>
                <w:webHidden/>
              </w:rPr>
              <w:tab/>
            </w:r>
            <w:r w:rsidR="00421157" w:rsidRPr="00437E21">
              <w:rPr>
                <w:rFonts w:asciiTheme="majorBidi" w:hAnsiTheme="majorBidi" w:cstheme="majorBidi"/>
                <w:noProof/>
                <w:webHidden/>
              </w:rPr>
              <w:fldChar w:fldCharType="begin"/>
            </w:r>
            <w:r w:rsidR="00965037" w:rsidRPr="00437E21">
              <w:rPr>
                <w:rFonts w:asciiTheme="majorBidi" w:hAnsiTheme="majorBidi" w:cstheme="majorBidi"/>
                <w:noProof/>
                <w:webHidden/>
              </w:rPr>
              <w:instrText xml:space="preserve"> PAGEREF _Toc505244372 \h </w:instrText>
            </w:r>
            <w:r w:rsidR="00421157" w:rsidRPr="00437E21">
              <w:rPr>
                <w:rFonts w:asciiTheme="majorBidi" w:hAnsiTheme="majorBidi" w:cstheme="majorBidi"/>
                <w:noProof/>
                <w:webHidden/>
              </w:rPr>
            </w:r>
            <w:r w:rsidR="00421157" w:rsidRPr="00437E21">
              <w:rPr>
                <w:rFonts w:asciiTheme="majorBidi" w:hAnsiTheme="majorBidi" w:cstheme="majorBidi"/>
                <w:noProof/>
                <w:webHidden/>
              </w:rPr>
              <w:fldChar w:fldCharType="separate"/>
            </w:r>
            <w:r w:rsidR="00B14040">
              <w:rPr>
                <w:rFonts w:asciiTheme="majorBidi" w:hAnsiTheme="majorBidi" w:cstheme="majorBidi"/>
                <w:noProof/>
                <w:webHidden/>
              </w:rPr>
              <w:t>14</w:t>
            </w:r>
            <w:r w:rsidR="00421157" w:rsidRPr="00437E21">
              <w:rPr>
                <w:rFonts w:asciiTheme="majorBidi" w:hAnsiTheme="majorBidi" w:cstheme="majorBidi"/>
                <w:noProof/>
                <w:webHidden/>
              </w:rPr>
              <w:fldChar w:fldCharType="end"/>
            </w:r>
          </w:hyperlink>
        </w:p>
        <w:p w:rsidR="00965037" w:rsidRPr="00437E21" w:rsidRDefault="00421B44">
          <w:pPr>
            <w:pStyle w:val="TOC1"/>
            <w:tabs>
              <w:tab w:val="left" w:pos="660"/>
              <w:tab w:val="right" w:leader="dot" w:pos="9062"/>
            </w:tabs>
            <w:rPr>
              <w:rFonts w:asciiTheme="majorBidi" w:eastAsiaTheme="minorEastAsia" w:hAnsiTheme="majorBidi" w:cstheme="majorBidi"/>
              <w:noProof/>
              <w:lang w:val="en-US"/>
            </w:rPr>
          </w:pPr>
          <w:hyperlink w:anchor="_Toc505244373" w:history="1">
            <w:r w:rsidR="00965037" w:rsidRPr="00437E21">
              <w:rPr>
                <w:rStyle w:val="Hyperlink"/>
                <w:rFonts w:asciiTheme="majorBidi" w:hAnsiTheme="majorBidi" w:cstheme="majorBidi"/>
                <w:noProof/>
              </w:rPr>
              <w:t>16.</w:t>
            </w:r>
            <w:r w:rsidR="00965037" w:rsidRPr="00437E21">
              <w:rPr>
                <w:rFonts w:asciiTheme="majorBidi" w:eastAsiaTheme="minorEastAsia" w:hAnsiTheme="majorBidi" w:cstheme="majorBidi"/>
                <w:noProof/>
                <w:lang w:val="en-US"/>
              </w:rPr>
              <w:tab/>
            </w:r>
            <w:r w:rsidR="00965037" w:rsidRPr="00437E21">
              <w:rPr>
                <w:rStyle w:val="Hyperlink"/>
                <w:rFonts w:asciiTheme="majorBidi" w:hAnsiTheme="majorBidi" w:cstheme="majorBidi"/>
                <w:noProof/>
              </w:rPr>
              <w:t>Приложим режим на минимални/държавни помощи:</w:t>
            </w:r>
            <w:r w:rsidR="00965037" w:rsidRPr="00437E21">
              <w:rPr>
                <w:rFonts w:asciiTheme="majorBidi" w:hAnsiTheme="majorBidi" w:cstheme="majorBidi"/>
                <w:noProof/>
                <w:webHidden/>
              </w:rPr>
              <w:tab/>
            </w:r>
            <w:r w:rsidR="00421157" w:rsidRPr="00437E21">
              <w:rPr>
                <w:rFonts w:asciiTheme="majorBidi" w:hAnsiTheme="majorBidi" w:cstheme="majorBidi"/>
                <w:noProof/>
                <w:webHidden/>
              </w:rPr>
              <w:fldChar w:fldCharType="begin"/>
            </w:r>
            <w:r w:rsidR="00965037" w:rsidRPr="00437E21">
              <w:rPr>
                <w:rFonts w:asciiTheme="majorBidi" w:hAnsiTheme="majorBidi" w:cstheme="majorBidi"/>
                <w:noProof/>
                <w:webHidden/>
              </w:rPr>
              <w:instrText xml:space="preserve"> PAGEREF _Toc505244373 \h </w:instrText>
            </w:r>
            <w:r w:rsidR="00421157" w:rsidRPr="00437E21">
              <w:rPr>
                <w:rFonts w:asciiTheme="majorBidi" w:hAnsiTheme="majorBidi" w:cstheme="majorBidi"/>
                <w:noProof/>
                <w:webHidden/>
              </w:rPr>
            </w:r>
            <w:r w:rsidR="00421157" w:rsidRPr="00437E21">
              <w:rPr>
                <w:rFonts w:asciiTheme="majorBidi" w:hAnsiTheme="majorBidi" w:cstheme="majorBidi"/>
                <w:noProof/>
                <w:webHidden/>
              </w:rPr>
              <w:fldChar w:fldCharType="separate"/>
            </w:r>
            <w:r w:rsidR="00B14040">
              <w:rPr>
                <w:rFonts w:asciiTheme="majorBidi" w:hAnsiTheme="majorBidi" w:cstheme="majorBidi"/>
                <w:noProof/>
                <w:webHidden/>
              </w:rPr>
              <w:t>14</w:t>
            </w:r>
            <w:r w:rsidR="00421157" w:rsidRPr="00437E21">
              <w:rPr>
                <w:rFonts w:asciiTheme="majorBidi" w:hAnsiTheme="majorBidi" w:cstheme="majorBidi"/>
                <w:noProof/>
                <w:webHidden/>
              </w:rPr>
              <w:fldChar w:fldCharType="end"/>
            </w:r>
          </w:hyperlink>
        </w:p>
        <w:p w:rsidR="00965037" w:rsidRPr="00437E21" w:rsidRDefault="00421B44">
          <w:pPr>
            <w:pStyle w:val="TOC1"/>
            <w:tabs>
              <w:tab w:val="left" w:pos="660"/>
              <w:tab w:val="right" w:leader="dot" w:pos="9062"/>
            </w:tabs>
            <w:rPr>
              <w:rFonts w:asciiTheme="majorBidi" w:eastAsiaTheme="minorEastAsia" w:hAnsiTheme="majorBidi" w:cstheme="majorBidi"/>
              <w:noProof/>
              <w:lang w:val="en-US"/>
            </w:rPr>
          </w:pPr>
          <w:hyperlink w:anchor="_Toc505244374" w:history="1">
            <w:r w:rsidR="00965037" w:rsidRPr="00437E21">
              <w:rPr>
                <w:rStyle w:val="Hyperlink"/>
                <w:rFonts w:asciiTheme="majorBidi" w:hAnsiTheme="majorBidi" w:cstheme="majorBidi"/>
                <w:noProof/>
              </w:rPr>
              <w:t>17.</w:t>
            </w:r>
            <w:r w:rsidR="00965037" w:rsidRPr="00437E21">
              <w:rPr>
                <w:rFonts w:asciiTheme="majorBidi" w:eastAsiaTheme="minorEastAsia" w:hAnsiTheme="majorBidi" w:cstheme="majorBidi"/>
                <w:noProof/>
                <w:lang w:val="en-US"/>
              </w:rPr>
              <w:tab/>
            </w:r>
            <w:r w:rsidR="00965037" w:rsidRPr="00437E21">
              <w:rPr>
                <w:rStyle w:val="Hyperlink"/>
                <w:rFonts w:asciiTheme="majorBidi" w:hAnsiTheme="majorBidi" w:cstheme="majorBidi"/>
                <w:noProof/>
              </w:rPr>
              <w:t>Хоризонтални политики:</w:t>
            </w:r>
            <w:r w:rsidR="00965037" w:rsidRPr="00437E21">
              <w:rPr>
                <w:rFonts w:asciiTheme="majorBidi" w:hAnsiTheme="majorBidi" w:cstheme="majorBidi"/>
                <w:noProof/>
                <w:webHidden/>
              </w:rPr>
              <w:tab/>
            </w:r>
            <w:r w:rsidR="00421157" w:rsidRPr="00437E21">
              <w:rPr>
                <w:rFonts w:asciiTheme="majorBidi" w:hAnsiTheme="majorBidi" w:cstheme="majorBidi"/>
                <w:noProof/>
                <w:webHidden/>
              </w:rPr>
              <w:fldChar w:fldCharType="begin"/>
            </w:r>
            <w:r w:rsidR="00965037" w:rsidRPr="00437E21">
              <w:rPr>
                <w:rFonts w:asciiTheme="majorBidi" w:hAnsiTheme="majorBidi" w:cstheme="majorBidi"/>
                <w:noProof/>
                <w:webHidden/>
              </w:rPr>
              <w:instrText xml:space="preserve"> PAGEREF _Toc505244374 \h </w:instrText>
            </w:r>
            <w:r w:rsidR="00421157" w:rsidRPr="00437E21">
              <w:rPr>
                <w:rFonts w:asciiTheme="majorBidi" w:hAnsiTheme="majorBidi" w:cstheme="majorBidi"/>
                <w:noProof/>
                <w:webHidden/>
              </w:rPr>
            </w:r>
            <w:r w:rsidR="00421157" w:rsidRPr="00437E21">
              <w:rPr>
                <w:rFonts w:asciiTheme="majorBidi" w:hAnsiTheme="majorBidi" w:cstheme="majorBidi"/>
                <w:noProof/>
                <w:webHidden/>
              </w:rPr>
              <w:fldChar w:fldCharType="separate"/>
            </w:r>
            <w:r w:rsidR="00B14040">
              <w:rPr>
                <w:rFonts w:asciiTheme="majorBidi" w:hAnsiTheme="majorBidi" w:cstheme="majorBidi"/>
                <w:noProof/>
                <w:webHidden/>
              </w:rPr>
              <w:t>15</w:t>
            </w:r>
            <w:r w:rsidR="00421157" w:rsidRPr="00437E21">
              <w:rPr>
                <w:rFonts w:asciiTheme="majorBidi" w:hAnsiTheme="majorBidi" w:cstheme="majorBidi"/>
                <w:noProof/>
                <w:webHidden/>
              </w:rPr>
              <w:fldChar w:fldCharType="end"/>
            </w:r>
          </w:hyperlink>
        </w:p>
        <w:p w:rsidR="00965037" w:rsidRPr="00437E21" w:rsidRDefault="00421B44">
          <w:pPr>
            <w:pStyle w:val="TOC1"/>
            <w:tabs>
              <w:tab w:val="left" w:pos="660"/>
              <w:tab w:val="right" w:leader="dot" w:pos="9062"/>
            </w:tabs>
            <w:rPr>
              <w:rFonts w:asciiTheme="majorBidi" w:eastAsiaTheme="minorEastAsia" w:hAnsiTheme="majorBidi" w:cstheme="majorBidi"/>
              <w:noProof/>
              <w:lang w:val="en-US"/>
            </w:rPr>
          </w:pPr>
          <w:hyperlink w:anchor="_Toc505244375" w:history="1">
            <w:r w:rsidR="00965037" w:rsidRPr="00437E21">
              <w:rPr>
                <w:rStyle w:val="Hyperlink"/>
                <w:rFonts w:asciiTheme="majorBidi" w:hAnsiTheme="majorBidi" w:cstheme="majorBidi"/>
                <w:noProof/>
              </w:rPr>
              <w:t>18.</w:t>
            </w:r>
            <w:r w:rsidR="00965037" w:rsidRPr="00437E21">
              <w:rPr>
                <w:rFonts w:asciiTheme="majorBidi" w:eastAsiaTheme="minorEastAsia" w:hAnsiTheme="majorBidi" w:cstheme="majorBidi"/>
                <w:noProof/>
                <w:lang w:val="en-US"/>
              </w:rPr>
              <w:tab/>
            </w:r>
            <w:r w:rsidR="00965037" w:rsidRPr="00437E21">
              <w:rPr>
                <w:rStyle w:val="Hyperlink"/>
                <w:rFonts w:asciiTheme="majorBidi" w:hAnsiTheme="majorBidi" w:cstheme="majorBidi"/>
                <w:noProof/>
              </w:rPr>
              <w:t>Минимален и максимален срок за изпълнение на проекта:</w:t>
            </w:r>
            <w:r w:rsidR="00965037" w:rsidRPr="00437E21">
              <w:rPr>
                <w:rFonts w:asciiTheme="majorBidi" w:hAnsiTheme="majorBidi" w:cstheme="majorBidi"/>
                <w:noProof/>
                <w:webHidden/>
              </w:rPr>
              <w:tab/>
            </w:r>
            <w:r w:rsidR="00421157" w:rsidRPr="00437E21">
              <w:rPr>
                <w:rFonts w:asciiTheme="majorBidi" w:hAnsiTheme="majorBidi" w:cstheme="majorBidi"/>
                <w:noProof/>
                <w:webHidden/>
              </w:rPr>
              <w:fldChar w:fldCharType="begin"/>
            </w:r>
            <w:r w:rsidR="00965037" w:rsidRPr="00437E21">
              <w:rPr>
                <w:rFonts w:asciiTheme="majorBidi" w:hAnsiTheme="majorBidi" w:cstheme="majorBidi"/>
                <w:noProof/>
                <w:webHidden/>
              </w:rPr>
              <w:instrText xml:space="preserve"> PAGEREF _Toc505244375 \h </w:instrText>
            </w:r>
            <w:r w:rsidR="00421157" w:rsidRPr="00437E21">
              <w:rPr>
                <w:rFonts w:asciiTheme="majorBidi" w:hAnsiTheme="majorBidi" w:cstheme="majorBidi"/>
                <w:noProof/>
                <w:webHidden/>
              </w:rPr>
            </w:r>
            <w:r w:rsidR="00421157" w:rsidRPr="00437E21">
              <w:rPr>
                <w:rFonts w:asciiTheme="majorBidi" w:hAnsiTheme="majorBidi" w:cstheme="majorBidi"/>
                <w:noProof/>
                <w:webHidden/>
              </w:rPr>
              <w:fldChar w:fldCharType="separate"/>
            </w:r>
            <w:r w:rsidR="00B14040">
              <w:rPr>
                <w:rFonts w:asciiTheme="majorBidi" w:hAnsiTheme="majorBidi" w:cstheme="majorBidi"/>
                <w:noProof/>
                <w:webHidden/>
              </w:rPr>
              <w:t>15</w:t>
            </w:r>
            <w:r w:rsidR="00421157" w:rsidRPr="00437E21">
              <w:rPr>
                <w:rFonts w:asciiTheme="majorBidi" w:hAnsiTheme="majorBidi" w:cstheme="majorBidi"/>
                <w:noProof/>
                <w:webHidden/>
              </w:rPr>
              <w:fldChar w:fldCharType="end"/>
            </w:r>
          </w:hyperlink>
        </w:p>
        <w:p w:rsidR="00965037" w:rsidRPr="00437E21" w:rsidRDefault="00421B44">
          <w:pPr>
            <w:pStyle w:val="TOC1"/>
            <w:tabs>
              <w:tab w:val="right" w:leader="dot" w:pos="9062"/>
            </w:tabs>
            <w:rPr>
              <w:rFonts w:asciiTheme="majorBidi" w:eastAsiaTheme="minorEastAsia" w:hAnsiTheme="majorBidi" w:cstheme="majorBidi"/>
              <w:noProof/>
              <w:lang w:val="en-US"/>
            </w:rPr>
          </w:pPr>
          <w:hyperlink w:anchor="_Toc505244376" w:history="1">
            <w:r w:rsidR="00965037" w:rsidRPr="00437E21">
              <w:rPr>
                <w:rStyle w:val="Hyperlink"/>
                <w:rFonts w:asciiTheme="majorBidi" w:hAnsiTheme="majorBidi" w:cstheme="majorBidi"/>
                <w:noProof/>
              </w:rPr>
              <w:t>19. Ред за оценяване на концепциите за проектни предложения:</w:t>
            </w:r>
            <w:r w:rsidR="00965037" w:rsidRPr="00437E21">
              <w:rPr>
                <w:rFonts w:asciiTheme="majorBidi" w:hAnsiTheme="majorBidi" w:cstheme="majorBidi"/>
                <w:noProof/>
                <w:webHidden/>
              </w:rPr>
              <w:tab/>
            </w:r>
            <w:r w:rsidR="00421157" w:rsidRPr="00437E21">
              <w:rPr>
                <w:rFonts w:asciiTheme="majorBidi" w:hAnsiTheme="majorBidi" w:cstheme="majorBidi"/>
                <w:noProof/>
                <w:webHidden/>
              </w:rPr>
              <w:fldChar w:fldCharType="begin"/>
            </w:r>
            <w:r w:rsidR="00965037" w:rsidRPr="00437E21">
              <w:rPr>
                <w:rFonts w:asciiTheme="majorBidi" w:hAnsiTheme="majorBidi" w:cstheme="majorBidi"/>
                <w:noProof/>
                <w:webHidden/>
              </w:rPr>
              <w:instrText xml:space="preserve"> PAGEREF _Toc505244376 \h </w:instrText>
            </w:r>
            <w:r w:rsidR="00421157" w:rsidRPr="00437E21">
              <w:rPr>
                <w:rFonts w:asciiTheme="majorBidi" w:hAnsiTheme="majorBidi" w:cstheme="majorBidi"/>
                <w:noProof/>
                <w:webHidden/>
              </w:rPr>
            </w:r>
            <w:r w:rsidR="00421157" w:rsidRPr="00437E21">
              <w:rPr>
                <w:rFonts w:asciiTheme="majorBidi" w:hAnsiTheme="majorBidi" w:cstheme="majorBidi"/>
                <w:noProof/>
                <w:webHidden/>
              </w:rPr>
              <w:fldChar w:fldCharType="separate"/>
            </w:r>
            <w:r w:rsidR="00B14040">
              <w:rPr>
                <w:rFonts w:asciiTheme="majorBidi" w:hAnsiTheme="majorBidi" w:cstheme="majorBidi"/>
                <w:noProof/>
                <w:webHidden/>
              </w:rPr>
              <w:t>16</w:t>
            </w:r>
            <w:r w:rsidR="00421157" w:rsidRPr="00437E21">
              <w:rPr>
                <w:rFonts w:asciiTheme="majorBidi" w:hAnsiTheme="majorBidi" w:cstheme="majorBidi"/>
                <w:noProof/>
                <w:webHidden/>
              </w:rPr>
              <w:fldChar w:fldCharType="end"/>
            </w:r>
          </w:hyperlink>
        </w:p>
        <w:p w:rsidR="00965037" w:rsidRPr="00437E21" w:rsidRDefault="00421B44">
          <w:pPr>
            <w:pStyle w:val="TOC1"/>
            <w:tabs>
              <w:tab w:val="right" w:leader="dot" w:pos="9062"/>
            </w:tabs>
            <w:rPr>
              <w:rFonts w:asciiTheme="majorBidi" w:eastAsiaTheme="minorEastAsia" w:hAnsiTheme="majorBidi" w:cstheme="majorBidi"/>
              <w:noProof/>
              <w:lang w:val="en-US"/>
            </w:rPr>
          </w:pPr>
          <w:hyperlink w:anchor="_Toc505244377" w:history="1">
            <w:r w:rsidR="00965037" w:rsidRPr="00437E21">
              <w:rPr>
                <w:rStyle w:val="Hyperlink"/>
                <w:rFonts w:asciiTheme="majorBidi" w:hAnsiTheme="majorBidi" w:cstheme="majorBidi"/>
                <w:noProof/>
              </w:rPr>
              <w:t>20. Критерии и методика за оценка на концепциите за проектни предложения:</w:t>
            </w:r>
            <w:r w:rsidR="00965037" w:rsidRPr="00437E21">
              <w:rPr>
                <w:rFonts w:asciiTheme="majorBidi" w:hAnsiTheme="majorBidi" w:cstheme="majorBidi"/>
                <w:noProof/>
                <w:webHidden/>
              </w:rPr>
              <w:tab/>
            </w:r>
            <w:r w:rsidR="00421157" w:rsidRPr="00437E21">
              <w:rPr>
                <w:rFonts w:asciiTheme="majorBidi" w:hAnsiTheme="majorBidi" w:cstheme="majorBidi"/>
                <w:noProof/>
                <w:webHidden/>
              </w:rPr>
              <w:fldChar w:fldCharType="begin"/>
            </w:r>
            <w:r w:rsidR="00965037" w:rsidRPr="00437E21">
              <w:rPr>
                <w:rFonts w:asciiTheme="majorBidi" w:hAnsiTheme="majorBidi" w:cstheme="majorBidi"/>
                <w:noProof/>
                <w:webHidden/>
              </w:rPr>
              <w:instrText xml:space="preserve"> PAGEREF _Toc505244377 \h </w:instrText>
            </w:r>
            <w:r w:rsidR="00421157" w:rsidRPr="00437E21">
              <w:rPr>
                <w:rFonts w:asciiTheme="majorBidi" w:hAnsiTheme="majorBidi" w:cstheme="majorBidi"/>
                <w:noProof/>
                <w:webHidden/>
              </w:rPr>
            </w:r>
            <w:r w:rsidR="00421157" w:rsidRPr="00437E21">
              <w:rPr>
                <w:rFonts w:asciiTheme="majorBidi" w:hAnsiTheme="majorBidi" w:cstheme="majorBidi"/>
                <w:noProof/>
                <w:webHidden/>
              </w:rPr>
              <w:fldChar w:fldCharType="separate"/>
            </w:r>
            <w:r w:rsidR="00B14040">
              <w:rPr>
                <w:rFonts w:asciiTheme="majorBidi" w:hAnsiTheme="majorBidi" w:cstheme="majorBidi"/>
                <w:noProof/>
                <w:webHidden/>
              </w:rPr>
              <w:t>16</w:t>
            </w:r>
            <w:r w:rsidR="00421157" w:rsidRPr="00437E21">
              <w:rPr>
                <w:rFonts w:asciiTheme="majorBidi" w:hAnsiTheme="majorBidi" w:cstheme="majorBidi"/>
                <w:noProof/>
                <w:webHidden/>
              </w:rPr>
              <w:fldChar w:fldCharType="end"/>
            </w:r>
          </w:hyperlink>
        </w:p>
        <w:p w:rsidR="00965037" w:rsidRPr="00437E21" w:rsidRDefault="00421B44">
          <w:pPr>
            <w:pStyle w:val="TOC1"/>
            <w:tabs>
              <w:tab w:val="right" w:leader="dot" w:pos="9062"/>
            </w:tabs>
            <w:rPr>
              <w:rFonts w:asciiTheme="majorBidi" w:eastAsiaTheme="minorEastAsia" w:hAnsiTheme="majorBidi" w:cstheme="majorBidi"/>
              <w:noProof/>
              <w:lang w:val="en-US"/>
            </w:rPr>
          </w:pPr>
          <w:hyperlink w:anchor="_Toc505244378" w:history="1">
            <w:r w:rsidR="00965037" w:rsidRPr="00437E21">
              <w:rPr>
                <w:rStyle w:val="Hyperlink"/>
                <w:rFonts w:asciiTheme="majorBidi" w:hAnsiTheme="majorBidi" w:cstheme="majorBidi"/>
                <w:noProof/>
              </w:rPr>
              <w:t>21. Ред за оценяване на проектните предложения:</w:t>
            </w:r>
            <w:r w:rsidR="00965037" w:rsidRPr="00437E21">
              <w:rPr>
                <w:rFonts w:asciiTheme="majorBidi" w:hAnsiTheme="majorBidi" w:cstheme="majorBidi"/>
                <w:noProof/>
                <w:webHidden/>
              </w:rPr>
              <w:tab/>
            </w:r>
            <w:r w:rsidR="00421157" w:rsidRPr="00437E21">
              <w:rPr>
                <w:rFonts w:asciiTheme="majorBidi" w:hAnsiTheme="majorBidi" w:cstheme="majorBidi"/>
                <w:noProof/>
                <w:webHidden/>
              </w:rPr>
              <w:fldChar w:fldCharType="begin"/>
            </w:r>
            <w:r w:rsidR="00965037" w:rsidRPr="00437E21">
              <w:rPr>
                <w:rFonts w:asciiTheme="majorBidi" w:hAnsiTheme="majorBidi" w:cstheme="majorBidi"/>
                <w:noProof/>
                <w:webHidden/>
              </w:rPr>
              <w:instrText xml:space="preserve"> PAGEREF _Toc505244378 \h </w:instrText>
            </w:r>
            <w:r w:rsidR="00421157" w:rsidRPr="00437E21">
              <w:rPr>
                <w:rFonts w:asciiTheme="majorBidi" w:hAnsiTheme="majorBidi" w:cstheme="majorBidi"/>
                <w:noProof/>
                <w:webHidden/>
              </w:rPr>
            </w:r>
            <w:r w:rsidR="00421157" w:rsidRPr="00437E21">
              <w:rPr>
                <w:rFonts w:asciiTheme="majorBidi" w:hAnsiTheme="majorBidi" w:cstheme="majorBidi"/>
                <w:noProof/>
                <w:webHidden/>
              </w:rPr>
              <w:fldChar w:fldCharType="separate"/>
            </w:r>
            <w:r w:rsidR="00B14040">
              <w:rPr>
                <w:rFonts w:asciiTheme="majorBidi" w:hAnsiTheme="majorBidi" w:cstheme="majorBidi"/>
                <w:noProof/>
                <w:webHidden/>
              </w:rPr>
              <w:t>16</w:t>
            </w:r>
            <w:r w:rsidR="00421157" w:rsidRPr="00437E21">
              <w:rPr>
                <w:rFonts w:asciiTheme="majorBidi" w:hAnsiTheme="majorBidi" w:cstheme="majorBidi"/>
                <w:noProof/>
                <w:webHidden/>
              </w:rPr>
              <w:fldChar w:fldCharType="end"/>
            </w:r>
          </w:hyperlink>
        </w:p>
        <w:p w:rsidR="00965037" w:rsidRPr="00437E21" w:rsidRDefault="00421B44">
          <w:pPr>
            <w:pStyle w:val="TOC1"/>
            <w:tabs>
              <w:tab w:val="right" w:leader="dot" w:pos="9062"/>
            </w:tabs>
            <w:rPr>
              <w:rFonts w:asciiTheme="majorBidi" w:eastAsiaTheme="minorEastAsia" w:hAnsiTheme="majorBidi" w:cstheme="majorBidi"/>
              <w:noProof/>
              <w:lang w:val="en-US"/>
            </w:rPr>
          </w:pPr>
          <w:hyperlink w:anchor="_Toc505244379" w:history="1">
            <w:r w:rsidR="00965037" w:rsidRPr="00437E21">
              <w:rPr>
                <w:rStyle w:val="Hyperlink"/>
                <w:rFonts w:asciiTheme="majorBidi" w:hAnsiTheme="majorBidi" w:cstheme="majorBidi"/>
                <w:noProof/>
              </w:rPr>
              <w:t>21. 1. Предварителна оценка на проектните предложения:</w:t>
            </w:r>
            <w:r w:rsidR="00965037" w:rsidRPr="00437E21">
              <w:rPr>
                <w:rFonts w:asciiTheme="majorBidi" w:hAnsiTheme="majorBidi" w:cstheme="majorBidi"/>
                <w:noProof/>
                <w:webHidden/>
              </w:rPr>
              <w:tab/>
            </w:r>
            <w:r w:rsidR="00421157" w:rsidRPr="00437E21">
              <w:rPr>
                <w:rFonts w:asciiTheme="majorBidi" w:hAnsiTheme="majorBidi" w:cstheme="majorBidi"/>
                <w:noProof/>
                <w:webHidden/>
              </w:rPr>
              <w:fldChar w:fldCharType="begin"/>
            </w:r>
            <w:r w:rsidR="00965037" w:rsidRPr="00437E21">
              <w:rPr>
                <w:rFonts w:asciiTheme="majorBidi" w:hAnsiTheme="majorBidi" w:cstheme="majorBidi"/>
                <w:noProof/>
                <w:webHidden/>
              </w:rPr>
              <w:instrText xml:space="preserve"> PAGEREF _Toc505244379 \h </w:instrText>
            </w:r>
            <w:r w:rsidR="00421157" w:rsidRPr="00437E21">
              <w:rPr>
                <w:rFonts w:asciiTheme="majorBidi" w:hAnsiTheme="majorBidi" w:cstheme="majorBidi"/>
                <w:noProof/>
                <w:webHidden/>
              </w:rPr>
            </w:r>
            <w:r w:rsidR="00421157" w:rsidRPr="00437E21">
              <w:rPr>
                <w:rFonts w:asciiTheme="majorBidi" w:hAnsiTheme="majorBidi" w:cstheme="majorBidi"/>
                <w:noProof/>
                <w:webHidden/>
              </w:rPr>
              <w:fldChar w:fldCharType="separate"/>
            </w:r>
            <w:r w:rsidR="00B14040">
              <w:rPr>
                <w:rFonts w:asciiTheme="majorBidi" w:hAnsiTheme="majorBidi" w:cstheme="majorBidi"/>
                <w:noProof/>
                <w:webHidden/>
              </w:rPr>
              <w:t>17</w:t>
            </w:r>
            <w:r w:rsidR="00421157" w:rsidRPr="00437E21">
              <w:rPr>
                <w:rFonts w:asciiTheme="majorBidi" w:hAnsiTheme="majorBidi" w:cstheme="majorBidi"/>
                <w:noProof/>
                <w:webHidden/>
              </w:rPr>
              <w:fldChar w:fldCharType="end"/>
            </w:r>
          </w:hyperlink>
        </w:p>
        <w:p w:rsidR="00965037" w:rsidRPr="00437E21" w:rsidRDefault="00421B44" w:rsidP="00437E21">
          <w:pPr>
            <w:pStyle w:val="TOC1"/>
            <w:tabs>
              <w:tab w:val="right" w:leader="dot" w:pos="9062"/>
            </w:tabs>
            <w:rPr>
              <w:rFonts w:asciiTheme="majorBidi" w:eastAsiaTheme="minorEastAsia" w:hAnsiTheme="majorBidi" w:cstheme="majorBidi"/>
              <w:noProof/>
              <w:lang w:val="en-US"/>
            </w:rPr>
          </w:pPr>
          <w:hyperlink w:anchor="_Toc505244380" w:history="1">
            <w:r w:rsidR="00965037" w:rsidRPr="00437E21">
              <w:rPr>
                <w:rStyle w:val="Hyperlink"/>
                <w:rFonts w:asciiTheme="majorBidi" w:hAnsiTheme="majorBidi" w:cstheme="majorBidi"/>
                <w:noProof/>
              </w:rPr>
              <w:t>21. 2. Оценка на административно съответствие и допустимост:</w:t>
            </w:r>
            <w:r w:rsidR="00965037" w:rsidRPr="00437E21">
              <w:rPr>
                <w:rFonts w:asciiTheme="majorBidi" w:hAnsiTheme="majorBidi" w:cstheme="majorBidi"/>
                <w:noProof/>
                <w:webHidden/>
              </w:rPr>
              <w:tab/>
            </w:r>
            <w:r w:rsidR="00421157" w:rsidRPr="00437E21">
              <w:rPr>
                <w:rFonts w:asciiTheme="majorBidi" w:hAnsiTheme="majorBidi" w:cstheme="majorBidi"/>
                <w:noProof/>
                <w:webHidden/>
              </w:rPr>
              <w:fldChar w:fldCharType="begin"/>
            </w:r>
            <w:r w:rsidR="00965037" w:rsidRPr="00437E21">
              <w:rPr>
                <w:rFonts w:asciiTheme="majorBidi" w:hAnsiTheme="majorBidi" w:cstheme="majorBidi"/>
                <w:noProof/>
                <w:webHidden/>
              </w:rPr>
              <w:instrText xml:space="preserve"> PAGEREF _Toc505244380 \h </w:instrText>
            </w:r>
            <w:r w:rsidR="00421157" w:rsidRPr="00437E21">
              <w:rPr>
                <w:rFonts w:asciiTheme="majorBidi" w:hAnsiTheme="majorBidi" w:cstheme="majorBidi"/>
                <w:noProof/>
                <w:webHidden/>
              </w:rPr>
            </w:r>
            <w:r w:rsidR="00421157" w:rsidRPr="00437E21">
              <w:rPr>
                <w:rFonts w:asciiTheme="majorBidi" w:hAnsiTheme="majorBidi" w:cstheme="majorBidi"/>
                <w:noProof/>
                <w:webHidden/>
              </w:rPr>
              <w:fldChar w:fldCharType="separate"/>
            </w:r>
            <w:r w:rsidR="00B14040">
              <w:rPr>
                <w:rFonts w:asciiTheme="majorBidi" w:hAnsiTheme="majorBidi" w:cstheme="majorBidi"/>
                <w:noProof/>
                <w:webHidden/>
              </w:rPr>
              <w:t>18</w:t>
            </w:r>
            <w:r w:rsidR="00421157" w:rsidRPr="00437E21">
              <w:rPr>
                <w:rFonts w:asciiTheme="majorBidi" w:hAnsiTheme="majorBidi" w:cstheme="majorBidi"/>
                <w:noProof/>
                <w:webHidden/>
              </w:rPr>
              <w:fldChar w:fldCharType="end"/>
            </w:r>
          </w:hyperlink>
        </w:p>
        <w:p w:rsidR="00965037" w:rsidRPr="00437E21" w:rsidRDefault="00421B44">
          <w:pPr>
            <w:pStyle w:val="TOC1"/>
            <w:tabs>
              <w:tab w:val="right" w:leader="dot" w:pos="9062"/>
            </w:tabs>
            <w:rPr>
              <w:rFonts w:asciiTheme="majorBidi" w:eastAsiaTheme="minorEastAsia" w:hAnsiTheme="majorBidi" w:cstheme="majorBidi"/>
              <w:noProof/>
              <w:lang w:val="en-US"/>
            </w:rPr>
          </w:pPr>
          <w:hyperlink w:anchor="_Toc505244382" w:history="1">
            <w:r w:rsidR="00965037" w:rsidRPr="00437E21">
              <w:rPr>
                <w:rStyle w:val="Hyperlink"/>
                <w:rFonts w:asciiTheme="majorBidi" w:hAnsiTheme="majorBidi" w:cstheme="majorBidi"/>
                <w:noProof/>
              </w:rPr>
              <w:t>21. 3. Техническа и финансова оценка:</w:t>
            </w:r>
            <w:r w:rsidR="00965037" w:rsidRPr="00437E21">
              <w:rPr>
                <w:rFonts w:asciiTheme="majorBidi" w:hAnsiTheme="majorBidi" w:cstheme="majorBidi"/>
                <w:noProof/>
                <w:webHidden/>
              </w:rPr>
              <w:tab/>
            </w:r>
            <w:r w:rsidR="00421157" w:rsidRPr="00437E21">
              <w:rPr>
                <w:rFonts w:asciiTheme="majorBidi" w:hAnsiTheme="majorBidi" w:cstheme="majorBidi"/>
                <w:noProof/>
                <w:webHidden/>
              </w:rPr>
              <w:fldChar w:fldCharType="begin"/>
            </w:r>
            <w:r w:rsidR="00965037" w:rsidRPr="00437E21">
              <w:rPr>
                <w:rFonts w:asciiTheme="majorBidi" w:hAnsiTheme="majorBidi" w:cstheme="majorBidi"/>
                <w:noProof/>
                <w:webHidden/>
              </w:rPr>
              <w:instrText xml:space="preserve"> PAGEREF _Toc505244382 \h </w:instrText>
            </w:r>
            <w:r w:rsidR="00421157" w:rsidRPr="00437E21">
              <w:rPr>
                <w:rFonts w:asciiTheme="majorBidi" w:hAnsiTheme="majorBidi" w:cstheme="majorBidi"/>
                <w:noProof/>
                <w:webHidden/>
              </w:rPr>
            </w:r>
            <w:r w:rsidR="00421157" w:rsidRPr="00437E21">
              <w:rPr>
                <w:rFonts w:asciiTheme="majorBidi" w:hAnsiTheme="majorBidi" w:cstheme="majorBidi"/>
                <w:noProof/>
                <w:webHidden/>
              </w:rPr>
              <w:fldChar w:fldCharType="separate"/>
            </w:r>
            <w:r w:rsidR="00B14040">
              <w:rPr>
                <w:rFonts w:asciiTheme="majorBidi" w:hAnsiTheme="majorBidi" w:cstheme="majorBidi"/>
                <w:noProof/>
                <w:webHidden/>
              </w:rPr>
              <w:t>21</w:t>
            </w:r>
            <w:r w:rsidR="00421157" w:rsidRPr="00437E21">
              <w:rPr>
                <w:rFonts w:asciiTheme="majorBidi" w:hAnsiTheme="majorBidi" w:cstheme="majorBidi"/>
                <w:noProof/>
                <w:webHidden/>
              </w:rPr>
              <w:fldChar w:fldCharType="end"/>
            </w:r>
          </w:hyperlink>
        </w:p>
        <w:p w:rsidR="00965037" w:rsidRPr="00437E21" w:rsidRDefault="00421B44">
          <w:pPr>
            <w:pStyle w:val="TOC1"/>
            <w:tabs>
              <w:tab w:val="right" w:leader="dot" w:pos="9062"/>
            </w:tabs>
            <w:rPr>
              <w:rFonts w:asciiTheme="majorBidi" w:eastAsiaTheme="minorEastAsia" w:hAnsiTheme="majorBidi" w:cstheme="majorBidi"/>
              <w:noProof/>
              <w:lang w:val="en-US"/>
            </w:rPr>
          </w:pPr>
          <w:hyperlink w:anchor="_Toc505244383" w:history="1">
            <w:r w:rsidR="00965037" w:rsidRPr="00437E21">
              <w:rPr>
                <w:rStyle w:val="Hyperlink"/>
                <w:rFonts w:asciiTheme="majorBidi" w:hAnsiTheme="majorBidi" w:cstheme="majorBidi"/>
                <w:noProof/>
              </w:rPr>
              <w:t>22. Критерии и методика за оценка на проектните предложения:</w:t>
            </w:r>
            <w:r w:rsidR="00965037" w:rsidRPr="00437E21">
              <w:rPr>
                <w:rFonts w:asciiTheme="majorBidi" w:hAnsiTheme="majorBidi" w:cstheme="majorBidi"/>
                <w:noProof/>
                <w:webHidden/>
              </w:rPr>
              <w:tab/>
            </w:r>
            <w:r w:rsidR="00421157" w:rsidRPr="00437E21">
              <w:rPr>
                <w:rFonts w:asciiTheme="majorBidi" w:hAnsiTheme="majorBidi" w:cstheme="majorBidi"/>
                <w:noProof/>
                <w:webHidden/>
              </w:rPr>
              <w:fldChar w:fldCharType="begin"/>
            </w:r>
            <w:r w:rsidR="00965037" w:rsidRPr="00437E21">
              <w:rPr>
                <w:rFonts w:asciiTheme="majorBidi" w:hAnsiTheme="majorBidi" w:cstheme="majorBidi"/>
                <w:noProof/>
                <w:webHidden/>
              </w:rPr>
              <w:instrText xml:space="preserve"> PAGEREF _Toc505244383 \h </w:instrText>
            </w:r>
            <w:r w:rsidR="00421157" w:rsidRPr="00437E21">
              <w:rPr>
                <w:rFonts w:asciiTheme="majorBidi" w:hAnsiTheme="majorBidi" w:cstheme="majorBidi"/>
                <w:noProof/>
                <w:webHidden/>
              </w:rPr>
            </w:r>
            <w:r w:rsidR="00421157" w:rsidRPr="00437E21">
              <w:rPr>
                <w:rFonts w:asciiTheme="majorBidi" w:hAnsiTheme="majorBidi" w:cstheme="majorBidi"/>
                <w:noProof/>
                <w:webHidden/>
              </w:rPr>
              <w:fldChar w:fldCharType="separate"/>
            </w:r>
            <w:r w:rsidR="00B14040">
              <w:rPr>
                <w:rFonts w:asciiTheme="majorBidi" w:hAnsiTheme="majorBidi" w:cstheme="majorBidi"/>
                <w:noProof/>
                <w:webHidden/>
              </w:rPr>
              <w:t>22</w:t>
            </w:r>
            <w:r w:rsidR="00421157" w:rsidRPr="00437E21">
              <w:rPr>
                <w:rFonts w:asciiTheme="majorBidi" w:hAnsiTheme="majorBidi" w:cstheme="majorBidi"/>
                <w:noProof/>
                <w:webHidden/>
              </w:rPr>
              <w:fldChar w:fldCharType="end"/>
            </w:r>
          </w:hyperlink>
        </w:p>
        <w:p w:rsidR="00965037" w:rsidRPr="00437E21" w:rsidRDefault="00421B44">
          <w:pPr>
            <w:pStyle w:val="TOC1"/>
            <w:tabs>
              <w:tab w:val="right" w:leader="dot" w:pos="9062"/>
            </w:tabs>
            <w:rPr>
              <w:rFonts w:asciiTheme="majorBidi" w:eastAsiaTheme="minorEastAsia" w:hAnsiTheme="majorBidi" w:cstheme="majorBidi"/>
              <w:noProof/>
              <w:lang w:val="en-US"/>
            </w:rPr>
          </w:pPr>
          <w:hyperlink w:anchor="_Toc505244384" w:history="1">
            <w:r w:rsidR="00965037" w:rsidRPr="00437E21">
              <w:rPr>
                <w:rStyle w:val="Hyperlink"/>
                <w:rFonts w:asciiTheme="majorBidi" w:hAnsiTheme="majorBidi" w:cstheme="majorBidi"/>
                <w:noProof/>
              </w:rPr>
              <w:t>23. Начин на подаване на проектните предложения/концепциите за проектни предложения:</w:t>
            </w:r>
            <w:r w:rsidR="00965037" w:rsidRPr="00437E21">
              <w:rPr>
                <w:rFonts w:asciiTheme="majorBidi" w:hAnsiTheme="majorBidi" w:cstheme="majorBidi"/>
                <w:noProof/>
                <w:webHidden/>
              </w:rPr>
              <w:tab/>
            </w:r>
            <w:r w:rsidR="00421157" w:rsidRPr="00437E21">
              <w:rPr>
                <w:rFonts w:asciiTheme="majorBidi" w:hAnsiTheme="majorBidi" w:cstheme="majorBidi"/>
                <w:noProof/>
                <w:webHidden/>
              </w:rPr>
              <w:fldChar w:fldCharType="begin"/>
            </w:r>
            <w:r w:rsidR="00965037" w:rsidRPr="00437E21">
              <w:rPr>
                <w:rFonts w:asciiTheme="majorBidi" w:hAnsiTheme="majorBidi" w:cstheme="majorBidi"/>
                <w:noProof/>
                <w:webHidden/>
              </w:rPr>
              <w:instrText xml:space="preserve"> PAGEREF _Toc505244384 \h </w:instrText>
            </w:r>
            <w:r w:rsidR="00421157" w:rsidRPr="00437E21">
              <w:rPr>
                <w:rFonts w:asciiTheme="majorBidi" w:hAnsiTheme="majorBidi" w:cstheme="majorBidi"/>
                <w:noProof/>
                <w:webHidden/>
              </w:rPr>
            </w:r>
            <w:r w:rsidR="00421157" w:rsidRPr="00437E21">
              <w:rPr>
                <w:rFonts w:asciiTheme="majorBidi" w:hAnsiTheme="majorBidi" w:cstheme="majorBidi"/>
                <w:noProof/>
                <w:webHidden/>
              </w:rPr>
              <w:fldChar w:fldCharType="separate"/>
            </w:r>
            <w:r w:rsidR="00B14040">
              <w:rPr>
                <w:rFonts w:asciiTheme="majorBidi" w:hAnsiTheme="majorBidi" w:cstheme="majorBidi"/>
                <w:noProof/>
                <w:webHidden/>
              </w:rPr>
              <w:t>32</w:t>
            </w:r>
            <w:r w:rsidR="00421157" w:rsidRPr="00437E21">
              <w:rPr>
                <w:rFonts w:asciiTheme="majorBidi" w:hAnsiTheme="majorBidi" w:cstheme="majorBidi"/>
                <w:noProof/>
                <w:webHidden/>
              </w:rPr>
              <w:fldChar w:fldCharType="end"/>
            </w:r>
          </w:hyperlink>
        </w:p>
        <w:p w:rsidR="00965037" w:rsidRPr="00437E21" w:rsidRDefault="00421B44">
          <w:pPr>
            <w:pStyle w:val="TOC1"/>
            <w:tabs>
              <w:tab w:val="right" w:leader="dot" w:pos="9062"/>
            </w:tabs>
            <w:rPr>
              <w:rFonts w:asciiTheme="majorBidi" w:eastAsiaTheme="minorEastAsia" w:hAnsiTheme="majorBidi" w:cstheme="majorBidi"/>
              <w:noProof/>
              <w:lang w:val="en-US"/>
            </w:rPr>
          </w:pPr>
          <w:hyperlink w:anchor="_Toc505244385" w:history="1">
            <w:r w:rsidR="00965037" w:rsidRPr="00437E21">
              <w:rPr>
                <w:rStyle w:val="Hyperlink"/>
                <w:rFonts w:asciiTheme="majorBidi" w:hAnsiTheme="majorBidi" w:cstheme="majorBidi"/>
                <w:noProof/>
              </w:rPr>
              <w:t>24. Списък на документите, които се подават на етап кандидатстване:</w:t>
            </w:r>
            <w:r w:rsidR="00965037" w:rsidRPr="00437E21">
              <w:rPr>
                <w:rFonts w:asciiTheme="majorBidi" w:hAnsiTheme="majorBidi" w:cstheme="majorBidi"/>
                <w:noProof/>
                <w:webHidden/>
              </w:rPr>
              <w:tab/>
            </w:r>
            <w:r w:rsidR="00421157" w:rsidRPr="00437E21">
              <w:rPr>
                <w:rFonts w:asciiTheme="majorBidi" w:hAnsiTheme="majorBidi" w:cstheme="majorBidi"/>
                <w:noProof/>
                <w:webHidden/>
              </w:rPr>
              <w:fldChar w:fldCharType="begin"/>
            </w:r>
            <w:r w:rsidR="00965037" w:rsidRPr="00437E21">
              <w:rPr>
                <w:rFonts w:asciiTheme="majorBidi" w:hAnsiTheme="majorBidi" w:cstheme="majorBidi"/>
                <w:noProof/>
                <w:webHidden/>
              </w:rPr>
              <w:instrText xml:space="preserve"> PAGEREF _Toc505244385 \h </w:instrText>
            </w:r>
            <w:r w:rsidR="00421157" w:rsidRPr="00437E21">
              <w:rPr>
                <w:rFonts w:asciiTheme="majorBidi" w:hAnsiTheme="majorBidi" w:cstheme="majorBidi"/>
                <w:noProof/>
                <w:webHidden/>
              </w:rPr>
            </w:r>
            <w:r w:rsidR="00421157" w:rsidRPr="00437E21">
              <w:rPr>
                <w:rFonts w:asciiTheme="majorBidi" w:hAnsiTheme="majorBidi" w:cstheme="majorBidi"/>
                <w:noProof/>
                <w:webHidden/>
              </w:rPr>
              <w:fldChar w:fldCharType="separate"/>
            </w:r>
            <w:r w:rsidR="00B14040">
              <w:rPr>
                <w:rFonts w:asciiTheme="majorBidi" w:hAnsiTheme="majorBidi" w:cstheme="majorBidi"/>
                <w:noProof/>
                <w:webHidden/>
              </w:rPr>
              <w:t>34</w:t>
            </w:r>
            <w:r w:rsidR="00421157" w:rsidRPr="00437E21">
              <w:rPr>
                <w:rFonts w:asciiTheme="majorBidi" w:hAnsiTheme="majorBidi" w:cstheme="majorBidi"/>
                <w:noProof/>
                <w:webHidden/>
              </w:rPr>
              <w:fldChar w:fldCharType="end"/>
            </w:r>
          </w:hyperlink>
        </w:p>
        <w:p w:rsidR="00965037" w:rsidRPr="00437E21" w:rsidRDefault="00421B44">
          <w:pPr>
            <w:pStyle w:val="TOC1"/>
            <w:tabs>
              <w:tab w:val="right" w:leader="dot" w:pos="9062"/>
            </w:tabs>
            <w:rPr>
              <w:rFonts w:asciiTheme="majorBidi" w:eastAsiaTheme="minorEastAsia" w:hAnsiTheme="majorBidi" w:cstheme="majorBidi"/>
              <w:noProof/>
              <w:lang w:val="en-US"/>
            </w:rPr>
          </w:pPr>
          <w:hyperlink w:anchor="_Toc505244386" w:history="1">
            <w:r w:rsidR="00965037" w:rsidRPr="00437E21">
              <w:rPr>
                <w:rStyle w:val="Hyperlink"/>
                <w:rFonts w:asciiTheme="majorBidi" w:hAnsiTheme="majorBidi" w:cstheme="majorBidi"/>
                <w:noProof/>
              </w:rPr>
              <w:t>25. Краен срок за подаване на проектните предложения:</w:t>
            </w:r>
            <w:r w:rsidR="00965037" w:rsidRPr="00437E21">
              <w:rPr>
                <w:rFonts w:asciiTheme="majorBidi" w:hAnsiTheme="majorBidi" w:cstheme="majorBidi"/>
                <w:noProof/>
                <w:webHidden/>
              </w:rPr>
              <w:tab/>
            </w:r>
            <w:r w:rsidR="00421157" w:rsidRPr="00437E21">
              <w:rPr>
                <w:rFonts w:asciiTheme="majorBidi" w:hAnsiTheme="majorBidi" w:cstheme="majorBidi"/>
                <w:noProof/>
                <w:webHidden/>
              </w:rPr>
              <w:fldChar w:fldCharType="begin"/>
            </w:r>
            <w:r w:rsidR="00965037" w:rsidRPr="00437E21">
              <w:rPr>
                <w:rFonts w:asciiTheme="majorBidi" w:hAnsiTheme="majorBidi" w:cstheme="majorBidi"/>
                <w:noProof/>
                <w:webHidden/>
              </w:rPr>
              <w:instrText xml:space="preserve"> PAGEREF _Toc505244386 \h </w:instrText>
            </w:r>
            <w:r w:rsidR="00421157" w:rsidRPr="00437E21">
              <w:rPr>
                <w:rFonts w:asciiTheme="majorBidi" w:hAnsiTheme="majorBidi" w:cstheme="majorBidi"/>
                <w:noProof/>
                <w:webHidden/>
              </w:rPr>
            </w:r>
            <w:r w:rsidR="00421157" w:rsidRPr="00437E21">
              <w:rPr>
                <w:rFonts w:asciiTheme="majorBidi" w:hAnsiTheme="majorBidi" w:cstheme="majorBidi"/>
                <w:noProof/>
                <w:webHidden/>
              </w:rPr>
              <w:fldChar w:fldCharType="separate"/>
            </w:r>
            <w:r w:rsidR="00B14040">
              <w:rPr>
                <w:rFonts w:asciiTheme="majorBidi" w:hAnsiTheme="majorBidi" w:cstheme="majorBidi"/>
                <w:noProof/>
                <w:webHidden/>
              </w:rPr>
              <w:t>39</w:t>
            </w:r>
            <w:r w:rsidR="00421157" w:rsidRPr="00437E21">
              <w:rPr>
                <w:rFonts w:asciiTheme="majorBidi" w:hAnsiTheme="majorBidi" w:cstheme="majorBidi"/>
                <w:noProof/>
                <w:webHidden/>
              </w:rPr>
              <w:fldChar w:fldCharType="end"/>
            </w:r>
          </w:hyperlink>
        </w:p>
        <w:p w:rsidR="00965037" w:rsidRPr="00437E21" w:rsidRDefault="00421B44">
          <w:pPr>
            <w:pStyle w:val="TOC1"/>
            <w:tabs>
              <w:tab w:val="right" w:leader="dot" w:pos="9062"/>
            </w:tabs>
            <w:rPr>
              <w:rFonts w:asciiTheme="majorBidi" w:eastAsiaTheme="minorEastAsia" w:hAnsiTheme="majorBidi" w:cstheme="majorBidi"/>
              <w:noProof/>
              <w:lang w:val="en-US"/>
            </w:rPr>
          </w:pPr>
          <w:hyperlink w:anchor="_Toc505244387" w:history="1">
            <w:r w:rsidR="00965037" w:rsidRPr="00437E21">
              <w:rPr>
                <w:rStyle w:val="Hyperlink"/>
                <w:rFonts w:asciiTheme="majorBidi" w:hAnsiTheme="majorBidi" w:cstheme="majorBidi"/>
                <w:noProof/>
              </w:rPr>
              <w:t>26. Адрес за подаване на проектните предложения/концепциите за проектни предложения:</w:t>
            </w:r>
            <w:r w:rsidR="00965037" w:rsidRPr="00437E21">
              <w:rPr>
                <w:rFonts w:asciiTheme="majorBidi" w:hAnsiTheme="majorBidi" w:cstheme="majorBidi"/>
                <w:noProof/>
                <w:webHidden/>
              </w:rPr>
              <w:tab/>
            </w:r>
            <w:r w:rsidR="00421157" w:rsidRPr="00437E21">
              <w:rPr>
                <w:rFonts w:asciiTheme="majorBidi" w:hAnsiTheme="majorBidi" w:cstheme="majorBidi"/>
                <w:noProof/>
                <w:webHidden/>
              </w:rPr>
              <w:fldChar w:fldCharType="begin"/>
            </w:r>
            <w:r w:rsidR="00965037" w:rsidRPr="00437E21">
              <w:rPr>
                <w:rFonts w:asciiTheme="majorBidi" w:hAnsiTheme="majorBidi" w:cstheme="majorBidi"/>
                <w:noProof/>
                <w:webHidden/>
              </w:rPr>
              <w:instrText xml:space="preserve"> PAGEREF _Toc505244387 \h </w:instrText>
            </w:r>
            <w:r w:rsidR="00421157" w:rsidRPr="00437E21">
              <w:rPr>
                <w:rFonts w:asciiTheme="majorBidi" w:hAnsiTheme="majorBidi" w:cstheme="majorBidi"/>
                <w:noProof/>
                <w:webHidden/>
              </w:rPr>
            </w:r>
            <w:r w:rsidR="00421157" w:rsidRPr="00437E21">
              <w:rPr>
                <w:rFonts w:asciiTheme="majorBidi" w:hAnsiTheme="majorBidi" w:cstheme="majorBidi"/>
                <w:noProof/>
                <w:webHidden/>
              </w:rPr>
              <w:fldChar w:fldCharType="separate"/>
            </w:r>
            <w:r w:rsidR="00B14040">
              <w:rPr>
                <w:rFonts w:asciiTheme="majorBidi" w:hAnsiTheme="majorBidi" w:cstheme="majorBidi"/>
                <w:noProof/>
                <w:webHidden/>
              </w:rPr>
              <w:t>40</w:t>
            </w:r>
            <w:r w:rsidR="00421157" w:rsidRPr="00437E21">
              <w:rPr>
                <w:rFonts w:asciiTheme="majorBidi" w:hAnsiTheme="majorBidi" w:cstheme="majorBidi"/>
                <w:noProof/>
                <w:webHidden/>
              </w:rPr>
              <w:fldChar w:fldCharType="end"/>
            </w:r>
          </w:hyperlink>
        </w:p>
        <w:p w:rsidR="00965037" w:rsidRPr="00437E21" w:rsidRDefault="00421B44">
          <w:pPr>
            <w:pStyle w:val="TOC1"/>
            <w:tabs>
              <w:tab w:val="right" w:leader="dot" w:pos="9062"/>
            </w:tabs>
            <w:rPr>
              <w:rFonts w:asciiTheme="majorBidi" w:eastAsiaTheme="minorEastAsia" w:hAnsiTheme="majorBidi" w:cstheme="majorBidi"/>
              <w:noProof/>
              <w:lang w:val="en-US"/>
            </w:rPr>
          </w:pPr>
          <w:hyperlink w:anchor="_Toc505244388" w:history="1">
            <w:r w:rsidR="00965037" w:rsidRPr="00437E21">
              <w:rPr>
                <w:rStyle w:val="Hyperlink"/>
                <w:rFonts w:asciiTheme="majorBidi" w:hAnsiTheme="majorBidi" w:cstheme="majorBidi"/>
                <w:noProof/>
              </w:rPr>
              <w:t>27. Допълнителна информация:</w:t>
            </w:r>
            <w:r w:rsidR="00965037" w:rsidRPr="00437E21">
              <w:rPr>
                <w:rFonts w:asciiTheme="majorBidi" w:hAnsiTheme="majorBidi" w:cstheme="majorBidi"/>
                <w:noProof/>
                <w:webHidden/>
              </w:rPr>
              <w:tab/>
            </w:r>
            <w:r w:rsidR="00421157" w:rsidRPr="00437E21">
              <w:rPr>
                <w:rFonts w:asciiTheme="majorBidi" w:hAnsiTheme="majorBidi" w:cstheme="majorBidi"/>
                <w:noProof/>
                <w:webHidden/>
              </w:rPr>
              <w:fldChar w:fldCharType="begin"/>
            </w:r>
            <w:r w:rsidR="00965037" w:rsidRPr="00437E21">
              <w:rPr>
                <w:rFonts w:asciiTheme="majorBidi" w:hAnsiTheme="majorBidi" w:cstheme="majorBidi"/>
                <w:noProof/>
                <w:webHidden/>
              </w:rPr>
              <w:instrText xml:space="preserve"> PAGEREF _Toc505244388 \h </w:instrText>
            </w:r>
            <w:r w:rsidR="00421157" w:rsidRPr="00437E21">
              <w:rPr>
                <w:rFonts w:asciiTheme="majorBidi" w:hAnsiTheme="majorBidi" w:cstheme="majorBidi"/>
                <w:noProof/>
                <w:webHidden/>
              </w:rPr>
            </w:r>
            <w:r w:rsidR="00421157" w:rsidRPr="00437E21">
              <w:rPr>
                <w:rFonts w:asciiTheme="majorBidi" w:hAnsiTheme="majorBidi" w:cstheme="majorBidi"/>
                <w:noProof/>
                <w:webHidden/>
              </w:rPr>
              <w:fldChar w:fldCharType="separate"/>
            </w:r>
            <w:r w:rsidR="00B14040">
              <w:rPr>
                <w:rFonts w:asciiTheme="majorBidi" w:hAnsiTheme="majorBidi" w:cstheme="majorBidi"/>
                <w:noProof/>
                <w:webHidden/>
              </w:rPr>
              <w:t>40</w:t>
            </w:r>
            <w:r w:rsidR="00421157" w:rsidRPr="00437E21">
              <w:rPr>
                <w:rFonts w:asciiTheme="majorBidi" w:hAnsiTheme="majorBidi" w:cstheme="majorBidi"/>
                <w:noProof/>
                <w:webHidden/>
              </w:rPr>
              <w:fldChar w:fldCharType="end"/>
            </w:r>
          </w:hyperlink>
        </w:p>
        <w:p w:rsidR="00965037" w:rsidRPr="00437E21" w:rsidRDefault="00421B44">
          <w:pPr>
            <w:pStyle w:val="TOC1"/>
            <w:tabs>
              <w:tab w:val="right" w:leader="dot" w:pos="9062"/>
            </w:tabs>
            <w:rPr>
              <w:rFonts w:asciiTheme="majorBidi" w:eastAsiaTheme="minorEastAsia" w:hAnsiTheme="majorBidi" w:cstheme="majorBidi"/>
              <w:noProof/>
              <w:lang w:val="en-US"/>
            </w:rPr>
          </w:pPr>
          <w:hyperlink w:anchor="_Toc505244389" w:history="1">
            <w:r w:rsidR="00965037" w:rsidRPr="00437E21">
              <w:rPr>
                <w:rStyle w:val="Hyperlink"/>
                <w:rFonts w:asciiTheme="majorBidi" w:hAnsiTheme="majorBidi" w:cstheme="majorBidi"/>
                <w:noProof/>
              </w:rPr>
              <w:t>28. Приложения към Условията за кандидатстване:</w:t>
            </w:r>
            <w:r w:rsidR="00965037" w:rsidRPr="00437E21">
              <w:rPr>
                <w:rFonts w:asciiTheme="majorBidi" w:hAnsiTheme="majorBidi" w:cstheme="majorBidi"/>
                <w:noProof/>
                <w:webHidden/>
              </w:rPr>
              <w:tab/>
            </w:r>
            <w:r w:rsidR="00421157" w:rsidRPr="00437E21">
              <w:rPr>
                <w:rFonts w:asciiTheme="majorBidi" w:hAnsiTheme="majorBidi" w:cstheme="majorBidi"/>
                <w:noProof/>
                <w:webHidden/>
              </w:rPr>
              <w:fldChar w:fldCharType="begin"/>
            </w:r>
            <w:r w:rsidR="00965037" w:rsidRPr="00437E21">
              <w:rPr>
                <w:rFonts w:asciiTheme="majorBidi" w:hAnsiTheme="majorBidi" w:cstheme="majorBidi"/>
                <w:noProof/>
                <w:webHidden/>
              </w:rPr>
              <w:instrText xml:space="preserve"> PAGEREF _Toc505244389 \h </w:instrText>
            </w:r>
            <w:r w:rsidR="00421157" w:rsidRPr="00437E21">
              <w:rPr>
                <w:rFonts w:asciiTheme="majorBidi" w:hAnsiTheme="majorBidi" w:cstheme="majorBidi"/>
                <w:noProof/>
                <w:webHidden/>
              </w:rPr>
            </w:r>
            <w:r w:rsidR="00421157" w:rsidRPr="00437E21">
              <w:rPr>
                <w:rFonts w:asciiTheme="majorBidi" w:hAnsiTheme="majorBidi" w:cstheme="majorBidi"/>
                <w:noProof/>
                <w:webHidden/>
              </w:rPr>
              <w:fldChar w:fldCharType="separate"/>
            </w:r>
            <w:r w:rsidR="00B14040">
              <w:rPr>
                <w:rFonts w:asciiTheme="majorBidi" w:hAnsiTheme="majorBidi" w:cstheme="majorBidi"/>
                <w:noProof/>
                <w:webHidden/>
              </w:rPr>
              <w:t>44</w:t>
            </w:r>
            <w:r w:rsidR="00421157" w:rsidRPr="00437E21">
              <w:rPr>
                <w:rFonts w:asciiTheme="majorBidi" w:hAnsiTheme="majorBidi" w:cstheme="majorBidi"/>
                <w:noProof/>
                <w:webHidden/>
              </w:rPr>
              <w:fldChar w:fldCharType="end"/>
            </w:r>
          </w:hyperlink>
        </w:p>
        <w:p w:rsidR="00965037" w:rsidRPr="00437E21" w:rsidRDefault="00421157">
          <w:pPr>
            <w:rPr>
              <w:rFonts w:asciiTheme="majorBidi" w:hAnsiTheme="majorBidi" w:cstheme="majorBidi"/>
            </w:rPr>
          </w:pPr>
          <w:r w:rsidRPr="00437E21">
            <w:rPr>
              <w:rFonts w:asciiTheme="majorBidi" w:hAnsiTheme="majorBidi" w:cstheme="majorBidi"/>
              <w:b/>
              <w:bCs/>
              <w:noProof/>
            </w:rPr>
            <w:fldChar w:fldCharType="end"/>
          </w:r>
        </w:p>
      </w:sdtContent>
    </w:sdt>
    <w:p w:rsidR="00F459D2" w:rsidRPr="00437E21" w:rsidRDefault="00F74842" w:rsidP="00F64D1C">
      <w:pPr>
        <w:pStyle w:val="Heading1"/>
        <w:numPr>
          <w:ilvl w:val="0"/>
          <w:numId w:val="1"/>
        </w:numPr>
        <w:jc w:val="both"/>
        <w:rPr>
          <w:rFonts w:asciiTheme="majorBidi" w:hAnsiTheme="majorBidi"/>
          <w:szCs w:val="24"/>
          <w:lang w:val="en-US"/>
        </w:rPr>
      </w:pPr>
      <w:bookmarkStart w:id="0" w:name="_Toc505244358"/>
      <w:r w:rsidRPr="00437E21">
        <w:rPr>
          <w:rFonts w:asciiTheme="majorBidi" w:hAnsiTheme="majorBidi"/>
          <w:szCs w:val="24"/>
        </w:rPr>
        <w:t>Наименование на програмата:</w:t>
      </w:r>
      <w:bookmarkEnd w:id="0"/>
    </w:p>
    <w:p w:rsidR="00F44325" w:rsidRPr="00F64D1C" w:rsidRDefault="00F44325" w:rsidP="00F64D1C">
      <w:pPr>
        <w:rPr>
          <w:rFonts w:asciiTheme="majorBidi" w:hAnsiTheme="majorBidi" w:cstheme="majorBidi"/>
          <w:sz w:val="24"/>
          <w:szCs w:val="24"/>
          <w:lang w:val="en-US"/>
        </w:rPr>
      </w:pPr>
    </w:p>
    <w:tbl>
      <w:tblPr>
        <w:tblStyle w:val="TableGrid"/>
        <w:tblW w:w="0" w:type="auto"/>
        <w:tblLook w:val="04A0" w:firstRow="1" w:lastRow="0" w:firstColumn="1" w:lastColumn="0" w:noHBand="0" w:noVBand="1"/>
      </w:tblPr>
      <w:tblGrid>
        <w:gridCol w:w="9212"/>
      </w:tblGrid>
      <w:tr w:rsidR="00F74842" w:rsidRPr="00F64D1C" w:rsidTr="00F74842">
        <w:tc>
          <w:tcPr>
            <w:tcW w:w="9212" w:type="dxa"/>
          </w:tcPr>
          <w:p w:rsidR="003D4B6A" w:rsidRDefault="003D4B6A" w:rsidP="00F64D1C">
            <w:pPr>
              <w:spacing w:line="276" w:lineRule="auto"/>
              <w:jc w:val="both"/>
              <w:rPr>
                <w:rFonts w:asciiTheme="majorBidi" w:hAnsiTheme="majorBidi" w:cstheme="majorBidi"/>
                <w:b/>
                <w:bCs/>
                <w:sz w:val="24"/>
                <w:szCs w:val="24"/>
              </w:rPr>
            </w:pPr>
          </w:p>
          <w:p w:rsidR="00F74842" w:rsidRPr="003D4B6A" w:rsidRDefault="00AF0B6B" w:rsidP="00F64D1C">
            <w:pPr>
              <w:spacing w:line="276" w:lineRule="auto"/>
              <w:jc w:val="both"/>
              <w:rPr>
                <w:rFonts w:asciiTheme="majorBidi" w:hAnsiTheme="majorBidi" w:cstheme="majorBidi"/>
                <w:sz w:val="24"/>
                <w:szCs w:val="24"/>
              </w:rPr>
            </w:pPr>
            <w:r w:rsidRPr="003D4B6A">
              <w:rPr>
                <w:rFonts w:asciiTheme="majorBidi" w:hAnsiTheme="majorBidi" w:cstheme="majorBidi"/>
                <w:sz w:val="24"/>
                <w:szCs w:val="24"/>
              </w:rPr>
              <w:t>Програма за развитие на селските райони за периода 2014 - 2020 г. (ПРСР 2014 - 2020 г.)</w:t>
            </w:r>
          </w:p>
          <w:p w:rsidR="003D4B6A" w:rsidRPr="00F64D1C" w:rsidRDefault="003D4B6A" w:rsidP="00F64D1C">
            <w:pPr>
              <w:spacing w:line="276" w:lineRule="auto"/>
              <w:jc w:val="both"/>
              <w:rPr>
                <w:rFonts w:asciiTheme="majorBidi" w:hAnsiTheme="majorBidi" w:cstheme="majorBidi"/>
                <w:b/>
                <w:bCs/>
                <w:sz w:val="24"/>
                <w:szCs w:val="24"/>
              </w:rPr>
            </w:pPr>
          </w:p>
        </w:tc>
      </w:tr>
    </w:tbl>
    <w:p w:rsidR="00F74842" w:rsidRPr="00F64D1C" w:rsidRDefault="00F74842" w:rsidP="00F64D1C">
      <w:pPr>
        <w:pStyle w:val="Heading1"/>
        <w:numPr>
          <w:ilvl w:val="0"/>
          <w:numId w:val="1"/>
        </w:numPr>
        <w:jc w:val="both"/>
        <w:rPr>
          <w:rFonts w:asciiTheme="majorBidi" w:hAnsiTheme="majorBidi"/>
          <w:szCs w:val="24"/>
          <w:lang w:val="en-US"/>
        </w:rPr>
      </w:pPr>
      <w:bookmarkStart w:id="1" w:name="_Toc505244359"/>
      <w:r w:rsidRPr="00F64D1C">
        <w:rPr>
          <w:rFonts w:asciiTheme="majorBidi" w:hAnsiTheme="majorBidi"/>
          <w:szCs w:val="24"/>
        </w:rPr>
        <w:t>Наименование на приоритетната ос:</w:t>
      </w:r>
      <w:bookmarkEnd w:id="1"/>
    </w:p>
    <w:p w:rsidR="00F44325" w:rsidRPr="00F64D1C" w:rsidRDefault="00F44325" w:rsidP="00F64D1C">
      <w:pPr>
        <w:pStyle w:val="ListParagraph"/>
        <w:spacing w:line="276" w:lineRule="auto"/>
        <w:rPr>
          <w:rFonts w:asciiTheme="majorBidi" w:hAnsiTheme="majorBidi" w:cstheme="majorBidi"/>
          <w:sz w:val="24"/>
          <w:szCs w:val="24"/>
          <w:lang w:val="en-US"/>
        </w:rPr>
      </w:pPr>
    </w:p>
    <w:tbl>
      <w:tblPr>
        <w:tblStyle w:val="TableGrid"/>
        <w:tblW w:w="0" w:type="auto"/>
        <w:tblLook w:val="04A0" w:firstRow="1" w:lastRow="0" w:firstColumn="1" w:lastColumn="0" w:noHBand="0" w:noVBand="1"/>
      </w:tblPr>
      <w:tblGrid>
        <w:gridCol w:w="9212"/>
      </w:tblGrid>
      <w:tr w:rsidR="00F74842" w:rsidRPr="00F64D1C" w:rsidTr="00F74842">
        <w:tc>
          <w:tcPr>
            <w:tcW w:w="9212" w:type="dxa"/>
          </w:tcPr>
          <w:p w:rsidR="003D4B6A" w:rsidRDefault="003D4B6A" w:rsidP="00F64D1C">
            <w:pPr>
              <w:spacing w:line="276" w:lineRule="auto"/>
              <w:jc w:val="both"/>
              <w:rPr>
                <w:rFonts w:asciiTheme="majorBidi" w:hAnsiTheme="majorBidi" w:cstheme="majorBidi"/>
                <w:sz w:val="24"/>
                <w:szCs w:val="24"/>
              </w:rPr>
            </w:pPr>
          </w:p>
          <w:p w:rsidR="00F74842" w:rsidRDefault="006141D5" w:rsidP="00F64D1C">
            <w:pPr>
              <w:spacing w:line="276" w:lineRule="auto"/>
              <w:jc w:val="both"/>
              <w:rPr>
                <w:rFonts w:asciiTheme="majorBidi" w:hAnsiTheme="majorBidi" w:cstheme="majorBidi"/>
                <w:sz w:val="24"/>
                <w:szCs w:val="24"/>
              </w:rPr>
            </w:pPr>
            <w:r w:rsidRPr="00F64D1C">
              <w:rPr>
                <w:rFonts w:asciiTheme="majorBidi" w:hAnsiTheme="majorBidi" w:cstheme="majorBidi"/>
                <w:sz w:val="24"/>
                <w:szCs w:val="24"/>
              </w:rPr>
              <w:t>Приоритетна област, към която операцията има принос: 2Б</w:t>
            </w:r>
            <w:r w:rsidR="004C5E41">
              <w:rPr>
                <w:rFonts w:asciiTheme="majorBidi" w:hAnsiTheme="majorBidi" w:cstheme="majorBidi"/>
                <w:sz w:val="24"/>
                <w:szCs w:val="24"/>
              </w:rPr>
              <w:t xml:space="preserve"> </w:t>
            </w:r>
            <w:r w:rsidR="00F37CD2" w:rsidRPr="00F64D1C">
              <w:rPr>
                <w:rFonts w:asciiTheme="majorBidi" w:hAnsiTheme="majorBidi" w:cstheme="majorBidi"/>
                <w:sz w:val="24"/>
                <w:szCs w:val="24"/>
              </w:rPr>
              <w:t>„</w:t>
            </w:r>
            <w:r w:rsidRPr="00F64D1C">
              <w:rPr>
                <w:rFonts w:asciiTheme="majorBidi" w:hAnsiTheme="majorBidi" w:cstheme="majorBidi"/>
                <w:sz w:val="24"/>
                <w:szCs w:val="24"/>
              </w:rPr>
              <w:t>Улесняване на първоначалното навлизане в сектора на селското стопанство и по-специално смяната на поколенията в селскостопанския сектор“</w:t>
            </w:r>
          </w:p>
          <w:p w:rsidR="003D4B6A" w:rsidRPr="00F64D1C" w:rsidRDefault="003D4B6A" w:rsidP="00F64D1C">
            <w:pPr>
              <w:spacing w:line="276" w:lineRule="auto"/>
              <w:jc w:val="both"/>
              <w:rPr>
                <w:rFonts w:asciiTheme="majorBidi" w:hAnsiTheme="majorBidi" w:cstheme="majorBidi"/>
                <w:sz w:val="24"/>
                <w:szCs w:val="24"/>
              </w:rPr>
            </w:pPr>
          </w:p>
        </w:tc>
      </w:tr>
    </w:tbl>
    <w:p w:rsidR="00F74842" w:rsidRPr="00F64D1C" w:rsidRDefault="00F74842" w:rsidP="00F64D1C">
      <w:pPr>
        <w:pStyle w:val="Heading1"/>
        <w:numPr>
          <w:ilvl w:val="0"/>
          <w:numId w:val="1"/>
        </w:numPr>
        <w:jc w:val="both"/>
        <w:rPr>
          <w:rFonts w:asciiTheme="majorBidi" w:hAnsiTheme="majorBidi"/>
          <w:szCs w:val="24"/>
          <w:lang w:val="en-US"/>
        </w:rPr>
      </w:pPr>
      <w:bookmarkStart w:id="2" w:name="_Toc505244360"/>
      <w:r w:rsidRPr="00F64D1C">
        <w:rPr>
          <w:rFonts w:asciiTheme="majorBidi" w:hAnsiTheme="majorBidi"/>
          <w:szCs w:val="24"/>
        </w:rPr>
        <w:t>Наименование на процедурата:</w:t>
      </w:r>
      <w:bookmarkEnd w:id="2"/>
    </w:p>
    <w:p w:rsidR="006141D5" w:rsidRPr="00437E21" w:rsidRDefault="006141D5" w:rsidP="00F64D1C">
      <w:pPr>
        <w:pStyle w:val="ListParagraph"/>
        <w:spacing w:line="276" w:lineRule="auto"/>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9212"/>
      </w:tblGrid>
      <w:tr w:rsidR="00F74842" w:rsidRPr="00F64D1C" w:rsidTr="00F74842">
        <w:tc>
          <w:tcPr>
            <w:tcW w:w="9212" w:type="dxa"/>
          </w:tcPr>
          <w:p w:rsidR="003D4B6A" w:rsidRDefault="003D4B6A" w:rsidP="003D4B6A">
            <w:pPr>
              <w:spacing w:line="276" w:lineRule="auto"/>
              <w:jc w:val="both"/>
              <w:rPr>
                <w:rFonts w:asciiTheme="majorBidi" w:hAnsiTheme="majorBidi" w:cstheme="majorBidi"/>
                <w:sz w:val="24"/>
                <w:szCs w:val="24"/>
              </w:rPr>
            </w:pPr>
          </w:p>
          <w:p w:rsidR="00F74842" w:rsidRDefault="00F45380" w:rsidP="009436F0">
            <w:pPr>
              <w:spacing w:line="276" w:lineRule="auto"/>
              <w:jc w:val="both"/>
              <w:rPr>
                <w:rFonts w:asciiTheme="majorBidi" w:hAnsiTheme="majorBidi" w:cstheme="majorBidi"/>
                <w:sz w:val="24"/>
                <w:szCs w:val="24"/>
              </w:rPr>
            </w:pPr>
            <w:r w:rsidRPr="00F45380">
              <w:rPr>
                <w:rFonts w:asciiTheme="majorBidi" w:hAnsiTheme="majorBidi" w:cstheme="majorBidi"/>
                <w:bCs/>
                <w:sz w:val="24"/>
                <w:szCs w:val="24"/>
              </w:rPr>
              <w:t xml:space="preserve">Процедура чрез подбор на проектни предложения № ……………………. </w:t>
            </w:r>
            <w:r>
              <w:rPr>
                <w:rFonts w:asciiTheme="majorBidi" w:hAnsiTheme="majorBidi" w:cstheme="majorBidi"/>
                <w:bCs/>
                <w:sz w:val="24"/>
                <w:szCs w:val="24"/>
              </w:rPr>
              <w:t xml:space="preserve"> по </w:t>
            </w:r>
            <w:proofErr w:type="spellStart"/>
            <w:r>
              <w:rPr>
                <w:rFonts w:asciiTheme="majorBidi" w:hAnsiTheme="majorBidi" w:cstheme="majorBidi"/>
                <w:sz w:val="24"/>
                <w:szCs w:val="24"/>
              </w:rPr>
              <w:t>п</w:t>
            </w:r>
            <w:r w:rsidR="006141D5" w:rsidRPr="00F64D1C">
              <w:rPr>
                <w:rFonts w:asciiTheme="majorBidi" w:hAnsiTheme="majorBidi" w:cstheme="majorBidi"/>
                <w:sz w:val="24"/>
                <w:szCs w:val="24"/>
              </w:rPr>
              <w:t>одмярка</w:t>
            </w:r>
            <w:proofErr w:type="spellEnd"/>
            <w:r w:rsidR="006141D5" w:rsidRPr="00F64D1C">
              <w:rPr>
                <w:rFonts w:asciiTheme="majorBidi" w:hAnsiTheme="majorBidi" w:cstheme="majorBidi"/>
                <w:sz w:val="24"/>
                <w:szCs w:val="24"/>
              </w:rPr>
              <w:t xml:space="preserve"> 6.1 "Стартова помощ за млади земеделски стопани"</w:t>
            </w:r>
            <w:r w:rsidR="003D4B6A">
              <w:rPr>
                <w:rFonts w:asciiTheme="majorBidi" w:hAnsiTheme="majorBidi" w:cstheme="majorBidi"/>
                <w:sz w:val="24"/>
                <w:szCs w:val="24"/>
              </w:rPr>
              <w:t xml:space="preserve"> от мярка 6</w:t>
            </w:r>
            <w:r w:rsidR="003D4B6A" w:rsidRPr="003D4B6A">
              <w:rPr>
                <w:rFonts w:asciiTheme="majorBidi" w:hAnsiTheme="majorBidi" w:cstheme="majorBidi"/>
                <w:sz w:val="24"/>
                <w:szCs w:val="24"/>
              </w:rPr>
              <w:t xml:space="preserve"> „Развитие на стопанства и предприятия“</w:t>
            </w:r>
            <w:r w:rsidR="009436F0">
              <w:rPr>
                <w:rFonts w:asciiTheme="majorBidi" w:hAnsiTheme="majorBidi" w:cstheme="majorBidi"/>
                <w:sz w:val="24"/>
                <w:szCs w:val="24"/>
              </w:rPr>
              <w:t xml:space="preserve"> от</w:t>
            </w:r>
            <w:r w:rsidR="003D4B6A" w:rsidRPr="003D4B6A">
              <w:rPr>
                <w:rFonts w:asciiTheme="majorBidi" w:hAnsiTheme="majorBidi" w:cstheme="majorBidi"/>
                <w:sz w:val="24"/>
                <w:szCs w:val="24"/>
              </w:rPr>
              <w:t xml:space="preserve"> </w:t>
            </w:r>
            <w:r w:rsidR="009436F0">
              <w:rPr>
                <w:rFonts w:asciiTheme="majorBidi" w:hAnsiTheme="majorBidi" w:cstheme="majorBidi"/>
                <w:sz w:val="24"/>
                <w:szCs w:val="24"/>
              </w:rPr>
              <w:t xml:space="preserve">ПРСР </w:t>
            </w:r>
            <w:r w:rsidR="003D4B6A" w:rsidRPr="003D4B6A">
              <w:rPr>
                <w:rFonts w:asciiTheme="majorBidi" w:hAnsiTheme="majorBidi" w:cstheme="majorBidi"/>
                <w:sz w:val="24"/>
                <w:szCs w:val="24"/>
              </w:rPr>
              <w:t>2014 - 2020 г.</w:t>
            </w:r>
          </w:p>
          <w:p w:rsidR="003D4B6A" w:rsidRPr="007C4267" w:rsidRDefault="003D4B6A" w:rsidP="003D4B6A">
            <w:pPr>
              <w:spacing w:line="276" w:lineRule="auto"/>
              <w:jc w:val="both"/>
              <w:rPr>
                <w:rFonts w:asciiTheme="majorBidi" w:hAnsiTheme="majorBidi" w:cstheme="majorBidi"/>
                <w:sz w:val="24"/>
                <w:szCs w:val="24"/>
              </w:rPr>
            </w:pPr>
          </w:p>
        </w:tc>
      </w:tr>
    </w:tbl>
    <w:p w:rsidR="006141D5" w:rsidRPr="00300223" w:rsidRDefault="00F74842" w:rsidP="00300223">
      <w:pPr>
        <w:pStyle w:val="Heading1"/>
        <w:numPr>
          <w:ilvl w:val="0"/>
          <w:numId w:val="1"/>
        </w:numPr>
        <w:jc w:val="both"/>
        <w:rPr>
          <w:rFonts w:asciiTheme="majorBidi" w:hAnsiTheme="majorBidi"/>
          <w:szCs w:val="24"/>
        </w:rPr>
      </w:pPr>
      <w:bookmarkStart w:id="3" w:name="_Toc505244361"/>
      <w:r w:rsidRPr="00F64D1C">
        <w:rPr>
          <w:rFonts w:asciiTheme="majorBidi" w:hAnsiTheme="majorBidi"/>
          <w:szCs w:val="24"/>
        </w:rPr>
        <w:t>Измерения по кодове:</w:t>
      </w:r>
      <w:bookmarkEnd w:id="3"/>
    </w:p>
    <w:tbl>
      <w:tblPr>
        <w:tblStyle w:val="TableGrid"/>
        <w:tblW w:w="0" w:type="auto"/>
        <w:tblLook w:val="04A0" w:firstRow="1" w:lastRow="0" w:firstColumn="1" w:lastColumn="0" w:noHBand="0" w:noVBand="1"/>
      </w:tblPr>
      <w:tblGrid>
        <w:gridCol w:w="9212"/>
      </w:tblGrid>
      <w:tr w:rsidR="00F74842" w:rsidRPr="00F64D1C" w:rsidTr="00F74842">
        <w:tc>
          <w:tcPr>
            <w:tcW w:w="9212" w:type="dxa"/>
          </w:tcPr>
          <w:p w:rsidR="003D4B6A" w:rsidRDefault="003D4B6A" w:rsidP="003D4B6A">
            <w:pPr>
              <w:jc w:val="both"/>
              <w:rPr>
                <w:rFonts w:asciiTheme="majorBidi" w:hAnsiTheme="majorBidi" w:cstheme="majorBidi"/>
                <w:sz w:val="24"/>
                <w:szCs w:val="24"/>
              </w:rPr>
            </w:pPr>
          </w:p>
          <w:p w:rsidR="003D4B6A" w:rsidRDefault="00DC7240" w:rsidP="00DC7240">
            <w:pPr>
              <w:jc w:val="both"/>
              <w:rPr>
                <w:rFonts w:asciiTheme="majorBidi" w:hAnsiTheme="majorBidi" w:cstheme="majorBidi"/>
                <w:sz w:val="24"/>
                <w:szCs w:val="24"/>
              </w:rPr>
            </w:pPr>
            <w:r>
              <w:rPr>
                <w:rFonts w:asciiTheme="majorBidi" w:hAnsiTheme="majorBidi" w:cstheme="majorBidi"/>
                <w:sz w:val="24"/>
                <w:szCs w:val="24"/>
              </w:rPr>
              <w:t>Неприложимо</w:t>
            </w:r>
          </w:p>
          <w:p w:rsidR="001A798C" w:rsidRPr="00F64D1C" w:rsidRDefault="001A798C" w:rsidP="00DC7240">
            <w:pPr>
              <w:jc w:val="both"/>
              <w:rPr>
                <w:rFonts w:asciiTheme="majorBidi" w:hAnsiTheme="majorBidi" w:cstheme="majorBidi"/>
                <w:sz w:val="24"/>
                <w:szCs w:val="24"/>
              </w:rPr>
            </w:pPr>
          </w:p>
        </w:tc>
      </w:tr>
    </w:tbl>
    <w:p w:rsidR="00F74842" w:rsidRPr="00F64D1C" w:rsidRDefault="00F74842" w:rsidP="00F64D1C">
      <w:pPr>
        <w:pStyle w:val="Heading1"/>
        <w:numPr>
          <w:ilvl w:val="0"/>
          <w:numId w:val="1"/>
        </w:numPr>
        <w:jc w:val="both"/>
        <w:rPr>
          <w:rFonts w:asciiTheme="majorBidi" w:hAnsiTheme="majorBidi"/>
          <w:szCs w:val="24"/>
        </w:rPr>
      </w:pPr>
      <w:bookmarkStart w:id="4" w:name="_Toc505244362"/>
      <w:r w:rsidRPr="00F64D1C">
        <w:rPr>
          <w:rFonts w:asciiTheme="majorBidi" w:hAnsiTheme="majorBidi"/>
          <w:szCs w:val="24"/>
        </w:rPr>
        <w:lastRenderedPageBreak/>
        <w:t>Териториален обхват:</w:t>
      </w:r>
      <w:bookmarkEnd w:id="4"/>
    </w:p>
    <w:p w:rsidR="006141D5" w:rsidRPr="002911CA" w:rsidRDefault="006141D5" w:rsidP="002911CA">
      <w:pPr>
        <w:rPr>
          <w:rFonts w:asciiTheme="majorBidi" w:hAnsiTheme="majorBidi" w:cstheme="majorBidi"/>
          <w:sz w:val="24"/>
          <w:szCs w:val="24"/>
          <w:lang w:val="en-US"/>
        </w:rPr>
      </w:pPr>
    </w:p>
    <w:tbl>
      <w:tblPr>
        <w:tblStyle w:val="TableGrid"/>
        <w:tblW w:w="0" w:type="auto"/>
        <w:tblLook w:val="04A0" w:firstRow="1" w:lastRow="0" w:firstColumn="1" w:lastColumn="0" w:noHBand="0" w:noVBand="1"/>
      </w:tblPr>
      <w:tblGrid>
        <w:gridCol w:w="9212"/>
      </w:tblGrid>
      <w:tr w:rsidR="00F74842" w:rsidRPr="00F64D1C" w:rsidTr="00F74842">
        <w:tc>
          <w:tcPr>
            <w:tcW w:w="9212" w:type="dxa"/>
          </w:tcPr>
          <w:p w:rsidR="003D4B6A" w:rsidRDefault="003D4B6A" w:rsidP="00F64D1C">
            <w:pPr>
              <w:spacing w:line="276" w:lineRule="auto"/>
              <w:jc w:val="both"/>
              <w:rPr>
                <w:rFonts w:asciiTheme="majorBidi" w:hAnsiTheme="majorBidi" w:cstheme="majorBidi"/>
                <w:b/>
                <w:sz w:val="24"/>
                <w:szCs w:val="24"/>
              </w:rPr>
            </w:pPr>
          </w:p>
          <w:p w:rsidR="003D4B6A" w:rsidRPr="00F64D1C" w:rsidRDefault="001E340E" w:rsidP="002911CA">
            <w:pPr>
              <w:spacing w:line="276" w:lineRule="auto"/>
              <w:jc w:val="both"/>
              <w:rPr>
                <w:rFonts w:asciiTheme="majorBidi" w:hAnsiTheme="majorBidi" w:cstheme="majorBidi"/>
                <w:sz w:val="24"/>
                <w:szCs w:val="24"/>
              </w:rPr>
            </w:pPr>
            <w:r w:rsidRPr="00F64D1C">
              <w:rPr>
                <w:rFonts w:asciiTheme="majorBidi" w:hAnsiTheme="majorBidi" w:cstheme="majorBidi"/>
                <w:sz w:val="24"/>
                <w:szCs w:val="24"/>
              </w:rPr>
              <w:t>Дейностите по проектите трябва да се осъществят на територията на Република България.</w:t>
            </w:r>
          </w:p>
        </w:tc>
      </w:tr>
    </w:tbl>
    <w:p w:rsidR="00F74842" w:rsidRPr="00F64D1C" w:rsidRDefault="00F74842" w:rsidP="00F64D1C">
      <w:pPr>
        <w:pStyle w:val="Heading1"/>
        <w:numPr>
          <w:ilvl w:val="0"/>
          <w:numId w:val="1"/>
        </w:numPr>
        <w:jc w:val="both"/>
        <w:rPr>
          <w:rFonts w:asciiTheme="majorBidi" w:hAnsiTheme="majorBidi"/>
          <w:szCs w:val="24"/>
        </w:rPr>
      </w:pPr>
      <w:bookmarkStart w:id="5" w:name="_Toc505244363"/>
      <w:r w:rsidRPr="00F64D1C">
        <w:rPr>
          <w:rFonts w:asciiTheme="majorBidi" w:hAnsiTheme="majorBidi"/>
          <w:szCs w:val="24"/>
        </w:rPr>
        <w:t>Цели на предоставяната безвъзмездна финансова помощ по процедурата и очаквани резултати:</w:t>
      </w:r>
      <w:bookmarkEnd w:id="5"/>
    </w:p>
    <w:p w:rsidR="006141D5" w:rsidRPr="00F64D1C" w:rsidRDefault="006141D5" w:rsidP="00F64D1C">
      <w:pPr>
        <w:pStyle w:val="ListParagraph"/>
        <w:spacing w:line="276" w:lineRule="auto"/>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9212"/>
      </w:tblGrid>
      <w:tr w:rsidR="00F74842" w:rsidRPr="00F64D1C" w:rsidTr="00F74842">
        <w:tc>
          <w:tcPr>
            <w:tcW w:w="9212" w:type="dxa"/>
          </w:tcPr>
          <w:p w:rsidR="006141D5" w:rsidRPr="00F64D1C" w:rsidRDefault="006141D5" w:rsidP="00F64D1C">
            <w:pPr>
              <w:spacing w:line="276" w:lineRule="auto"/>
              <w:jc w:val="both"/>
              <w:rPr>
                <w:rFonts w:asciiTheme="majorBidi" w:hAnsiTheme="majorBidi" w:cstheme="majorBidi"/>
                <w:b/>
                <w:sz w:val="24"/>
                <w:szCs w:val="24"/>
              </w:rPr>
            </w:pPr>
          </w:p>
          <w:p w:rsidR="006141D5" w:rsidRPr="00F64D1C" w:rsidRDefault="006141D5" w:rsidP="00F64D1C">
            <w:pPr>
              <w:spacing w:line="276" w:lineRule="auto"/>
              <w:jc w:val="both"/>
              <w:rPr>
                <w:rFonts w:asciiTheme="majorBidi" w:hAnsiTheme="majorBidi" w:cstheme="majorBidi"/>
                <w:b/>
                <w:sz w:val="24"/>
                <w:szCs w:val="24"/>
              </w:rPr>
            </w:pPr>
            <w:r w:rsidRPr="00F64D1C">
              <w:rPr>
                <w:rFonts w:asciiTheme="majorBidi" w:hAnsiTheme="majorBidi" w:cstheme="majorBidi"/>
                <w:b/>
                <w:sz w:val="24"/>
                <w:szCs w:val="24"/>
              </w:rPr>
              <w:t xml:space="preserve">Цели на </w:t>
            </w:r>
            <w:proofErr w:type="spellStart"/>
            <w:r w:rsidRPr="00F64D1C">
              <w:rPr>
                <w:rFonts w:asciiTheme="majorBidi" w:hAnsiTheme="majorBidi" w:cstheme="majorBidi"/>
                <w:b/>
                <w:sz w:val="24"/>
                <w:szCs w:val="24"/>
              </w:rPr>
              <w:t>подмярката</w:t>
            </w:r>
            <w:proofErr w:type="spellEnd"/>
            <w:r w:rsidRPr="00F64D1C">
              <w:rPr>
                <w:rFonts w:asciiTheme="majorBidi" w:hAnsiTheme="majorBidi" w:cstheme="majorBidi"/>
                <w:b/>
                <w:sz w:val="24"/>
                <w:szCs w:val="24"/>
              </w:rPr>
              <w:t>:</w:t>
            </w:r>
          </w:p>
          <w:p w:rsidR="006141D5" w:rsidRPr="00F64D1C" w:rsidRDefault="006141D5" w:rsidP="00F64D1C">
            <w:pPr>
              <w:spacing w:line="276" w:lineRule="auto"/>
              <w:jc w:val="both"/>
              <w:rPr>
                <w:rFonts w:asciiTheme="majorBidi" w:hAnsiTheme="majorBidi" w:cstheme="majorBidi"/>
                <w:b/>
                <w:sz w:val="24"/>
                <w:szCs w:val="24"/>
              </w:rPr>
            </w:pPr>
          </w:p>
          <w:p w:rsidR="006141D5" w:rsidRPr="00F64D1C" w:rsidRDefault="000F26CC" w:rsidP="00F64D1C">
            <w:pPr>
              <w:spacing w:line="276" w:lineRule="auto"/>
              <w:jc w:val="both"/>
              <w:rPr>
                <w:rFonts w:asciiTheme="majorBidi" w:hAnsiTheme="majorBidi" w:cstheme="majorBidi"/>
                <w:sz w:val="24"/>
                <w:szCs w:val="24"/>
              </w:rPr>
            </w:pPr>
            <w:r w:rsidRPr="00F64D1C">
              <w:rPr>
                <w:rFonts w:asciiTheme="majorBidi" w:hAnsiTheme="majorBidi" w:cstheme="majorBidi"/>
                <w:sz w:val="24"/>
                <w:szCs w:val="24"/>
              </w:rPr>
              <w:t xml:space="preserve">Подпомагат се проекти, които допринасят за постигане на целите, към които е насочена </w:t>
            </w:r>
            <w:proofErr w:type="spellStart"/>
            <w:r w:rsidRPr="00F64D1C">
              <w:rPr>
                <w:rFonts w:asciiTheme="majorBidi" w:hAnsiTheme="majorBidi" w:cstheme="majorBidi"/>
                <w:sz w:val="24"/>
                <w:szCs w:val="24"/>
              </w:rPr>
              <w:t>подмярка</w:t>
            </w:r>
            <w:proofErr w:type="spellEnd"/>
            <w:r w:rsidRPr="00F64D1C">
              <w:rPr>
                <w:rFonts w:asciiTheme="majorBidi" w:hAnsiTheme="majorBidi" w:cstheme="majorBidi"/>
                <w:sz w:val="24"/>
                <w:szCs w:val="24"/>
              </w:rPr>
              <w:t xml:space="preserve"> 6.1 "Стартова помощ за млади земеделски стопани". </w:t>
            </w:r>
          </w:p>
          <w:p w:rsidR="000F26CC" w:rsidRPr="00F64D1C" w:rsidRDefault="000F26CC" w:rsidP="00F64D1C">
            <w:pPr>
              <w:spacing w:line="276" w:lineRule="auto"/>
              <w:jc w:val="both"/>
              <w:rPr>
                <w:rFonts w:asciiTheme="majorBidi" w:hAnsiTheme="majorBidi" w:cstheme="majorBidi"/>
                <w:sz w:val="24"/>
                <w:szCs w:val="24"/>
              </w:rPr>
            </w:pPr>
            <w:r w:rsidRPr="00F64D1C">
              <w:rPr>
                <w:rFonts w:asciiTheme="majorBidi" w:hAnsiTheme="majorBidi" w:cstheme="majorBidi"/>
                <w:sz w:val="24"/>
                <w:szCs w:val="24"/>
              </w:rPr>
              <w:t xml:space="preserve">Целите на </w:t>
            </w:r>
            <w:proofErr w:type="spellStart"/>
            <w:r w:rsidRPr="00F64D1C">
              <w:rPr>
                <w:rFonts w:asciiTheme="majorBidi" w:hAnsiTheme="majorBidi" w:cstheme="majorBidi"/>
                <w:sz w:val="24"/>
                <w:szCs w:val="24"/>
              </w:rPr>
              <w:t>подмярката</w:t>
            </w:r>
            <w:proofErr w:type="spellEnd"/>
            <w:r w:rsidRPr="00F64D1C">
              <w:rPr>
                <w:rFonts w:asciiTheme="majorBidi" w:hAnsiTheme="majorBidi" w:cstheme="majorBidi"/>
                <w:sz w:val="24"/>
                <w:szCs w:val="24"/>
              </w:rPr>
              <w:t xml:space="preserve"> са:</w:t>
            </w:r>
          </w:p>
          <w:p w:rsidR="000F26CC" w:rsidRPr="00F64D1C" w:rsidRDefault="000F26CC" w:rsidP="00F64D1C">
            <w:pPr>
              <w:spacing w:line="276" w:lineRule="auto"/>
              <w:jc w:val="both"/>
              <w:rPr>
                <w:rFonts w:asciiTheme="majorBidi" w:hAnsiTheme="majorBidi" w:cstheme="majorBidi"/>
                <w:sz w:val="24"/>
                <w:szCs w:val="24"/>
              </w:rPr>
            </w:pPr>
            <w:r w:rsidRPr="00F64D1C">
              <w:rPr>
                <w:rFonts w:asciiTheme="majorBidi" w:hAnsiTheme="majorBidi" w:cstheme="majorBidi"/>
                <w:sz w:val="24"/>
                <w:szCs w:val="24"/>
              </w:rPr>
              <w:t>1. улесняване и подпомагане процеса на създаването на жизнеспособни и устойчиви земеделски стопанства или поемането от млади хора на вече съществуващи стопанства;</w:t>
            </w:r>
          </w:p>
          <w:p w:rsidR="000F26CC" w:rsidRPr="00F64D1C" w:rsidRDefault="000F26CC" w:rsidP="00F64D1C">
            <w:pPr>
              <w:spacing w:line="276" w:lineRule="auto"/>
              <w:jc w:val="both"/>
              <w:rPr>
                <w:rFonts w:asciiTheme="majorBidi" w:hAnsiTheme="majorBidi" w:cstheme="majorBidi"/>
                <w:sz w:val="24"/>
                <w:szCs w:val="24"/>
              </w:rPr>
            </w:pPr>
            <w:r w:rsidRPr="00F64D1C">
              <w:rPr>
                <w:rFonts w:asciiTheme="majorBidi" w:hAnsiTheme="majorBidi" w:cstheme="majorBidi"/>
                <w:sz w:val="24"/>
                <w:szCs w:val="24"/>
              </w:rPr>
              <w:t>2. насърчаване на заетостта.</w:t>
            </w:r>
          </w:p>
          <w:p w:rsidR="006141D5" w:rsidRPr="00F64D1C" w:rsidRDefault="006141D5" w:rsidP="00F64D1C">
            <w:pPr>
              <w:spacing w:line="276" w:lineRule="auto"/>
              <w:jc w:val="both"/>
              <w:rPr>
                <w:rFonts w:asciiTheme="majorBidi" w:hAnsiTheme="majorBidi" w:cstheme="majorBidi"/>
                <w:sz w:val="24"/>
                <w:szCs w:val="24"/>
              </w:rPr>
            </w:pPr>
          </w:p>
          <w:p w:rsidR="006141D5" w:rsidRPr="00F64D1C" w:rsidRDefault="006141D5" w:rsidP="00F64D1C">
            <w:pPr>
              <w:spacing w:line="276" w:lineRule="auto"/>
              <w:jc w:val="both"/>
              <w:rPr>
                <w:rFonts w:asciiTheme="majorBidi" w:hAnsiTheme="majorBidi" w:cstheme="majorBidi"/>
                <w:b/>
                <w:bCs/>
                <w:sz w:val="24"/>
                <w:szCs w:val="24"/>
              </w:rPr>
            </w:pPr>
            <w:r w:rsidRPr="00F64D1C">
              <w:rPr>
                <w:rFonts w:asciiTheme="majorBidi" w:hAnsiTheme="majorBidi" w:cstheme="majorBidi"/>
                <w:b/>
                <w:bCs/>
                <w:sz w:val="24"/>
                <w:szCs w:val="24"/>
              </w:rPr>
              <w:t>Очаквани резултати:</w:t>
            </w:r>
          </w:p>
          <w:p w:rsidR="001A3E2F" w:rsidRPr="00F64D1C" w:rsidRDefault="001A3E2F" w:rsidP="00F64D1C">
            <w:pPr>
              <w:spacing w:line="276" w:lineRule="auto"/>
              <w:jc w:val="both"/>
              <w:rPr>
                <w:rFonts w:asciiTheme="majorBidi" w:hAnsiTheme="majorBidi" w:cstheme="majorBidi"/>
                <w:b/>
                <w:bCs/>
                <w:sz w:val="24"/>
                <w:szCs w:val="24"/>
              </w:rPr>
            </w:pPr>
          </w:p>
          <w:p w:rsidR="00630CA7" w:rsidRPr="00F64D1C" w:rsidRDefault="001A3E2F" w:rsidP="00F64D1C">
            <w:pPr>
              <w:spacing w:after="240" w:line="276" w:lineRule="auto"/>
              <w:jc w:val="both"/>
              <w:rPr>
                <w:rFonts w:asciiTheme="majorBidi" w:hAnsiTheme="majorBidi" w:cstheme="majorBidi"/>
                <w:b/>
                <w:bCs/>
                <w:sz w:val="24"/>
                <w:szCs w:val="24"/>
              </w:rPr>
            </w:pPr>
            <w:r w:rsidRPr="001A3E2F">
              <w:rPr>
                <w:rFonts w:asciiTheme="majorBidi" w:eastAsia="Times New Roman" w:hAnsiTheme="majorBidi" w:cstheme="majorBidi"/>
                <w:sz w:val="24"/>
                <w:szCs w:val="24"/>
              </w:rPr>
              <w:t xml:space="preserve">Очакваните резултати от прилагане на </w:t>
            </w:r>
            <w:proofErr w:type="spellStart"/>
            <w:r w:rsidRPr="001A3E2F">
              <w:rPr>
                <w:rFonts w:asciiTheme="majorBidi" w:eastAsia="Times New Roman" w:hAnsiTheme="majorBidi" w:cstheme="majorBidi"/>
                <w:sz w:val="24"/>
                <w:szCs w:val="24"/>
              </w:rPr>
              <w:t>подмярката</w:t>
            </w:r>
            <w:proofErr w:type="spellEnd"/>
            <w:r w:rsidRPr="001A3E2F">
              <w:rPr>
                <w:rFonts w:asciiTheme="majorBidi" w:eastAsia="Times New Roman" w:hAnsiTheme="majorBidi" w:cstheme="majorBidi"/>
                <w:sz w:val="24"/>
                <w:szCs w:val="24"/>
              </w:rPr>
              <w:t xml:space="preserve"> са:</w:t>
            </w:r>
          </w:p>
          <w:p w:rsidR="001A3E2F" w:rsidRPr="00F64D1C" w:rsidRDefault="00630CA7" w:rsidP="00F64D1C">
            <w:pPr>
              <w:pStyle w:val="ListParagraph"/>
              <w:numPr>
                <w:ilvl w:val="0"/>
                <w:numId w:val="3"/>
              </w:numPr>
              <w:spacing w:after="240" w:line="276" w:lineRule="auto"/>
              <w:jc w:val="both"/>
              <w:rPr>
                <w:rFonts w:asciiTheme="majorBidi" w:eastAsia="Times New Roman" w:hAnsiTheme="majorBidi" w:cstheme="majorBidi"/>
                <w:sz w:val="24"/>
                <w:szCs w:val="24"/>
              </w:rPr>
            </w:pPr>
            <w:r w:rsidRPr="00F64D1C">
              <w:rPr>
                <w:rFonts w:asciiTheme="majorBidi" w:eastAsia="Times New Roman" w:hAnsiTheme="majorBidi" w:cstheme="majorBidi"/>
                <w:sz w:val="24"/>
                <w:szCs w:val="24"/>
              </w:rPr>
              <w:t>Увеличаване</w:t>
            </w:r>
            <w:r w:rsidR="004C5E41">
              <w:rPr>
                <w:rFonts w:asciiTheme="majorBidi" w:eastAsia="Times New Roman" w:hAnsiTheme="majorBidi" w:cstheme="majorBidi"/>
                <w:sz w:val="24"/>
                <w:szCs w:val="24"/>
              </w:rPr>
              <w:t xml:space="preserve"> </w:t>
            </w:r>
            <w:r w:rsidRPr="00F64D1C">
              <w:rPr>
                <w:rFonts w:asciiTheme="majorBidi" w:eastAsia="Times New Roman" w:hAnsiTheme="majorBidi" w:cstheme="majorBidi"/>
                <w:sz w:val="24"/>
                <w:szCs w:val="24"/>
              </w:rPr>
              <w:t>броя</w:t>
            </w:r>
            <w:r w:rsidR="004C5E41">
              <w:rPr>
                <w:rFonts w:asciiTheme="majorBidi" w:eastAsia="Times New Roman" w:hAnsiTheme="majorBidi" w:cstheme="majorBidi"/>
                <w:sz w:val="24"/>
                <w:szCs w:val="24"/>
              </w:rPr>
              <w:t xml:space="preserve"> </w:t>
            </w:r>
            <w:r w:rsidRPr="00F64D1C">
              <w:rPr>
                <w:rFonts w:asciiTheme="majorBidi" w:eastAsia="Times New Roman" w:hAnsiTheme="majorBidi" w:cstheme="majorBidi"/>
                <w:sz w:val="24"/>
                <w:szCs w:val="24"/>
              </w:rPr>
              <w:t>и</w:t>
            </w:r>
            <w:r w:rsidR="004C5E41">
              <w:rPr>
                <w:rFonts w:asciiTheme="majorBidi" w:eastAsia="Times New Roman" w:hAnsiTheme="majorBidi" w:cstheme="majorBidi"/>
                <w:sz w:val="24"/>
                <w:szCs w:val="24"/>
              </w:rPr>
              <w:t xml:space="preserve"> </w:t>
            </w:r>
            <w:r w:rsidRPr="00F64D1C">
              <w:rPr>
                <w:rFonts w:asciiTheme="majorBidi" w:eastAsia="Times New Roman" w:hAnsiTheme="majorBidi" w:cstheme="majorBidi"/>
                <w:sz w:val="24"/>
                <w:szCs w:val="24"/>
              </w:rPr>
              <w:t>дела</w:t>
            </w:r>
            <w:r w:rsidR="004C5E41">
              <w:rPr>
                <w:rFonts w:asciiTheme="majorBidi" w:eastAsia="Times New Roman" w:hAnsiTheme="majorBidi" w:cstheme="majorBidi"/>
                <w:sz w:val="24"/>
                <w:szCs w:val="24"/>
              </w:rPr>
              <w:t xml:space="preserve"> </w:t>
            </w:r>
            <w:r w:rsidRPr="00F64D1C">
              <w:rPr>
                <w:rFonts w:asciiTheme="majorBidi" w:eastAsia="Times New Roman" w:hAnsiTheme="majorBidi" w:cstheme="majorBidi"/>
                <w:sz w:val="24"/>
                <w:szCs w:val="24"/>
              </w:rPr>
              <w:t>на</w:t>
            </w:r>
            <w:r w:rsidR="004C5E41">
              <w:rPr>
                <w:rFonts w:asciiTheme="majorBidi" w:eastAsia="Times New Roman" w:hAnsiTheme="majorBidi" w:cstheme="majorBidi"/>
                <w:sz w:val="24"/>
                <w:szCs w:val="24"/>
              </w:rPr>
              <w:t xml:space="preserve"> </w:t>
            </w:r>
            <w:r w:rsidRPr="00F64D1C">
              <w:rPr>
                <w:rFonts w:asciiTheme="majorBidi" w:eastAsia="Times New Roman" w:hAnsiTheme="majorBidi" w:cstheme="majorBidi"/>
                <w:sz w:val="24"/>
                <w:szCs w:val="24"/>
              </w:rPr>
              <w:t>младите</w:t>
            </w:r>
            <w:r w:rsidR="004C5E41">
              <w:rPr>
                <w:rFonts w:asciiTheme="majorBidi" w:eastAsia="Times New Roman" w:hAnsiTheme="majorBidi" w:cstheme="majorBidi"/>
                <w:sz w:val="24"/>
                <w:szCs w:val="24"/>
              </w:rPr>
              <w:t xml:space="preserve"> </w:t>
            </w:r>
            <w:r w:rsidRPr="00F64D1C">
              <w:rPr>
                <w:rFonts w:asciiTheme="majorBidi" w:eastAsia="Times New Roman" w:hAnsiTheme="majorBidi" w:cstheme="majorBidi"/>
                <w:sz w:val="24"/>
                <w:szCs w:val="24"/>
              </w:rPr>
              <w:t>земеделски</w:t>
            </w:r>
            <w:r w:rsidR="004C5E41">
              <w:rPr>
                <w:rFonts w:asciiTheme="majorBidi" w:eastAsia="Times New Roman" w:hAnsiTheme="majorBidi" w:cstheme="majorBidi"/>
                <w:sz w:val="24"/>
                <w:szCs w:val="24"/>
              </w:rPr>
              <w:t xml:space="preserve"> </w:t>
            </w:r>
            <w:r w:rsidRPr="00F64D1C">
              <w:rPr>
                <w:rFonts w:asciiTheme="majorBidi" w:eastAsia="Times New Roman" w:hAnsiTheme="majorBidi" w:cstheme="majorBidi"/>
                <w:sz w:val="24"/>
                <w:szCs w:val="24"/>
              </w:rPr>
              <w:t>стопани</w:t>
            </w:r>
            <w:r w:rsidR="004C5E41">
              <w:rPr>
                <w:rFonts w:asciiTheme="majorBidi" w:eastAsia="Times New Roman" w:hAnsiTheme="majorBidi" w:cstheme="majorBidi"/>
                <w:sz w:val="24"/>
                <w:szCs w:val="24"/>
              </w:rPr>
              <w:t xml:space="preserve"> </w:t>
            </w:r>
            <w:r w:rsidRPr="00F64D1C">
              <w:rPr>
                <w:rFonts w:asciiTheme="majorBidi" w:eastAsia="Times New Roman" w:hAnsiTheme="majorBidi" w:cstheme="majorBidi"/>
                <w:sz w:val="24"/>
                <w:szCs w:val="24"/>
              </w:rPr>
              <w:t>с</w:t>
            </w:r>
            <w:r w:rsidR="004C5E41">
              <w:rPr>
                <w:rFonts w:asciiTheme="majorBidi" w:eastAsia="Times New Roman" w:hAnsiTheme="majorBidi" w:cstheme="majorBidi"/>
                <w:sz w:val="24"/>
                <w:szCs w:val="24"/>
              </w:rPr>
              <w:t xml:space="preserve"> </w:t>
            </w:r>
            <w:r w:rsidRPr="00F64D1C">
              <w:rPr>
                <w:rFonts w:asciiTheme="majorBidi" w:eastAsia="Times New Roman" w:hAnsiTheme="majorBidi" w:cstheme="majorBidi"/>
                <w:sz w:val="24"/>
                <w:szCs w:val="24"/>
              </w:rPr>
              <w:t>цел осигуряване</w:t>
            </w:r>
            <w:r w:rsidR="004C5E41">
              <w:rPr>
                <w:rFonts w:asciiTheme="majorBidi" w:eastAsia="Times New Roman" w:hAnsiTheme="majorBidi" w:cstheme="majorBidi"/>
                <w:sz w:val="24"/>
                <w:szCs w:val="24"/>
              </w:rPr>
              <w:t xml:space="preserve"> </w:t>
            </w:r>
            <w:r w:rsidRPr="00F64D1C">
              <w:rPr>
                <w:rFonts w:asciiTheme="majorBidi" w:eastAsia="Times New Roman" w:hAnsiTheme="majorBidi" w:cstheme="majorBidi"/>
                <w:sz w:val="24"/>
                <w:szCs w:val="24"/>
              </w:rPr>
              <w:t>на</w:t>
            </w:r>
            <w:r w:rsidR="004C5E41">
              <w:rPr>
                <w:rFonts w:asciiTheme="majorBidi" w:eastAsia="Times New Roman" w:hAnsiTheme="majorBidi" w:cstheme="majorBidi"/>
                <w:sz w:val="24"/>
                <w:szCs w:val="24"/>
              </w:rPr>
              <w:t xml:space="preserve"> </w:t>
            </w:r>
            <w:r w:rsidRPr="00F64D1C">
              <w:rPr>
                <w:rFonts w:asciiTheme="majorBidi" w:eastAsia="Times New Roman" w:hAnsiTheme="majorBidi" w:cstheme="majorBidi"/>
                <w:sz w:val="24"/>
                <w:szCs w:val="24"/>
              </w:rPr>
              <w:t>устойчиво</w:t>
            </w:r>
            <w:r w:rsidR="004C5E41">
              <w:rPr>
                <w:rFonts w:asciiTheme="majorBidi" w:eastAsia="Times New Roman" w:hAnsiTheme="majorBidi" w:cstheme="majorBidi"/>
                <w:sz w:val="24"/>
                <w:szCs w:val="24"/>
              </w:rPr>
              <w:t xml:space="preserve"> </w:t>
            </w:r>
            <w:r w:rsidRPr="00F64D1C">
              <w:rPr>
                <w:rFonts w:asciiTheme="majorBidi" w:eastAsia="Times New Roman" w:hAnsiTheme="majorBidi" w:cstheme="majorBidi"/>
                <w:sz w:val="24"/>
                <w:szCs w:val="24"/>
              </w:rPr>
              <w:t>развитие</w:t>
            </w:r>
            <w:r w:rsidR="004C5E41">
              <w:rPr>
                <w:rFonts w:asciiTheme="majorBidi" w:eastAsia="Times New Roman" w:hAnsiTheme="majorBidi" w:cstheme="majorBidi"/>
                <w:sz w:val="24"/>
                <w:szCs w:val="24"/>
              </w:rPr>
              <w:t xml:space="preserve"> </w:t>
            </w:r>
            <w:r w:rsidRPr="00F64D1C">
              <w:rPr>
                <w:rFonts w:asciiTheme="majorBidi" w:eastAsia="Times New Roman" w:hAnsiTheme="majorBidi" w:cstheme="majorBidi"/>
                <w:sz w:val="24"/>
                <w:szCs w:val="24"/>
              </w:rPr>
              <w:t>и</w:t>
            </w:r>
            <w:r w:rsidR="004C5E41">
              <w:rPr>
                <w:rFonts w:asciiTheme="majorBidi" w:eastAsia="Times New Roman" w:hAnsiTheme="majorBidi" w:cstheme="majorBidi"/>
                <w:sz w:val="24"/>
                <w:szCs w:val="24"/>
              </w:rPr>
              <w:t xml:space="preserve"> </w:t>
            </w:r>
            <w:r w:rsidRPr="00F64D1C">
              <w:rPr>
                <w:rFonts w:asciiTheme="majorBidi" w:eastAsia="Times New Roman" w:hAnsiTheme="majorBidi" w:cstheme="majorBidi"/>
                <w:sz w:val="24"/>
                <w:szCs w:val="24"/>
              </w:rPr>
              <w:t>улесняване</w:t>
            </w:r>
            <w:r w:rsidR="004C5E41">
              <w:rPr>
                <w:rFonts w:asciiTheme="majorBidi" w:eastAsia="Times New Roman" w:hAnsiTheme="majorBidi" w:cstheme="majorBidi"/>
                <w:sz w:val="24"/>
                <w:szCs w:val="24"/>
              </w:rPr>
              <w:t xml:space="preserve"> </w:t>
            </w:r>
            <w:r w:rsidRPr="00F64D1C">
              <w:rPr>
                <w:rFonts w:asciiTheme="majorBidi" w:eastAsia="Times New Roman" w:hAnsiTheme="majorBidi" w:cstheme="majorBidi"/>
                <w:sz w:val="24"/>
                <w:szCs w:val="24"/>
              </w:rPr>
              <w:t>на</w:t>
            </w:r>
            <w:r w:rsidR="004C5E41">
              <w:rPr>
                <w:rFonts w:asciiTheme="majorBidi" w:eastAsia="Times New Roman" w:hAnsiTheme="majorBidi" w:cstheme="majorBidi"/>
                <w:sz w:val="24"/>
                <w:szCs w:val="24"/>
              </w:rPr>
              <w:t xml:space="preserve"> </w:t>
            </w:r>
            <w:r w:rsidRPr="00F64D1C">
              <w:rPr>
                <w:rFonts w:asciiTheme="majorBidi" w:eastAsia="Times New Roman" w:hAnsiTheme="majorBidi" w:cstheme="majorBidi"/>
                <w:sz w:val="24"/>
                <w:szCs w:val="24"/>
              </w:rPr>
              <w:t>структурните</w:t>
            </w:r>
            <w:r w:rsidR="004C5E41">
              <w:rPr>
                <w:rFonts w:asciiTheme="majorBidi" w:eastAsia="Times New Roman" w:hAnsiTheme="majorBidi" w:cstheme="majorBidi"/>
                <w:sz w:val="24"/>
                <w:szCs w:val="24"/>
              </w:rPr>
              <w:t xml:space="preserve"> </w:t>
            </w:r>
            <w:r w:rsidRPr="00F64D1C">
              <w:rPr>
                <w:rFonts w:asciiTheme="majorBidi" w:eastAsia="Times New Roman" w:hAnsiTheme="majorBidi" w:cstheme="majorBidi"/>
                <w:sz w:val="24"/>
                <w:szCs w:val="24"/>
              </w:rPr>
              <w:t>промени</w:t>
            </w:r>
            <w:r w:rsidR="004C5E41">
              <w:rPr>
                <w:rFonts w:asciiTheme="majorBidi" w:eastAsia="Times New Roman" w:hAnsiTheme="majorBidi" w:cstheme="majorBidi"/>
                <w:sz w:val="24"/>
                <w:szCs w:val="24"/>
              </w:rPr>
              <w:t xml:space="preserve"> </w:t>
            </w:r>
            <w:r w:rsidRPr="00F64D1C">
              <w:rPr>
                <w:rFonts w:asciiTheme="majorBidi" w:eastAsia="Times New Roman" w:hAnsiTheme="majorBidi" w:cstheme="majorBidi"/>
                <w:sz w:val="24"/>
                <w:szCs w:val="24"/>
              </w:rPr>
              <w:t>в</w:t>
            </w:r>
            <w:r w:rsidR="004C5E41">
              <w:rPr>
                <w:rFonts w:asciiTheme="majorBidi" w:eastAsia="Times New Roman" w:hAnsiTheme="majorBidi" w:cstheme="majorBidi"/>
                <w:sz w:val="24"/>
                <w:szCs w:val="24"/>
              </w:rPr>
              <w:t xml:space="preserve"> </w:t>
            </w:r>
            <w:r w:rsidRPr="00F64D1C">
              <w:rPr>
                <w:rFonts w:asciiTheme="majorBidi" w:eastAsia="Times New Roman" w:hAnsiTheme="majorBidi" w:cstheme="majorBidi"/>
                <w:sz w:val="24"/>
                <w:szCs w:val="24"/>
              </w:rPr>
              <w:t>земеделието</w:t>
            </w:r>
            <w:r w:rsidRPr="00F64D1C">
              <w:rPr>
                <w:rFonts w:asciiTheme="majorBidi" w:eastAsia="Times New Roman" w:hAnsiTheme="majorBidi" w:cstheme="majorBidi"/>
                <w:sz w:val="24"/>
                <w:szCs w:val="24"/>
                <w:lang w:val="fr-BE"/>
              </w:rPr>
              <w:t>.</w:t>
            </w:r>
          </w:p>
          <w:p w:rsidR="0066793D" w:rsidRPr="00F64D1C" w:rsidRDefault="00630CA7" w:rsidP="00F64D1C">
            <w:pPr>
              <w:pStyle w:val="ListParagraph"/>
              <w:numPr>
                <w:ilvl w:val="0"/>
                <w:numId w:val="3"/>
              </w:numPr>
              <w:spacing w:after="240" w:line="276" w:lineRule="auto"/>
              <w:jc w:val="both"/>
              <w:rPr>
                <w:rFonts w:asciiTheme="majorBidi" w:eastAsia="Times New Roman" w:hAnsiTheme="majorBidi" w:cstheme="majorBidi"/>
                <w:sz w:val="24"/>
                <w:szCs w:val="24"/>
              </w:rPr>
            </w:pPr>
            <w:r w:rsidRPr="00F64D1C">
              <w:rPr>
                <w:rFonts w:asciiTheme="majorBidi" w:eastAsia="Times New Roman" w:hAnsiTheme="majorBidi" w:cstheme="majorBidi"/>
                <w:sz w:val="24"/>
                <w:szCs w:val="24"/>
              </w:rPr>
              <w:t>Насърчаване на заетостта и разкриване на работни места, както и запазване на вече съществуващите работни места.</w:t>
            </w:r>
          </w:p>
          <w:p w:rsidR="005A0540" w:rsidRPr="00F64D1C" w:rsidRDefault="005A0540" w:rsidP="00F64D1C">
            <w:pPr>
              <w:spacing w:line="276" w:lineRule="auto"/>
              <w:jc w:val="both"/>
              <w:rPr>
                <w:rFonts w:asciiTheme="majorBidi" w:hAnsiTheme="majorBidi" w:cstheme="majorBidi"/>
                <w:sz w:val="24"/>
                <w:szCs w:val="24"/>
              </w:rPr>
            </w:pPr>
          </w:p>
        </w:tc>
      </w:tr>
    </w:tbl>
    <w:p w:rsidR="00F74842" w:rsidRPr="007C4267" w:rsidRDefault="00F74842" w:rsidP="00F64D1C">
      <w:pPr>
        <w:pStyle w:val="Heading1"/>
        <w:numPr>
          <w:ilvl w:val="0"/>
          <w:numId w:val="1"/>
        </w:numPr>
        <w:jc w:val="both"/>
        <w:rPr>
          <w:rFonts w:asciiTheme="majorBidi" w:hAnsiTheme="majorBidi"/>
          <w:szCs w:val="24"/>
        </w:rPr>
      </w:pPr>
      <w:bookmarkStart w:id="6" w:name="_Toc505244364"/>
      <w:r w:rsidRPr="007C4267">
        <w:rPr>
          <w:rFonts w:asciiTheme="majorBidi" w:hAnsiTheme="majorBidi"/>
          <w:szCs w:val="24"/>
        </w:rPr>
        <w:t>Индикатори:</w:t>
      </w:r>
      <w:bookmarkEnd w:id="6"/>
    </w:p>
    <w:p w:rsidR="00E40F33" w:rsidRPr="00F64D1C" w:rsidRDefault="00E40F33" w:rsidP="00F64D1C">
      <w:pPr>
        <w:pStyle w:val="ListParagraph"/>
        <w:spacing w:line="276" w:lineRule="auto"/>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9212"/>
      </w:tblGrid>
      <w:tr w:rsidR="00F74842" w:rsidRPr="00F64D1C" w:rsidTr="00F74842">
        <w:tc>
          <w:tcPr>
            <w:tcW w:w="9212" w:type="dxa"/>
          </w:tcPr>
          <w:p w:rsidR="000C11DB" w:rsidRDefault="000C11DB" w:rsidP="00F64D1C">
            <w:pPr>
              <w:spacing w:line="276" w:lineRule="auto"/>
              <w:jc w:val="both"/>
              <w:rPr>
                <w:rFonts w:asciiTheme="majorBidi" w:hAnsiTheme="majorBidi" w:cstheme="majorBidi"/>
                <w:sz w:val="24"/>
                <w:szCs w:val="24"/>
              </w:rPr>
            </w:pPr>
          </w:p>
          <w:p w:rsidR="009E0151" w:rsidRPr="00F64D1C" w:rsidRDefault="000C11DB" w:rsidP="00F64D1C">
            <w:pPr>
              <w:spacing w:line="276" w:lineRule="auto"/>
              <w:jc w:val="both"/>
              <w:rPr>
                <w:rFonts w:asciiTheme="majorBidi" w:hAnsiTheme="majorBidi" w:cstheme="majorBidi"/>
                <w:sz w:val="24"/>
                <w:szCs w:val="24"/>
              </w:rPr>
            </w:pPr>
            <w:r>
              <w:rPr>
                <w:rFonts w:asciiTheme="majorBidi" w:hAnsiTheme="majorBidi" w:cstheme="majorBidi"/>
                <w:sz w:val="24"/>
                <w:szCs w:val="24"/>
              </w:rPr>
              <w:t>Неприложимо</w:t>
            </w:r>
          </w:p>
          <w:p w:rsidR="009E0151" w:rsidRPr="00F64D1C" w:rsidRDefault="009E0151" w:rsidP="000C11DB">
            <w:pPr>
              <w:jc w:val="both"/>
              <w:rPr>
                <w:rFonts w:asciiTheme="majorBidi" w:hAnsiTheme="majorBidi" w:cstheme="majorBidi"/>
                <w:sz w:val="24"/>
                <w:szCs w:val="24"/>
              </w:rPr>
            </w:pPr>
          </w:p>
        </w:tc>
      </w:tr>
    </w:tbl>
    <w:p w:rsidR="00F74842" w:rsidRPr="00F64D1C" w:rsidRDefault="00F74842" w:rsidP="00F64D1C">
      <w:pPr>
        <w:pStyle w:val="Heading1"/>
        <w:numPr>
          <w:ilvl w:val="0"/>
          <w:numId w:val="1"/>
        </w:numPr>
        <w:jc w:val="both"/>
        <w:rPr>
          <w:rFonts w:asciiTheme="majorBidi" w:hAnsiTheme="majorBidi"/>
          <w:szCs w:val="24"/>
        </w:rPr>
      </w:pPr>
      <w:bookmarkStart w:id="7" w:name="_Toc505244365"/>
      <w:r w:rsidRPr="00F64D1C">
        <w:rPr>
          <w:rFonts w:asciiTheme="majorBidi" w:hAnsiTheme="majorBidi"/>
          <w:szCs w:val="24"/>
        </w:rPr>
        <w:lastRenderedPageBreak/>
        <w:t>Общ размер на безвъзмездната финансова помощ по процедурата:</w:t>
      </w:r>
      <w:bookmarkEnd w:id="7"/>
    </w:p>
    <w:p w:rsidR="0022686D" w:rsidRPr="00F64D1C" w:rsidRDefault="0022686D" w:rsidP="00F64D1C">
      <w:pPr>
        <w:pStyle w:val="ListParagraph"/>
        <w:spacing w:line="276" w:lineRule="auto"/>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9212"/>
      </w:tblGrid>
      <w:tr w:rsidR="00F74842" w:rsidRPr="00F64D1C" w:rsidTr="00F74842">
        <w:tc>
          <w:tcPr>
            <w:tcW w:w="9212" w:type="dxa"/>
          </w:tcPr>
          <w:p w:rsidR="00F37CD2" w:rsidRPr="00F64D1C" w:rsidRDefault="00F37CD2" w:rsidP="00F64D1C">
            <w:pPr>
              <w:spacing w:line="276" w:lineRule="auto"/>
              <w:jc w:val="both"/>
              <w:rPr>
                <w:rFonts w:asciiTheme="majorBidi" w:hAnsiTheme="majorBidi" w:cstheme="majorBidi"/>
                <w:b/>
                <w:sz w:val="24"/>
                <w:szCs w:val="24"/>
              </w:rPr>
            </w:pPr>
          </w:p>
          <w:p w:rsidR="00F37CD2" w:rsidRPr="00F64D1C" w:rsidRDefault="00FB6A58" w:rsidP="009436F0">
            <w:pPr>
              <w:spacing w:line="276" w:lineRule="auto"/>
              <w:jc w:val="both"/>
              <w:rPr>
                <w:rFonts w:asciiTheme="majorBidi" w:hAnsiTheme="majorBidi" w:cstheme="majorBidi"/>
                <w:sz w:val="24"/>
                <w:szCs w:val="24"/>
              </w:rPr>
            </w:pPr>
            <w:r w:rsidRPr="00F64D1C">
              <w:rPr>
                <w:rFonts w:asciiTheme="majorBidi" w:hAnsiTheme="majorBidi" w:cstheme="majorBidi"/>
                <w:sz w:val="24"/>
                <w:szCs w:val="24"/>
              </w:rPr>
              <w:t xml:space="preserve">Предоставяната безвъзмездна финансова помощ </w:t>
            </w:r>
            <w:r w:rsidR="004D4FD8" w:rsidRPr="00F64D1C">
              <w:rPr>
                <w:rFonts w:asciiTheme="majorBidi" w:hAnsiTheme="majorBidi" w:cstheme="majorBidi"/>
                <w:sz w:val="24"/>
                <w:szCs w:val="24"/>
              </w:rPr>
              <w:t xml:space="preserve">по процедурата за подбор на проектни предложения по </w:t>
            </w:r>
            <w:proofErr w:type="spellStart"/>
            <w:r w:rsidRPr="00F64D1C">
              <w:rPr>
                <w:rFonts w:asciiTheme="majorBidi" w:hAnsiTheme="majorBidi" w:cstheme="majorBidi"/>
                <w:sz w:val="24"/>
                <w:szCs w:val="24"/>
              </w:rPr>
              <w:t>подмярка</w:t>
            </w:r>
            <w:proofErr w:type="spellEnd"/>
            <w:r w:rsidRPr="00F64D1C">
              <w:rPr>
                <w:rFonts w:asciiTheme="majorBidi" w:hAnsiTheme="majorBidi" w:cstheme="majorBidi"/>
                <w:sz w:val="24"/>
                <w:szCs w:val="24"/>
              </w:rPr>
              <w:t xml:space="preserve"> 6.1 „Стартова помощ за млади земеделски стопани“ </w:t>
            </w:r>
            <w:r w:rsidR="004D4FD8" w:rsidRPr="00F64D1C">
              <w:rPr>
                <w:rFonts w:asciiTheme="majorBidi" w:eastAsiaTheme="majorEastAsia" w:hAnsiTheme="majorBidi" w:cstheme="majorBidi"/>
                <w:sz w:val="24"/>
                <w:szCs w:val="24"/>
              </w:rPr>
              <w:t xml:space="preserve">от мярка 6 "Развитие на стопанства и предприятия" от </w:t>
            </w:r>
            <w:r w:rsidR="009436F0">
              <w:rPr>
                <w:rFonts w:asciiTheme="majorBidi" w:eastAsiaTheme="majorEastAsia" w:hAnsiTheme="majorBidi" w:cstheme="majorBidi"/>
                <w:sz w:val="24"/>
                <w:szCs w:val="24"/>
              </w:rPr>
              <w:t>ПРСР</w:t>
            </w:r>
            <w:r w:rsidR="004D4FD8" w:rsidRPr="00F64D1C">
              <w:rPr>
                <w:rFonts w:asciiTheme="majorBidi" w:eastAsiaTheme="majorEastAsia" w:hAnsiTheme="majorBidi" w:cstheme="majorBidi"/>
                <w:sz w:val="24"/>
                <w:szCs w:val="24"/>
              </w:rPr>
              <w:t xml:space="preserve"> 2014 - 2020 г.  е както следва: </w:t>
            </w:r>
          </w:p>
          <w:p w:rsidR="0022686D" w:rsidRPr="00F64D1C" w:rsidRDefault="0022686D" w:rsidP="00F64D1C">
            <w:pPr>
              <w:spacing w:line="276" w:lineRule="auto"/>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114"/>
              <w:gridCol w:w="3260"/>
              <w:gridCol w:w="2552"/>
            </w:tblGrid>
            <w:tr w:rsidR="007D7D26" w:rsidRPr="00F64D1C" w:rsidTr="00D5124A">
              <w:tc>
                <w:tcPr>
                  <w:tcW w:w="3114" w:type="dxa"/>
                  <w:vAlign w:val="center"/>
                </w:tcPr>
                <w:p w:rsidR="00D5124A" w:rsidRPr="009436F0" w:rsidRDefault="00D5124A" w:rsidP="00F64D1C">
                  <w:pPr>
                    <w:spacing w:line="276" w:lineRule="auto"/>
                    <w:jc w:val="center"/>
                    <w:rPr>
                      <w:rFonts w:asciiTheme="majorBidi" w:hAnsiTheme="majorBidi" w:cstheme="majorBidi"/>
                      <w:b/>
                      <w:sz w:val="24"/>
                      <w:szCs w:val="24"/>
                    </w:rPr>
                  </w:pPr>
                </w:p>
                <w:p w:rsidR="007D7D26" w:rsidRPr="009436F0" w:rsidRDefault="00D5124A" w:rsidP="00EE32AF">
                  <w:pPr>
                    <w:spacing w:line="276" w:lineRule="auto"/>
                    <w:jc w:val="center"/>
                    <w:rPr>
                      <w:rFonts w:asciiTheme="majorBidi" w:hAnsiTheme="majorBidi" w:cstheme="majorBidi"/>
                      <w:b/>
                      <w:sz w:val="24"/>
                      <w:szCs w:val="24"/>
                    </w:rPr>
                  </w:pPr>
                  <w:r w:rsidRPr="009436F0">
                    <w:rPr>
                      <w:rFonts w:asciiTheme="majorBidi" w:hAnsiTheme="majorBidi" w:cstheme="majorBidi"/>
                      <w:b/>
                      <w:sz w:val="24"/>
                      <w:szCs w:val="24"/>
                    </w:rPr>
                    <w:t xml:space="preserve">Общ размер на безвъзмездна финансова помощ </w:t>
                  </w:r>
                </w:p>
              </w:tc>
              <w:tc>
                <w:tcPr>
                  <w:tcW w:w="3260" w:type="dxa"/>
                  <w:vAlign w:val="center"/>
                </w:tcPr>
                <w:p w:rsidR="00D5124A" w:rsidRPr="009436F0" w:rsidRDefault="00D5124A" w:rsidP="00F64D1C">
                  <w:pPr>
                    <w:spacing w:line="276" w:lineRule="auto"/>
                    <w:jc w:val="center"/>
                    <w:rPr>
                      <w:rFonts w:asciiTheme="majorBidi" w:eastAsia="Times New Roman" w:hAnsiTheme="majorBidi" w:cstheme="majorBidi"/>
                      <w:b/>
                      <w:bCs/>
                      <w:color w:val="000000"/>
                      <w:sz w:val="24"/>
                      <w:szCs w:val="24"/>
                      <w:lang w:eastAsia="bg-BG"/>
                    </w:rPr>
                  </w:pPr>
                </w:p>
                <w:p w:rsidR="007D7D26" w:rsidRPr="009436F0" w:rsidRDefault="00D5124A" w:rsidP="00EE32AF">
                  <w:pPr>
                    <w:spacing w:line="276" w:lineRule="auto"/>
                    <w:jc w:val="center"/>
                    <w:rPr>
                      <w:rFonts w:asciiTheme="majorBidi" w:hAnsiTheme="majorBidi" w:cstheme="majorBidi"/>
                      <w:b/>
                      <w:sz w:val="24"/>
                      <w:szCs w:val="24"/>
                      <w:highlight w:val="green"/>
                    </w:rPr>
                  </w:pPr>
                  <w:r w:rsidRPr="009436F0">
                    <w:rPr>
                      <w:rFonts w:asciiTheme="majorBidi" w:eastAsia="Times New Roman" w:hAnsiTheme="majorBidi" w:cstheme="majorBidi"/>
                      <w:b/>
                      <w:bCs/>
                      <w:color w:val="000000"/>
                      <w:sz w:val="24"/>
                      <w:szCs w:val="24"/>
                      <w:lang w:eastAsia="bg-BG"/>
                    </w:rPr>
                    <w:t>Средства от Европейския земеделски фонд за развитие на селските райони</w:t>
                  </w:r>
                  <w:r w:rsidR="00352BCF" w:rsidRPr="009436F0">
                    <w:rPr>
                      <w:rFonts w:asciiTheme="majorBidi" w:eastAsia="Times New Roman" w:hAnsiTheme="majorBidi" w:cstheme="majorBidi"/>
                      <w:b/>
                      <w:bCs/>
                      <w:color w:val="000000"/>
                      <w:sz w:val="24"/>
                      <w:szCs w:val="24"/>
                      <w:lang w:eastAsia="bg-BG"/>
                    </w:rPr>
                    <w:t xml:space="preserve"> (ЕЗФРСР)</w:t>
                  </w:r>
                </w:p>
              </w:tc>
              <w:tc>
                <w:tcPr>
                  <w:tcW w:w="2552" w:type="dxa"/>
                  <w:vAlign w:val="center"/>
                </w:tcPr>
                <w:p w:rsidR="00D5124A" w:rsidRPr="009436F0" w:rsidRDefault="00D5124A" w:rsidP="00F64D1C">
                  <w:pPr>
                    <w:spacing w:line="276" w:lineRule="auto"/>
                    <w:jc w:val="center"/>
                    <w:rPr>
                      <w:rFonts w:asciiTheme="majorBidi" w:eastAsia="Times New Roman" w:hAnsiTheme="majorBidi" w:cstheme="majorBidi"/>
                      <w:b/>
                      <w:bCs/>
                      <w:color w:val="000000"/>
                      <w:sz w:val="24"/>
                      <w:szCs w:val="24"/>
                      <w:lang w:eastAsia="bg-BG"/>
                    </w:rPr>
                  </w:pPr>
                </w:p>
                <w:p w:rsidR="007D7D26" w:rsidRPr="009436F0" w:rsidRDefault="00D5124A" w:rsidP="00EE32AF">
                  <w:pPr>
                    <w:spacing w:line="276" w:lineRule="auto"/>
                    <w:jc w:val="center"/>
                    <w:rPr>
                      <w:rFonts w:asciiTheme="majorBidi" w:hAnsiTheme="majorBidi" w:cstheme="majorBidi"/>
                      <w:b/>
                      <w:sz w:val="24"/>
                      <w:szCs w:val="24"/>
                      <w:highlight w:val="green"/>
                    </w:rPr>
                  </w:pPr>
                  <w:r w:rsidRPr="009436F0">
                    <w:rPr>
                      <w:rFonts w:asciiTheme="majorBidi" w:eastAsia="Times New Roman" w:hAnsiTheme="majorBidi" w:cstheme="majorBidi"/>
                      <w:b/>
                      <w:bCs/>
                      <w:color w:val="000000"/>
                      <w:sz w:val="24"/>
                      <w:szCs w:val="24"/>
                      <w:lang w:eastAsia="bg-BG"/>
                    </w:rPr>
                    <w:t xml:space="preserve">Национално </w:t>
                  </w:r>
                  <w:proofErr w:type="spellStart"/>
                  <w:r w:rsidRPr="009436F0">
                    <w:rPr>
                      <w:rFonts w:asciiTheme="majorBidi" w:eastAsia="Times New Roman" w:hAnsiTheme="majorBidi" w:cstheme="majorBidi"/>
                      <w:b/>
                      <w:bCs/>
                      <w:color w:val="000000"/>
                      <w:sz w:val="24"/>
                      <w:szCs w:val="24"/>
                      <w:lang w:eastAsia="bg-BG"/>
                    </w:rPr>
                    <w:t>съфинансиране</w:t>
                  </w:r>
                  <w:proofErr w:type="spellEnd"/>
                </w:p>
              </w:tc>
            </w:tr>
            <w:tr w:rsidR="007D7D26" w:rsidRPr="00F64D1C" w:rsidTr="00D5124A">
              <w:tc>
                <w:tcPr>
                  <w:tcW w:w="3114" w:type="dxa"/>
                </w:tcPr>
                <w:p w:rsidR="00D5124A" w:rsidRPr="009436F0" w:rsidRDefault="00D5124A" w:rsidP="00F64D1C">
                  <w:pPr>
                    <w:spacing w:line="276" w:lineRule="auto"/>
                    <w:jc w:val="center"/>
                    <w:rPr>
                      <w:rFonts w:asciiTheme="majorBidi" w:hAnsiTheme="majorBidi" w:cstheme="majorBidi"/>
                      <w:bCs/>
                      <w:sz w:val="24"/>
                      <w:szCs w:val="24"/>
                    </w:rPr>
                  </w:pPr>
                </w:p>
                <w:p w:rsidR="007D7D26" w:rsidRPr="009436F0" w:rsidRDefault="00D5124A" w:rsidP="00F64D1C">
                  <w:pPr>
                    <w:spacing w:line="276" w:lineRule="auto"/>
                    <w:jc w:val="center"/>
                    <w:rPr>
                      <w:rFonts w:asciiTheme="majorBidi" w:hAnsiTheme="majorBidi" w:cstheme="majorBidi"/>
                      <w:bCs/>
                      <w:sz w:val="24"/>
                      <w:szCs w:val="24"/>
                    </w:rPr>
                  </w:pPr>
                  <w:r w:rsidRPr="009436F0">
                    <w:rPr>
                      <w:rFonts w:asciiTheme="majorBidi" w:hAnsiTheme="majorBidi" w:cstheme="majorBidi"/>
                      <w:bCs/>
                      <w:sz w:val="24"/>
                      <w:szCs w:val="24"/>
                    </w:rPr>
                    <w:t xml:space="preserve">22 </w:t>
                  </w:r>
                  <w:r w:rsidR="00594BEB" w:rsidRPr="009436F0">
                    <w:rPr>
                      <w:rFonts w:asciiTheme="majorBidi" w:hAnsiTheme="majorBidi" w:cstheme="majorBidi"/>
                      <w:bCs/>
                      <w:sz w:val="24"/>
                      <w:szCs w:val="24"/>
                      <w:lang w:val="en-US"/>
                    </w:rPr>
                    <w:t>0</w:t>
                  </w:r>
                  <w:r w:rsidRPr="009436F0">
                    <w:rPr>
                      <w:rFonts w:asciiTheme="majorBidi" w:hAnsiTheme="majorBidi" w:cstheme="majorBidi"/>
                      <w:bCs/>
                      <w:sz w:val="24"/>
                      <w:szCs w:val="24"/>
                    </w:rPr>
                    <w:t>00</w:t>
                  </w:r>
                  <w:r w:rsidR="00EE32AF" w:rsidRPr="009436F0">
                    <w:rPr>
                      <w:rFonts w:asciiTheme="majorBidi" w:hAnsiTheme="majorBidi" w:cstheme="majorBidi"/>
                      <w:bCs/>
                      <w:sz w:val="24"/>
                      <w:szCs w:val="24"/>
                    </w:rPr>
                    <w:t> </w:t>
                  </w:r>
                  <w:r w:rsidRPr="009436F0">
                    <w:rPr>
                      <w:rFonts w:asciiTheme="majorBidi" w:hAnsiTheme="majorBidi" w:cstheme="majorBidi"/>
                      <w:bCs/>
                      <w:sz w:val="24"/>
                      <w:szCs w:val="24"/>
                    </w:rPr>
                    <w:t>000</w:t>
                  </w:r>
                  <w:r w:rsidR="00EE32AF" w:rsidRPr="009436F0">
                    <w:rPr>
                      <w:rFonts w:asciiTheme="majorBidi" w:hAnsiTheme="majorBidi" w:cstheme="majorBidi"/>
                      <w:bCs/>
                      <w:sz w:val="24"/>
                      <w:szCs w:val="24"/>
                    </w:rPr>
                    <w:t xml:space="preserve"> евро</w:t>
                  </w:r>
                </w:p>
                <w:p w:rsidR="00FB0345" w:rsidRPr="009436F0" w:rsidRDefault="00FB0345" w:rsidP="00FB0345">
                  <w:pPr>
                    <w:jc w:val="center"/>
                    <w:rPr>
                      <w:rFonts w:asciiTheme="majorBidi" w:hAnsiTheme="majorBidi" w:cstheme="majorBidi"/>
                      <w:b/>
                      <w:bCs/>
                      <w:sz w:val="24"/>
                      <w:szCs w:val="24"/>
                    </w:rPr>
                  </w:pPr>
                  <w:r w:rsidRPr="009436F0">
                    <w:rPr>
                      <w:rFonts w:asciiTheme="majorBidi" w:hAnsiTheme="majorBidi" w:cstheme="majorBidi"/>
                      <w:b/>
                      <w:bCs/>
                    </w:rPr>
                    <w:t>43 027 600,00</w:t>
                  </w:r>
                  <w:r w:rsidR="00CA514C" w:rsidRPr="009436F0">
                    <w:rPr>
                      <w:rFonts w:asciiTheme="majorBidi" w:hAnsiTheme="majorBidi" w:cstheme="majorBidi"/>
                      <w:b/>
                      <w:bCs/>
                    </w:rPr>
                    <w:t xml:space="preserve"> лева</w:t>
                  </w:r>
                </w:p>
                <w:p w:rsidR="00D5124A" w:rsidRPr="009436F0" w:rsidRDefault="00CA514C" w:rsidP="00F64D1C">
                  <w:pPr>
                    <w:spacing w:line="276" w:lineRule="auto"/>
                    <w:jc w:val="center"/>
                    <w:rPr>
                      <w:rFonts w:asciiTheme="majorBidi" w:hAnsiTheme="majorBidi" w:cstheme="majorBidi"/>
                      <w:bCs/>
                      <w:sz w:val="24"/>
                      <w:szCs w:val="24"/>
                      <w:highlight w:val="green"/>
                    </w:rPr>
                  </w:pPr>
                  <w:r w:rsidRPr="009436F0">
                    <w:rPr>
                      <w:rFonts w:asciiTheme="majorBidi" w:hAnsiTheme="majorBidi" w:cstheme="majorBidi"/>
                      <w:bCs/>
                      <w:sz w:val="24"/>
                      <w:szCs w:val="24"/>
                    </w:rPr>
                    <w:t xml:space="preserve"> </w:t>
                  </w:r>
                </w:p>
              </w:tc>
              <w:tc>
                <w:tcPr>
                  <w:tcW w:w="3260" w:type="dxa"/>
                </w:tcPr>
                <w:p w:rsidR="00D5124A" w:rsidRPr="009436F0" w:rsidRDefault="00D5124A" w:rsidP="00F64D1C">
                  <w:pPr>
                    <w:spacing w:line="276" w:lineRule="auto"/>
                    <w:jc w:val="center"/>
                    <w:rPr>
                      <w:rFonts w:asciiTheme="majorBidi" w:hAnsiTheme="majorBidi" w:cstheme="majorBidi"/>
                      <w:bCs/>
                      <w:sz w:val="24"/>
                      <w:szCs w:val="24"/>
                    </w:rPr>
                  </w:pPr>
                </w:p>
                <w:p w:rsidR="007D7D26" w:rsidRPr="009436F0" w:rsidRDefault="00594BEB" w:rsidP="00F64D1C">
                  <w:pPr>
                    <w:spacing w:line="276" w:lineRule="auto"/>
                    <w:jc w:val="center"/>
                    <w:rPr>
                      <w:rFonts w:asciiTheme="majorBidi" w:hAnsiTheme="majorBidi" w:cstheme="majorBidi"/>
                      <w:bCs/>
                      <w:sz w:val="24"/>
                      <w:szCs w:val="24"/>
                    </w:rPr>
                  </w:pPr>
                  <w:r w:rsidRPr="009436F0">
                    <w:rPr>
                      <w:rFonts w:asciiTheme="majorBidi" w:hAnsiTheme="majorBidi" w:cstheme="majorBidi"/>
                      <w:bCs/>
                      <w:sz w:val="24"/>
                      <w:szCs w:val="24"/>
                      <w:lang w:val="en-US"/>
                    </w:rPr>
                    <w:t>19 800</w:t>
                  </w:r>
                  <w:r w:rsidR="00EE32AF" w:rsidRPr="009436F0">
                    <w:rPr>
                      <w:rFonts w:asciiTheme="majorBidi" w:hAnsiTheme="majorBidi" w:cstheme="majorBidi"/>
                      <w:bCs/>
                      <w:sz w:val="24"/>
                      <w:szCs w:val="24"/>
                    </w:rPr>
                    <w:t> </w:t>
                  </w:r>
                  <w:r w:rsidR="00D5124A" w:rsidRPr="009436F0">
                    <w:rPr>
                      <w:rFonts w:asciiTheme="majorBidi" w:hAnsiTheme="majorBidi" w:cstheme="majorBidi"/>
                      <w:bCs/>
                      <w:sz w:val="24"/>
                      <w:szCs w:val="24"/>
                    </w:rPr>
                    <w:t>000</w:t>
                  </w:r>
                  <w:r w:rsidR="00EE32AF" w:rsidRPr="009436F0">
                    <w:rPr>
                      <w:rFonts w:asciiTheme="majorBidi" w:hAnsiTheme="majorBidi" w:cstheme="majorBidi"/>
                      <w:bCs/>
                      <w:sz w:val="24"/>
                      <w:szCs w:val="24"/>
                    </w:rPr>
                    <w:t xml:space="preserve"> евро</w:t>
                  </w:r>
                </w:p>
                <w:p w:rsidR="00FB0345" w:rsidRPr="009436F0" w:rsidRDefault="00FB0345" w:rsidP="00FB0345">
                  <w:pPr>
                    <w:jc w:val="center"/>
                    <w:rPr>
                      <w:rFonts w:asciiTheme="majorBidi" w:hAnsiTheme="majorBidi" w:cstheme="majorBidi"/>
                      <w:bCs/>
                      <w:sz w:val="24"/>
                      <w:szCs w:val="24"/>
                    </w:rPr>
                  </w:pPr>
                  <w:r w:rsidRPr="009436F0">
                    <w:rPr>
                      <w:rFonts w:asciiTheme="majorBidi" w:hAnsiTheme="majorBidi" w:cstheme="majorBidi"/>
                      <w:b/>
                      <w:bCs/>
                    </w:rPr>
                    <w:t>38 724 840,00</w:t>
                  </w:r>
                  <w:r w:rsidR="00CA514C" w:rsidRPr="009436F0">
                    <w:rPr>
                      <w:rFonts w:asciiTheme="majorBidi" w:hAnsiTheme="majorBidi" w:cstheme="majorBidi"/>
                      <w:b/>
                      <w:bCs/>
                    </w:rPr>
                    <w:t xml:space="preserve"> лева</w:t>
                  </w:r>
                </w:p>
                <w:p w:rsidR="00EE32AF" w:rsidRPr="009436F0" w:rsidRDefault="00CA514C" w:rsidP="00CA514C">
                  <w:pPr>
                    <w:spacing w:line="276" w:lineRule="auto"/>
                    <w:jc w:val="center"/>
                    <w:rPr>
                      <w:rFonts w:asciiTheme="majorBidi" w:hAnsiTheme="majorBidi" w:cstheme="majorBidi"/>
                      <w:bCs/>
                      <w:sz w:val="24"/>
                      <w:szCs w:val="24"/>
                    </w:rPr>
                  </w:pPr>
                  <w:r w:rsidRPr="009436F0">
                    <w:rPr>
                      <w:rFonts w:asciiTheme="majorBidi" w:hAnsiTheme="majorBidi" w:cstheme="majorBidi"/>
                      <w:bCs/>
                      <w:sz w:val="24"/>
                      <w:szCs w:val="24"/>
                    </w:rPr>
                    <w:t xml:space="preserve"> </w:t>
                  </w:r>
                </w:p>
              </w:tc>
              <w:tc>
                <w:tcPr>
                  <w:tcW w:w="2552" w:type="dxa"/>
                </w:tcPr>
                <w:p w:rsidR="00D5124A" w:rsidRPr="009436F0" w:rsidRDefault="00D5124A" w:rsidP="00F64D1C">
                  <w:pPr>
                    <w:spacing w:line="276" w:lineRule="auto"/>
                    <w:jc w:val="center"/>
                    <w:rPr>
                      <w:rFonts w:asciiTheme="majorBidi" w:hAnsiTheme="majorBidi" w:cstheme="majorBidi"/>
                      <w:bCs/>
                      <w:sz w:val="24"/>
                      <w:szCs w:val="24"/>
                    </w:rPr>
                  </w:pPr>
                </w:p>
                <w:p w:rsidR="007D7D26" w:rsidRPr="009436F0" w:rsidRDefault="00D5124A" w:rsidP="00594BEB">
                  <w:pPr>
                    <w:spacing w:line="276" w:lineRule="auto"/>
                    <w:jc w:val="center"/>
                    <w:rPr>
                      <w:rFonts w:asciiTheme="majorBidi" w:hAnsiTheme="majorBidi" w:cstheme="majorBidi"/>
                      <w:bCs/>
                      <w:sz w:val="24"/>
                      <w:szCs w:val="24"/>
                    </w:rPr>
                  </w:pPr>
                  <w:r w:rsidRPr="009436F0">
                    <w:rPr>
                      <w:rFonts w:asciiTheme="majorBidi" w:hAnsiTheme="majorBidi" w:cstheme="majorBidi"/>
                      <w:bCs/>
                      <w:sz w:val="24"/>
                      <w:szCs w:val="24"/>
                    </w:rPr>
                    <w:t>2 </w:t>
                  </w:r>
                  <w:proofErr w:type="spellStart"/>
                  <w:r w:rsidRPr="009436F0">
                    <w:rPr>
                      <w:rFonts w:asciiTheme="majorBidi" w:hAnsiTheme="majorBidi" w:cstheme="majorBidi"/>
                      <w:bCs/>
                      <w:sz w:val="24"/>
                      <w:szCs w:val="24"/>
                    </w:rPr>
                    <w:t>2</w:t>
                  </w:r>
                  <w:proofErr w:type="spellEnd"/>
                  <w:r w:rsidR="00594BEB" w:rsidRPr="009436F0">
                    <w:rPr>
                      <w:rFonts w:asciiTheme="majorBidi" w:hAnsiTheme="majorBidi" w:cstheme="majorBidi"/>
                      <w:bCs/>
                      <w:sz w:val="24"/>
                      <w:szCs w:val="24"/>
                      <w:lang w:val="en-US"/>
                    </w:rPr>
                    <w:t>0</w:t>
                  </w:r>
                  <w:r w:rsidRPr="009436F0">
                    <w:rPr>
                      <w:rFonts w:asciiTheme="majorBidi" w:hAnsiTheme="majorBidi" w:cstheme="majorBidi"/>
                      <w:bCs/>
                      <w:sz w:val="24"/>
                      <w:szCs w:val="24"/>
                    </w:rPr>
                    <w:t>0</w:t>
                  </w:r>
                  <w:r w:rsidR="00EE32AF" w:rsidRPr="009436F0">
                    <w:rPr>
                      <w:rFonts w:asciiTheme="majorBidi" w:hAnsiTheme="majorBidi" w:cstheme="majorBidi"/>
                      <w:bCs/>
                      <w:sz w:val="24"/>
                      <w:szCs w:val="24"/>
                    </w:rPr>
                    <w:t> </w:t>
                  </w:r>
                  <w:r w:rsidRPr="009436F0">
                    <w:rPr>
                      <w:rFonts w:asciiTheme="majorBidi" w:hAnsiTheme="majorBidi" w:cstheme="majorBidi"/>
                      <w:bCs/>
                      <w:sz w:val="24"/>
                      <w:szCs w:val="24"/>
                    </w:rPr>
                    <w:t>000</w:t>
                  </w:r>
                  <w:r w:rsidR="00EE32AF" w:rsidRPr="009436F0">
                    <w:rPr>
                      <w:rFonts w:asciiTheme="majorBidi" w:hAnsiTheme="majorBidi" w:cstheme="majorBidi"/>
                      <w:bCs/>
                      <w:sz w:val="24"/>
                      <w:szCs w:val="24"/>
                    </w:rPr>
                    <w:t xml:space="preserve"> евро</w:t>
                  </w:r>
                </w:p>
                <w:p w:rsidR="00CA514C" w:rsidRPr="009436F0" w:rsidRDefault="00CA514C" w:rsidP="00CA514C">
                  <w:pPr>
                    <w:jc w:val="center"/>
                    <w:rPr>
                      <w:rFonts w:asciiTheme="majorBidi" w:hAnsiTheme="majorBidi" w:cstheme="majorBidi"/>
                      <w:b/>
                      <w:bCs/>
                      <w:sz w:val="24"/>
                      <w:szCs w:val="24"/>
                    </w:rPr>
                  </w:pPr>
                  <w:r w:rsidRPr="009436F0">
                    <w:rPr>
                      <w:rFonts w:asciiTheme="majorBidi" w:hAnsiTheme="majorBidi" w:cstheme="majorBidi"/>
                      <w:b/>
                      <w:bCs/>
                    </w:rPr>
                    <w:t>4 302 760,00 лева</w:t>
                  </w:r>
                </w:p>
                <w:p w:rsidR="00EE32AF" w:rsidRPr="009436F0" w:rsidRDefault="00EE32AF" w:rsidP="00594BEB">
                  <w:pPr>
                    <w:spacing w:line="276" w:lineRule="auto"/>
                    <w:jc w:val="center"/>
                    <w:rPr>
                      <w:rFonts w:asciiTheme="majorBidi" w:hAnsiTheme="majorBidi" w:cstheme="majorBidi"/>
                      <w:bCs/>
                      <w:sz w:val="24"/>
                      <w:szCs w:val="24"/>
                    </w:rPr>
                  </w:pPr>
                </w:p>
              </w:tc>
            </w:tr>
          </w:tbl>
          <w:p w:rsidR="00F37CD2" w:rsidRPr="00F64D1C" w:rsidRDefault="00F37CD2" w:rsidP="00F64D1C">
            <w:pPr>
              <w:spacing w:line="276" w:lineRule="auto"/>
              <w:jc w:val="both"/>
              <w:rPr>
                <w:rFonts w:asciiTheme="majorBidi" w:hAnsiTheme="majorBidi" w:cstheme="majorBidi"/>
                <w:sz w:val="24"/>
                <w:szCs w:val="24"/>
              </w:rPr>
            </w:pPr>
          </w:p>
          <w:p w:rsidR="00D5124A" w:rsidRPr="00F64D1C" w:rsidRDefault="00D5124A" w:rsidP="00F64D1C">
            <w:pPr>
              <w:spacing w:line="276" w:lineRule="auto"/>
              <w:jc w:val="both"/>
              <w:rPr>
                <w:rFonts w:asciiTheme="majorBidi" w:hAnsiTheme="majorBidi" w:cstheme="majorBidi"/>
                <w:sz w:val="24"/>
                <w:szCs w:val="24"/>
              </w:rPr>
            </w:pPr>
          </w:p>
        </w:tc>
      </w:tr>
    </w:tbl>
    <w:p w:rsidR="00F74842" w:rsidRPr="00F64D1C" w:rsidRDefault="00F74842" w:rsidP="00F64D1C">
      <w:pPr>
        <w:pStyle w:val="Heading1"/>
        <w:numPr>
          <w:ilvl w:val="0"/>
          <w:numId w:val="1"/>
        </w:numPr>
        <w:jc w:val="both"/>
        <w:rPr>
          <w:rFonts w:asciiTheme="majorBidi" w:hAnsiTheme="majorBidi"/>
          <w:szCs w:val="24"/>
        </w:rPr>
      </w:pPr>
      <w:bookmarkStart w:id="8" w:name="_Toc505244366"/>
      <w:r w:rsidRPr="00F64D1C">
        <w:rPr>
          <w:rFonts w:asciiTheme="majorBidi" w:hAnsiTheme="majorBidi"/>
          <w:szCs w:val="24"/>
        </w:rPr>
        <w:t>Минимален и максимален размер на безвъзмездната финансова помощ за конкретен проект:</w:t>
      </w:r>
      <w:bookmarkEnd w:id="8"/>
    </w:p>
    <w:p w:rsidR="0022686D" w:rsidRPr="00F64D1C" w:rsidRDefault="0022686D" w:rsidP="00F64D1C">
      <w:pPr>
        <w:pStyle w:val="ListParagraph"/>
        <w:spacing w:line="276" w:lineRule="auto"/>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9212"/>
      </w:tblGrid>
      <w:tr w:rsidR="00F74842" w:rsidRPr="00F64D1C" w:rsidTr="002C4E05">
        <w:tc>
          <w:tcPr>
            <w:tcW w:w="9212" w:type="dxa"/>
          </w:tcPr>
          <w:p w:rsidR="0022686D" w:rsidRPr="00F64D1C" w:rsidRDefault="0022686D" w:rsidP="00F64D1C">
            <w:pPr>
              <w:spacing w:line="276" w:lineRule="auto"/>
              <w:jc w:val="both"/>
              <w:rPr>
                <w:rFonts w:asciiTheme="majorBidi" w:hAnsiTheme="majorBidi" w:cstheme="majorBidi"/>
                <w:b/>
                <w:sz w:val="24"/>
                <w:szCs w:val="24"/>
              </w:rPr>
            </w:pPr>
          </w:p>
          <w:p w:rsidR="00BE1060" w:rsidRPr="00F64D1C" w:rsidRDefault="00075619" w:rsidP="00F64D1C">
            <w:pPr>
              <w:spacing w:line="276" w:lineRule="auto"/>
              <w:jc w:val="both"/>
              <w:rPr>
                <w:rFonts w:asciiTheme="majorBidi" w:hAnsiTheme="majorBidi" w:cstheme="majorBidi"/>
                <w:sz w:val="24"/>
                <w:szCs w:val="24"/>
              </w:rPr>
            </w:pPr>
            <w:r>
              <w:rPr>
                <w:rFonts w:asciiTheme="majorBidi" w:hAnsiTheme="majorBidi" w:cstheme="majorBidi"/>
                <w:sz w:val="24"/>
                <w:szCs w:val="24"/>
              </w:rPr>
              <w:t xml:space="preserve">1. </w:t>
            </w:r>
            <w:r w:rsidR="00BE1060" w:rsidRPr="00F64D1C">
              <w:rPr>
                <w:rFonts w:asciiTheme="majorBidi" w:hAnsiTheme="majorBidi" w:cstheme="majorBidi"/>
                <w:sz w:val="24"/>
                <w:szCs w:val="24"/>
              </w:rPr>
              <w:t>Финансова помощ се предоставя в рамките на наличните средства по ПРСР 2014 - 2020 г.</w:t>
            </w:r>
          </w:p>
          <w:p w:rsidR="004C2A43" w:rsidRPr="00F64D1C" w:rsidRDefault="00075619" w:rsidP="00F64D1C">
            <w:pPr>
              <w:spacing w:line="276" w:lineRule="auto"/>
              <w:jc w:val="both"/>
              <w:rPr>
                <w:rFonts w:asciiTheme="majorBidi" w:hAnsiTheme="majorBidi" w:cstheme="majorBidi"/>
                <w:sz w:val="24"/>
                <w:szCs w:val="24"/>
              </w:rPr>
            </w:pPr>
            <w:r>
              <w:rPr>
                <w:rFonts w:asciiTheme="majorBidi" w:hAnsiTheme="majorBidi" w:cstheme="majorBidi"/>
                <w:sz w:val="24"/>
                <w:szCs w:val="24"/>
              </w:rPr>
              <w:t xml:space="preserve"> 2. </w:t>
            </w:r>
            <w:r w:rsidR="004C2A43" w:rsidRPr="00F64D1C">
              <w:rPr>
                <w:rFonts w:asciiTheme="majorBidi" w:hAnsiTheme="majorBidi" w:cstheme="majorBidi"/>
                <w:sz w:val="24"/>
                <w:szCs w:val="24"/>
              </w:rPr>
              <w:t>По процедурата не е предвиден минимален размер на безвъзмездната финансова помощ (БФП).</w:t>
            </w:r>
          </w:p>
          <w:p w:rsidR="002D1CF1" w:rsidRPr="00F64D1C" w:rsidRDefault="00075619" w:rsidP="00F64D1C">
            <w:pPr>
              <w:spacing w:line="276" w:lineRule="auto"/>
              <w:jc w:val="both"/>
              <w:rPr>
                <w:rFonts w:asciiTheme="majorBidi" w:hAnsiTheme="majorBidi" w:cstheme="majorBidi"/>
                <w:b/>
                <w:sz w:val="24"/>
                <w:szCs w:val="24"/>
              </w:rPr>
            </w:pPr>
            <w:r>
              <w:rPr>
                <w:rFonts w:asciiTheme="majorBidi" w:hAnsiTheme="majorBidi" w:cstheme="majorBidi"/>
                <w:sz w:val="24"/>
                <w:szCs w:val="24"/>
              </w:rPr>
              <w:t xml:space="preserve">3. </w:t>
            </w:r>
            <w:r w:rsidR="002D1CF1" w:rsidRPr="00F64D1C">
              <w:rPr>
                <w:rFonts w:asciiTheme="majorBidi" w:hAnsiTheme="majorBidi" w:cstheme="majorBidi"/>
                <w:sz w:val="24"/>
                <w:szCs w:val="24"/>
              </w:rPr>
              <w:t>Общият размер на финансовата помощ за един кандидат е не повече от левовата равностойност на 25 000 евро.</w:t>
            </w:r>
          </w:p>
          <w:p w:rsidR="002C4E05" w:rsidRPr="00F64D1C" w:rsidRDefault="00075619" w:rsidP="00F64D1C">
            <w:pPr>
              <w:spacing w:line="276" w:lineRule="auto"/>
              <w:jc w:val="both"/>
              <w:rPr>
                <w:rFonts w:asciiTheme="majorBidi" w:hAnsiTheme="majorBidi" w:cstheme="majorBidi"/>
                <w:sz w:val="24"/>
                <w:szCs w:val="24"/>
              </w:rPr>
            </w:pPr>
            <w:r>
              <w:rPr>
                <w:rFonts w:asciiTheme="majorBidi" w:hAnsiTheme="majorBidi" w:cstheme="majorBidi"/>
                <w:sz w:val="24"/>
                <w:szCs w:val="24"/>
              </w:rPr>
              <w:t xml:space="preserve"> 4.</w:t>
            </w:r>
            <w:r w:rsidR="002C4E05" w:rsidRPr="00F64D1C">
              <w:rPr>
                <w:rFonts w:asciiTheme="majorBidi" w:hAnsiTheme="majorBidi" w:cstheme="majorBidi"/>
                <w:sz w:val="24"/>
                <w:szCs w:val="24"/>
              </w:rPr>
              <w:t>Изплащането на помощта се извършва на два етапа:</w:t>
            </w:r>
          </w:p>
          <w:p w:rsidR="002C4E05" w:rsidRPr="00F64D1C" w:rsidRDefault="00075619" w:rsidP="00F64D1C">
            <w:pPr>
              <w:spacing w:line="276" w:lineRule="auto"/>
              <w:jc w:val="both"/>
              <w:rPr>
                <w:rFonts w:asciiTheme="majorBidi" w:hAnsiTheme="majorBidi" w:cstheme="majorBidi"/>
                <w:sz w:val="24"/>
                <w:szCs w:val="24"/>
              </w:rPr>
            </w:pPr>
            <w:r>
              <w:rPr>
                <w:rFonts w:asciiTheme="majorBidi" w:hAnsiTheme="majorBidi" w:cstheme="majorBidi"/>
                <w:sz w:val="24"/>
                <w:szCs w:val="24"/>
              </w:rPr>
              <w:t xml:space="preserve">4. </w:t>
            </w:r>
            <w:r w:rsidR="002C4E05" w:rsidRPr="00F64D1C">
              <w:rPr>
                <w:rFonts w:asciiTheme="majorBidi" w:hAnsiTheme="majorBidi" w:cstheme="majorBidi"/>
                <w:sz w:val="24"/>
                <w:szCs w:val="24"/>
              </w:rPr>
              <w:t xml:space="preserve">1. първо плащане в размер на левовата равностойност на 12 500 евро </w:t>
            </w:r>
            <w:r w:rsidR="00ED1080">
              <w:rPr>
                <w:rFonts w:asciiTheme="majorBidi" w:hAnsiTheme="majorBidi" w:cstheme="majorBidi"/>
                <w:sz w:val="24"/>
                <w:szCs w:val="24"/>
              </w:rPr>
              <w:t>–</w:t>
            </w:r>
            <w:r w:rsidR="002C4E05" w:rsidRPr="00F64D1C">
              <w:rPr>
                <w:rFonts w:asciiTheme="majorBidi" w:hAnsiTheme="majorBidi" w:cstheme="majorBidi"/>
                <w:sz w:val="24"/>
                <w:szCs w:val="24"/>
              </w:rPr>
              <w:t xml:space="preserve"> </w:t>
            </w:r>
            <w:r w:rsidR="00ED1080">
              <w:rPr>
                <w:rFonts w:asciiTheme="majorBidi" w:hAnsiTheme="majorBidi" w:cstheme="majorBidi"/>
                <w:sz w:val="24"/>
                <w:szCs w:val="24"/>
              </w:rPr>
              <w:t xml:space="preserve">в срок до два месеца </w:t>
            </w:r>
            <w:r w:rsidR="002C4E05" w:rsidRPr="00F64D1C">
              <w:rPr>
                <w:rFonts w:asciiTheme="majorBidi" w:hAnsiTheme="majorBidi" w:cstheme="majorBidi"/>
                <w:sz w:val="24"/>
                <w:szCs w:val="24"/>
              </w:rPr>
              <w:t>след сключване на административния договор;</w:t>
            </w:r>
          </w:p>
          <w:p w:rsidR="002C4E05" w:rsidRPr="00F64D1C" w:rsidRDefault="00075619" w:rsidP="00F64D1C">
            <w:pPr>
              <w:spacing w:line="276" w:lineRule="auto"/>
              <w:jc w:val="both"/>
              <w:rPr>
                <w:rFonts w:asciiTheme="majorBidi" w:hAnsiTheme="majorBidi" w:cstheme="majorBidi"/>
                <w:sz w:val="24"/>
                <w:szCs w:val="24"/>
              </w:rPr>
            </w:pPr>
            <w:r>
              <w:rPr>
                <w:rFonts w:asciiTheme="majorBidi" w:hAnsiTheme="majorBidi" w:cstheme="majorBidi"/>
                <w:sz w:val="24"/>
                <w:szCs w:val="24"/>
              </w:rPr>
              <w:t xml:space="preserve">4. </w:t>
            </w:r>
            <w:r w:rsidR="002C4E05" w:rsidRPr="00F64D1C">
              <w:rPr>
                <w:rFonts w:asciiTheme="majorBidi" w:hAnsiTheme="majorBidi" w:cstheme="majorBidi"/>
                <w:sz w:val="24"/>
                <w:szCs w:val="24"/>
              </w:rPr>
              <w:t xml:space="preserve">2. второ плащане в размер на левовата равностойност до 12 500 евро - когато след извършена проверка </w:t>
            </w:r>
            <w:r w:rsidR="009436F0">
              <w:rPr>
                <w:rFonts w:asciiTheme="majorBidi" w:hAnsiTheme="majorBidi" w:cstheme="majorBidi"/>
                <w:sz w:val="24"/>
                <w:szCs w:val="24"/>
              </w:rPr>
              <w:t>Разплащателна агенция (</w:t>
            </w:r>
            <w:r w:rsidR="002C4E05" w:rsidRPr="00F64D1C">
              <w:rPr>
                <w:rFonts w:asciiTheme="majorBidi" w:hAnsiTheme="majorBidi" w:cstheme="majorBidi"/>
                <w:sz w:val="24"/>
                <w:szCs w:val="24"/>
              </w:rPr>
              <w:t>РА</w:t>
            </w:r>
            <w:r w:rsidR="009436F0">
              <w:rPr>
                <w:rFonts w:asciiTheme="majorBidi" w:hAnsiTheme="majorBidi" w:cstheme="majorBidi"/>
                <w:sz w:val="24"/>
                <w:szCs w:val="24"/>
              </w:rPr>
              <w:t>)</w:t>
            </w:r>
            <w:r w:rsidR="002C4E05" w:rsidRPr="00F64D1C">
              <w:rPr>
                <w:rFonts w:asciiTheme="majorBidi" w:hAnsiTheme="majorBidi" w:cstheme="majorBidi"/>
                <w:sz w:val="24"/>
                <w:szCs w:val="24"/>
              </w:rPr>
              <w:t xml:space="preserve"> установи точното изпълнение на бизнес плана</w:t>
            </w:r>
            <w:r w:rsidR="0022686D" w:rsidRPr="00F64D1C">
              <w:rPr>
                <w:rFonts w:asciiTheme="majorBidi" w:hAnsiTheme="majorBidi" w:cstheme="majorBidi"/>
                <w:sz w:val="24"/>
                <w:szCs w:val="24"/>
              </w:rPr>
              <w:t>.</w:t>
            </w:r>
          </w:p>
          <w:p w:rsidR="0022686D" w:rsidRPr="00F64D1C" w:rsidRDefault="0022686D" w:rsidP="00F64D1C">
            <w:pPr>
              <w:spacing w:line="276" w:lineRule="auto"/>
              <w:jc w:val="both"/>
              <w:rPr>
                <w:rFonts w:asciiTheme="majorBidi" w:hAnsiTheme="majorBidi" w:cstheme="majorBidi"/>
                <w:sz w:val="24"/>
                <w:szCs w:val="24"/>
              </w:rPr>
            </w:pPr>
          </w:p>
        </w:tc>
      </w:tr>
    </w:tbl>
    <w:p w:rsidR="00F74842" w:rsidRPr="00F64D1C" w:rsidRDefault="00F74842" w:rsidP="00F64D1C">
      <w:pPr>
        <w:pStyle w:val="Heading1"/>
        <w:numPr>
          <w:ilvl w:val="0"/>
          <w:numId w:val="1"/>
        </w:numPr>
        <w:jc w:val="both"/>
        <w:rPr>
          <w:rFonts w:asciiTheme="majorBidi" w:hAnsiTheme="majorBidi"/>
          <w:szCs w:val="24"/>
        </w:rPr>
      </w:pPr>
      <w:bookmarkStart w:id="9" w:name="_Toc505244367"/>
      <w:r w:rsidRPr="00F64D1C">
        <w:rPr>
          <w:rFonts w:asciiTheme="majorBidi" w:hAnsiTheme="majorBidi"/>
          <w:szCs w:val="24"/>
        </w:rPr>
        <w:lastRenderedPageBreak/>
        <w:t xml:space="preserve">Процент на </w:t>
      </w:r>
      <w:proofErr w:type="spellStart"/>
      <w:r w:rsidRPr="00F64D1C">
        <w:rPr>
          <w:rFonts w:asciiTheme="majorBidi" w:hAnsiTheme="majorBidi"/>
          <w:szCs w:val="24"/>
        </w:rPr>
        <w:t>съфинансиране</w:t>
      </w:r>
      <w:proofErr w:type="spellEnd"/>
      <w:r w:rsidRPr="00F64D1C">
        <w:rPr>
          <w:rFonts w:asciiTheme="majorBidi" w:hAnsiTheme="majorBidi"/>
          <w:szCs w:val="24"/>
        </w:rPr>
        <w:t>:</w:t>
      </w:r>
      <w:bookmarkEnd w:id="9"/>
    </w:p>
    <w:p w:rsidR="0022686D" w:rsidRDefault="0022686D" w:rsidP="00F64D1C">
      <w:pPr>
        <w:pStyle w:val="ListParagraph"/>
        <w:spacing w:line="276" w:lineRule="auto"/>
        <w:rPr>
          <w:rFonts w:asciiTheme="majorBidi" w:hAnsiTheme="majorBidi" w:cstheme="majorBidi"/>
          <w:sz w:val="24"/>
          <w:szCs w:val="24"/>
          <w:lang w:val="en-US"/>
        </w:rPr>
      </w:pPr>
    </w:p>
    <w:tbl>
      <w:tblPr>
        <w:tblStyle w:val="TableGrid"/>
        <w:tblW w:w="9293" w:type="dxa"/>
        <w:tblLook w:val="04A0" w:firstRow="1" w:lastRow="0" w:firstColumn="1" w:lastColumn="0" w:noHBand="0" w:noVBand="1"/>
      </w:tblPr>
      <w:tblGrid>
        <w:gridCol w:w="9293"/>
      </w:tblGrid>
      <w:tr w:rsidR="00514906" w:rsidRPr="00F64D1C" w:rsidTr="00514906">
        <w:tc>
          <w:tcPr>
            <w:tcW w:w="9293" w:type="dxa"/>
          </w:tcPr>
          <w:p w:rsidR="00514906" w:rsidRDefault="00514906" w:rsidP="00B97012">
            <w:pPr>
              <w:spacing w:line="276" w:lineRule="auto"/>
              <w:jc w:val="both"/>
              <w:rPr>
                <w:rFonts w:asciiTheme="majorBidi" w:eastAsia="Calibri" w:hAnsiTheme="majorBidi" w:cstheme="majorBidi"/>
                <w:b/>
                <w:sz w:val="24"/>
                <w:szCs w:val="24"/>
                <w:lang w:val="en-US"/>
              </w:rPr>
            </w:pPr>
          </w:p>
          <w:p w:rsidR="00514906" w:rsidRPr="00F64D1C" w:rsidRDefault="00514906" w:rsidP="00B97012">
            <w:pPr>
              <w:spacing w:line="276" w:lineRule="auto"/>
              <w:jc w:val="both"/>
              <w:rPr>
                <w:rFonts w:asciiTheme="majorBidi" w:hAnsiTheme="majorBidi" w:cstheme="majorBidi"/>
                <w:b/>
                <w:sz w:val="24"/>
                <w:szCs w:val="24"/>
              </w:rPr>
            </w:pPr>
            <w:r w:rsidRPr="00F64D1C">
              <w:rPr>
                <w:rFonts w:asciiTheme="majorBidi" w:eastAsia="Calibri" w:hAnsiTheme="majorBidi" w:cstheme="majorBidi"/>
                <w:bCs/>
                <w:sz w:val="24"/>
                <w:szCs w:val="24"/>
              </w:rPr>
              <w:t>П</w:t>
            </w:r>
            <w:proofErr w:type="spellStart"/>
            <w:r w:rsidRPr="00F64D1C">
              <w:rPr>
                <w:rFonts w:asciiTheme="majorBidi" w:eastAsia="Calibri" w:hAnsiTheme="majorBidi" w:cstheme="majorBidi"/>
                <w:bCs/>
                <w:sz w:val="24"/>
                <w:szCs w:val="24"/>
                <w:lang w:val="fr-BE"/>
              </w:rPr>
              <w:t>роцентното</w:t>
            </w:r>
            <w:proofErr w:type="spellEnd"/>
            <w:r w:rsidR="001441EE">
              <w:rPr>
                <w:rFonts w:asciiTheme="majorBidi" w:eastAsia="Calibri" w:hAnsiTheme="majorBidi" w:cstheme="majorBidi"/>
                <w:bCs/>
                <w:sz w:val="24"/>
                <w:szCs w:val="24"/>
                <w:lang w:val="fr-BE"/>
              </w:rPr>
              <w:t xml:space="preserve"> </w:t>
            </w:r>
            <w:proofErr w:type="spellStart"/>
            <w:r w:rsidRPr="00F64D1C">
              <w:rPr>
                <w:rFonts w:asciiTheme="majorBidi" w:eastAsia="Calibri" w:hAnsiTheme="majorBidi" w:cstheme="majorBidi"/>
                <w:bCs/>
                <w:sz w:val="24"/>
                <w:szCs w:val="24"/>
                <w:lang w:val="fr-BE"/>
              </w:rPr>
              <w:t>участие</w:t>
            </w:r>
            <w:proofErr w:type="spellEnd"/>
            <w:r w:rsidR="004C5E41">
              <w:rPr>
                <w:rFonts w:asciiTheme="majorBidi" w:eastAsia="Calibri" w:hAnsiTheme="majorBidi" w:cstheme="majorBidi"/>
                <w:bCs/>
                <w:sz w:val="24"/>
                <w:szCs w:val="24"/>
              </w:rPr>
              <w:t xml:space="preserve"> </w:t>
            </w:r>
            <w:proofErr w:type="spellStart"/>
            <w:r w:rsidRPr="00F64D1C">
              <w:rPr>
                <w:rFonts w:asciiTheme="majorBidi" w:eastAsia="Calibri" w:hAnsiTheme="majorBidi" w:cstheme="majorBidi"/>
                <w:bCs/>
                <w:sz w:val="24"/>
                <w:szCs w:val="24"/>
                <w:lang w:val="fr-BE"/>
              </w:rPr>
              <w:t>на</w:t>
            </w:r>
            <w:proofErr w:type="spellEnd"/>
            <w:r w:rsidRPr="00F64D1C">
              <w:rPr>
                <w:rFonts w:asciiTheme="majorBidi" w:eastAsia="Calibri" w:hAnsiTheme="majorBidi" w:cstheme="majorBidi"/>
                <w:bCs/>
                <w:sz w:val="24"/>
                <w:szCs w:val="24"/>
                <w:lang w:val="fr-BE"/>
              </w:rPr>
              <w:t xml:space="preserve"> ЕЗФРСР </w:t>
            </w:r>
            <w:proofErr w:type="spellStart"/>
            <w:r w:rsidRPr="00F64D1C">
              <w:rPr>
                <w:rFonts w:asciiTheme="majorBidi" w:eastAsia="Calibri" w:hAnsiTheme="majorBidi" w:cstheme="majorBidi"/>
                <w:bCs/>
                <w:sz w:val="24"/>
                <w:szCs w:val="24"/>
                <w:lang w:val="fr-BE"/>
              </w:rPr>
              <w:t>за</w:t>
            </w:r>
            <w:proofErr w:type="spellEnd"/>
            <w:r w:rsidR="001441EE">
              <w:rPr>
                <w:rFonts w:asciiTheme="majorBidi" w:eastAsia="Calibri" w:hAnsiTheme="majorBidi" w:cstheme="majorBidi"/>
                <w:bCs/>
                <w:sz w:val="24"/>
                <w:szCs w:val="24"/>
                <w:lang w:val="fr-BE"/>
              </w:rPr>
              <w:t xml:space="preserve"> </w:t>
            </w:r>
            <w:proofErr w:type="spellStart"/>
            <w:r w:rsidRPr="00F64D1C">
              <w:rPr>
                <w:rFonts w:asciiTheme="majorBidi" w:eastAsia="Calibri" w:hAnsiTheme="majorBidi" w:cstheme="majorBidi"/>
                <w:bCs/>
                <w:sz w:val="24"/>
                <w:szCs w:val="24"/>
                <w:lang w:val="fr-BE"/>
              </w:rPr>
              <w:t>целия</w:t>
            </w:r>
            <w:proofErr w:type="spellEnd"/>
            <w:r w:rsidR="001441EE">
              <w:rPr>
                <w:rFonts w:asciiTheme="majorBidi" w:eastAsia="Calibri" w:hAnsiTheme="majorBidi" w:cstheme="majorBidi"/>
                <w:bCs/>
                <w:sz w:val="24"/>
                <w:szCs w:val="24"/>
                <w:lang w:val="fr-BE"/>
              </w:rPr>
              <w:t xml:space="preserve"> </w:t>
            </w:r>
            <w:proofErr w:type="spellStart"/>
            <w:r w:rsidRPr="00F64D1C">
              <w:rPr>
                <w:rFonts w:asciiTheme="majorBidi" w:eastAsia="Calibri" w:hAnsiTheme="majorBidi" w:cstheme="majorBidi"/>
                <w:bCs/>
                <w:sz w:val="24"/>
                <w:szCs w:val="24"/>
                <w:lang w:val="fr-BE"/>
              </w:rPr>
              <w:t>период</w:t>
            </w:r>
            <w:proofErr w:type="spellEnd"/>
            <w:r w:rsidRPr="00F64D1C">
              <w:rPr>
                <w:rFonts w:asciiTheme="majorBidi" w:eastAsia="Calibri" w:hAnsiTheme="majorBidi" w:cstheme="majorBidi"/>
                <w:bCs/>
                <w:sz w:val="24"/>
                <w:szCs w:val="24"/>
                <w:lang w:val="fr-BE"/>
              </w:rPr>
              <w:t xml:space="preserve"> 2014 — 2020 г.</w:t>
            </w:r>
            <w:r w:rsidRPr="00F64D1C">
              <w:rPr>
                <w:rFonts w:asciiTheme="majorBidi" w:eastAsia="Calibri" w:hAnsiTheme="majorBidi" w:cstheme="majorBidi"/>
                <w:bCs/>
                <w:sz w:val="24"/>
                <w:szCs w:val="24"/>
              </w:rPr>
              <w:t xml:space="preserve"> е в размер на 90%</w:t>
            </w:r>
            <w:r w:rsidR="005265E1">
              <w:rPr>
                <w:rFonts w:asciiTheme="majorBidi" w:eastAsia="Calibri" w:hAnsiTheme="majorBidi" w:cstheme="majorBidi"/>
                <w:bCs/>
                <w:sz w:val="24"/>
                <w:szCs w:val="24"/>
              </w:rPr>
              <w:t>,</w:t>
            </w:r>
            <w:r w:rsidRPr="00F64D1C">
              <w:rPr>
                <w:rFonts w:asciiTheme="majorBidi" w:eastAsia="Calibri" w:hAnsiTheme="majorBidi" w:cstheme="majorBidi"/>
                <w:bCs/>
                <w:sz w:val="24"/>
                <w:szCs w:val="24"/>
              </w:rPr>
              <w:t xml:space="preserve"> като националното </w:t>
            </w:r>
            <w:proofErr w:type="spellStart"/>
            <w:r w:rsidRPr="00F64D1C">
              <w:rPr>
                <w:rFonts w:asciiTheme="majorBidi" w:eastAsia="Calibri" w:hAnsiTheme="majorBidi" w:cstheme="majorBidi"/>
                <w:bCs/>
                <w:sz w:val="24"/>
                <w:szCs w:val="24"/>
              </w:rPr>
              <w:t>съфинансиране</w:t>
            </w:r>
            <w:proofErr w:type="spellEnd"/>
            <w:r w:rsidRPr="00F64D1C">
              <w:rPr>
                <w:rFonts w:asciiTheme="majorBidi" w:eastAsia="Calibri" w:hAnsiTheme="majorBidi" w:cstheme="majorBidi"/>
                <w:bCs/>
                <w:sz w:val="24"/>
                <w:szCs w:val="24"/>
              </w:rPr>
              <w:t xml:space="preserve"> е в размер на 10%.</w:t>
            </w:r>
          </w:p>
          <w:p w:rsidR="00514906" w:rsidRPr="00F64D1C" w:rsidRDefault="00514906" w:rsidP="00514906">
            <w:pPr>
              <w:jc w:val="both"/>
              <w:rPr>
                <w:rFonts w:asciiTheme="majorBidi" w:hAnsiTheme="majorBidi" w:cstheme="majorBidi"/>
                <w:sz w:val="24"/>
                <w:szCs w:val="24"/>
              </w:rPr>
            </w:pPr>
          </w:p>
        </w:tc>
      </w:tr>
    </w:tbl>
    <w:p w:rsidR="00F74842" w:rsidRPr="00F64D1C" w:rsidRDefault="00F74842" w:rsidP="00F64D1C">
      <w:pPr>
        <w:pStyle w:val="Heading1"/>
        <w:numPr>
          <w:ilvl w:val="0"/>
          <w:numId w:val="1"/>
        </w:numPr>
        <w:jc w:val="both"/>
        <w:rPr>
          <w:rFonts w:asciiTheme="majorBidi" w:hAnsiTheme="majorBidi"/>
          <w:szCs w:val="24"/>
        </w:rPr>
      </w:pPr>
      <w:bookmarkStart w:id="10" w:name="_Toc505244368"/>
      <w:r w:rsidRPr="00F64D1C">
        <w:rPr>
          <w:rFonts w:asciiTheme="majorBidi" w:hAnsiTheme="majorBidi"/>
          <w:szCs w:val="24"/>
        </w:rPr>
        <w:t>Допустими кандидати:</w:t>
      </w:r>
      <w:bookmarkEnd w:id="10"/>
    </w:p>
    <w:p w:rsidR="001D270E" w:rsidRPr="00F64D1C" w:rsidRDefault="001D270E" w:rsidP="00F64D1C">
      <w:pPr>
        <w:pStyle w:val="ListParagraph"/>
        <w:spacing w:line="276" w:lineRule="auto"/>
        <w:rPr>
          <w:rFonts w:asciiTheme="majorBidi" w:hAnsiTheme="majorBidi" w:cstheme="majorBidi"/>
          <w:sz w:val="24"/>
          <w:szCs w:val="24"/>
        </w:rPr>
      </w:pPr>
    </w:p>
    <w:p w:rsidR="007D7D26" w:rsidRPr="00F64D1C" w:rsidRDefault="007D7D26" w:rsidP="00F64D1C">
      <w:pPr>
        <w:pStyle w:val="ListParagraph"/>
        <w:numPr>
          <w:ilvl w:val="1"/>
          <w:numId w:val="1"/>
        </w:numPr>
        <w:spacing w:line="276" w:lineRule="auto"/>
        <w:rPr>
          <w:rFonts w:asciiTheme="majorBidi" w:hAnsiTheme="majorBidi" w:cstheme="majorBidi"/>
          <w:b/>
          <w:bCs/>
          <w:sz w:val="24"/>
          <w:szCs w:val="24"/>
        </w:rPr>
      </w:pPr>
      <w:bookmarkStart w:id="11" w:name="_Toc476823145"/>
      <w:r w:rsidRPr="00F64D1C">
        <w:rPr>
          <w:rFonts w:asciiTheme="majorBidi" w:hAnsiTheme="majorBidi" w:cstheme="majorBidi"/>
          <w:b/>
          <w:bCs/>
          <w:sz w:val="24"/>
          <w:szCs w:val="24"/>
        </w:rPr>
        <w:t>Критерии за допустимост на кандидатите</w:t>
      </w:r>
      <w:bookmarkEnd w:id="11"/>
    </w:p>
    <w:p w:rsidR="00B6787D" w:rsidRPr="00F64D1C" w:rsidRDefault="00B6787D" w:rsidP="00F64D1C">
      <w:pPr>
        <w:pStyle w:val="ListParagraph"/>
        <w:spacing w:line="276" w:lineRule="auto"/>
        <w:ind w:left="840"/>
        <w:rPr>
          <w:rFonts w:asciiTheme="majorBidi" w:hAnsiTheme="majorBidi" w:cstheme="majorBidi"/>
          <w:b/>
          <w:bCs/>
          <w:sz w:val="24"/>
          <w:szCs w:val="24"/>
        </w:rPr>
      </w:pPr>
    </w:p>
    <w:tbl>
      <w:tblPr>
        <w:tblStyle w:val="TableGrid"/>
        <w:tblW w:w="0" w:type="auto"/>
        <w:tblLook w:val="04A0" w:firstRow="1" w:lastRow="0" w:firstColumn="1" w:lastColumn="0" w:noHBand="0" w:noVBand="1"/>
      </w:tblPr>
      <w:tblGrid>
        <w:gridCol w:w="9212"/>
      </w:tblGrid>
      <w:tr w:rsidR="00B6787D" w:rsidRPr="00F64D1C" w:rsidTr="00701A52">
        <w:tc>
          <w:tcPr>
            <w:tcW w:w="9212" w:type="dxa"/>
          </w:tcPr>
          <w:p w:rsidR="00B6787D" w:rsidRPr="00F64D1C" w:rsidRDefault="00B6787D" w:rsidP="00F64D1C">
            <w:pPr>
              <w:spacing w:line="276" w:lineRule="auto"/>
              <w:jc w:val="both"/>
              <w:rPr>
                <w:rFonts w:asciiTheme="majorBidi" w:hAnsiTheme="majorBidi" w:cstheme="majorBidi"/>
                <w:b/>
                <w:sz w:val="24"/>
                <w:szCs w:val="24"/>
              </w:rPr>
            </w:pPr>
          </w:p>
          <w:p w:rsidR="00B6787D" w:rsidRPr="00F64D1C" w:rsidRDefault="00075619" w:rsidP="00F64D1C">
            <w:pPr>
              <w:spacing w:line="276" w:lineRule="auto"/>
              <w:jc w:val="both"/>
              <w:rPr>
                <w:rFonts w:asciiTheme="majorBidi" w:hAnsiTheme="majorBidi" w:cstheme="majorBidi"/>
                <w:sz w:val="24"/>
                <w:szCs w:val="24"/>
              </w:rPr>
            </w:pPr>
            <w:r w:rsidRPr="00525B62">
              <w:rPr>
                <w:rFonts w:asciiTheme="majorBidi" w:hAnsiTheme="majorBidi" w:cstheme="majorBidi"/>
                <w:sz w:val="24"/>
                <w:szCs w:val="24"/>
              </w:rPr>
              <w:t>1.</w:t>
            </w:r>
            <w:r w:rsidR="00881EA2">
              <w:rPr>
                <w:rFonts w:asciiTheme="majorBidi" w:hAnsiTheme="majorBidi" w:cstheme="majorBidi"/>
                <w:sz w:val="24"/>
                <w:szCs w:val="24"/>
              </w:rPr>
              <w:t xml:space="preserve"> 1.</w:t>
            </w:r>
            <w:r w:rsidR="00B6787D" w:rsidRPr="00F64D1C">
              <w:rPr>
                <w:rFonts w:asciiTheme="majorBidi" w:hAnsiTheme="majorBidi" w:cstheme="majorBidi"/>
                <w:sz w:val="24"/>
                <w:szCs w:val="24"/>
              </w:rPr>
              <w:t xml:space="preserve"> Допустими за подпомагане са кандидати, които са:</w:t>
            </w:r>
          </w:p>
          <w:p w:rsidR="00B6787D" w:rsidRPr="00F64D1C" w:rsidRDefault="00881EA2" w:rsidP="00F64D1C">
            <w:pPr>
              <w:spacing w:line="276" w:lineRule="auto"/>
              <w:jc w:val="both"/>
              <w:rPr>
                <w:rFonts w:asciiTheme="majorBidi" w:hAnsiTheme="majorBidi" w:cstheme="majorBidi"/>
                <w:sz w:val="24"/>
                <w:szCs w:val="24"/>
              </w:rPr>
            </w:pPr>
            <w:r>
              <w:rPr>
                <w:rFonts w:asciiTheme="majorBidi" w:hAnsiTheme="majorBidi" w:cstheme="majorBidi"/>
                <w:sz w:val="24"/>
                <w:szCs w:val="24"/>
              </w:rPr>
              <w:t xml:space="preserve">1. </w:t>
            </w:r>
            <w:r w:rsidR="00075619">
              <w:rPr>
                <w:rFonts w:asciiTheme="majorBidi" w:hAnsiTheme="majorBidi" w:cstheme="majorBidi"/>
                <w:sz w:val="24"/>
                <w:szCs w:val="24"/>
              </w:rPr>
              <w:t>1.</w:t>
            </w:r>
            <w:proofErr w:type="spellStart"/>
            <w:r w:rsidR="00B6787D" w:rsidRPr="00F64D1C">
              <w:rPr>
                <w:rFonts w:asciiTheme="majorBidi" w:hAnsiTheme="majorBidi" w:cstheme="majorBidi"/>
                <w:sz w:val="24"/>
                <w:szCs w:val="24"/>
              </w:rPr>
              <w:t>1</w:t>
            </w:r>
            <w:proofErr w:type="spellEnd"/>
            <w:r w:rsidR="00B6787D" w:rsidRPr="00F64D1C">
              <w:rPr>
                <w:rFonts w:asciiTheme="majorBidi" w:hAnsiTheme="majorBidi" w:cstheme="majorBidi"/>
                <w:sz w:val="24"/>
                <w:szCs w:val="24"/>
              </w:rPr>
              <w:t>. физически лица;</w:t>
            </w:r>
          </w:p>
          <w:p w:rsidR="00B6787D" w:rsidRPr="00F64D1C" w:rsidRDefault="00881EA2" w:rsidP="00F64D1C">
            <w:pPr>
              <w:spacing w:line="276" w:lineRule="auto"/>
              <w:jc w:val="both"/>
              <w:rPr>
                <w:rFonts w:asciiTheme="majorBidi" w:hAnsiTheme="majorBidi" w:cstheme="majorBidi"/>
                <w:sz w:val="24"/>
                <w:szCs w:val="24"/>
              </w:rPr>
            </w:pPr>
            <w:r>
              <w:rPr>
                <w:rFonts w:asciiTheme="majorBidi" w:hAnsiTheme="majorBidi" w:cstheme="majorBidi"/>
                <w:sz w:val="24"/>
                <w:szCs w:val="24"/>
              </w:rPr>
              <w:t xml:space="preserve">1. </w:t>
            </w:r>
            <w:r w:rsidR="00075619">
              <w:rPr>
                <w:rFonts w:asciiTheme="majorBidi" w:hAnsiTheme="majorBidi" w:cstheme="majorBidi"/>
                <w:sz w:val="24"/>
                <w:szCs w:val="24"/>
              </w:rPr>
              <w:t>1.</w:t>
            </w:r>
            <w:r w:rsidR="00B6787D" w:rsidRPr="00F64D1C">
              <w:rPr>
                <w:rFonts w:asciiTheme="majorBidi" w:hAnsiTheme="majorBidi" w:cstheme="majorBidi"/>
                <w:sz w:val="24"/>
                <w:szCs w:val="24"/>
              </w:rPr>
              <w:t xml:space="preserve">2. еднолични търговци (ЕТ) и еднолични дружества </w:t>
            </w:r>
            <w:r w:rsidR="00D026EA">
              <w:rPr>
                <w:rFonts w:asciiTheme="majorBidi" w:hAnsiTheme="majorBidi" w:cstheme="majorBidi"/>
                <w:sz w:val="24"/>
                <w:szCs w:val="24"/>
              </w:rPr>
              <w:t>с ограничена отговорност (ЕООД)</w:t>
            </w:r>
            <w:r w:rsidR="005265E1">
              <w:rPr>
                <w:rFonts w:asciiTheme="majorBidi" w:hAnsiTheme="majorBidi" w:cstheme="majorBidi"/>
                <w:sz w:val="24"/>
                <w:szCs w:val="24"/>
              </w:rPr>
              <w:t>,</w:t>
            </w:r>
            <w:r w:rsidR="00B6787D" w:rsidRPr="00F64D1C">
              <w:rPr>
                <w:rFonts w:asciiTheme="majorBidi" w:hAnsiTheme="majorBidi" w:cstheme="majorBidi"/>
                <w:sz w:val="24"/>
                <w:szCs w:val="24"/>
              </w:rPr>
              <w:t xml:space="preserve"> регистрирани по Търговския закон.</w:t>
            </w:r>
          </w:p>
          <w:p w:rsidR="00B6787D" w:rsidRPr="00F64D1C" w:rsidRDefault="00881EA2" w:rsidP="004C5E41">
            <w:pPr>
              <w:spacing w:line="276" w:lineRule="auto"/>
              <w:jc w:val="both"/>
              <w:rPr>
                <w:rFonts w:asciiTheme="majorBidi" w:hAnsiTheme="majorBidi" w:cstheme="majorBidi"/>
                <w:sz w:val="24"/>
                <w:szCs w:val="24"/>
              </w:rPr>
            </w:pPr>
            <w:r>
              <w:rPr>
                <w:rFonts w:asciiTheme="majorBidi" w:hAnsiTheme="majorBidi" w:cstheme="majorBidi"/>
                <w:sz w:val="24"/>
                <w:szCs w:val="24"/>
              </w:rPr>
              <w:t xml:space="preserve">1. </w:t>
            </w:r>
            <w:r w:rsidR="00075619">
              <w:rPr>
                <w:rFonts w:asciiTheme="majorBidi" w:hAnsiTheme="majorBidi" w:cstheme="majorBidi"/>
                <w:sz w:val="24"/>
                <w:szCs w:val="24"/>
              </w:rPr>
              <w:t>2.</w:t>
            </w:r>
            <w:r w:rsidR="00B6787D" w:rsidRPr="00F64D1C">
              <w:rPr>
                <w:rFonts w:asciiTheme="majorBidi" w:hAnsiTheme="majorBidi" w:cstheme="majorBidi"/>
                <w:sz w:val="24"/>
                <w:szCs w:val="24"/>
              </w:rPr>
              <w:t xml:space="preserve"> Към датата на подаване на проектното предложение </w:t>
            </w:r>
            <w:r w:rsidR="004C5E41">
              <w:rPr>
                <w:rFonts w:asciiTheme="majorBidi" w:hAnsiTheme="majorBidi" w:cstheme="majorBidi"/>
                <w:sz w:val="24"/>
                <w:szCs w:val="24"/>
              </w:rPr>
              <w:t>кандидатите</w:t>
            </w:r>
            <w:r w:rsidR="00B6787D" w:rsidRPr="00F64D1C">
              <w:rPr>
                <w:rFonts w:asciiTheme="majorBidi" w:hAnsiTheme="majorBidi" w:cstheme="majorBidi"/>
                <w:sz w:val="24"/>
                <w:szCs w:val="24"/>
              </w:rPr>
              <w:t xml:space="preserve"> трябва да:</w:t>
            </w:r>
          </w:p>
          <w:p w:rsidR="00B6787D" w:rsidRPr="00F64D1C" w:rsidRDefault="001273CE" w:rsidP="004C5E41">
            <w:pPr>
              <w:spacing w:line="276" w:lineRule="auto"/>
              <w:jc w:val="both"/>
              <w:rPr>
                <w:rFonts w:asciiTheme="majorBidi" w:hAnsiTheme="majorBidi" w:cstheme="majorBidi"/>
                <w:sz w:val="24"/>
                <w:szCs w:val="24"/>
              </w:rPr>
            </w:pPr>
            <w:r>
              <w:rPr>
                <w:rFonts w:asciiTheme="majorBidi" w:hAnsiTheme="majorBidi" w:cstheme="majorBidi"/>
                <w:sz w:val="24"/>
                <w:szCs w:val="24"/>
              </w:rPr>
              <w:t>1.</w:t>
            </w:r>
            <w:r w:rsidR="00075619">
              <w:rPr>
                <w:rFonts w:asciiTheme="majorBidi" w:hAnsiTheme="majorBidi" w:cstheme="majorBidi"/>
                <w:sz w:val="24"/>
                <w:szCs w:val="24"/>
              </w:rPr>
              <w:t>2.</w:t>
            </w:r>
            <w:r w:rsidR="00B6787D" w:rsidRPr="00F64D1C">
              <w:rPr>
                <w:rFonts w:asciiTheme="majorBidi" w:hAnsiTheme="majorBidi" w:cstheme="majorBidi"/>
                <w:sz w:val="24"/>
                <w:szCs w:val="24"/>
              </w:rPr>
              <w:t>1. са регистрирани за първи път като земеделски стопани по реда на Наредба № 3 от 1999 г. за създаване и поддържане на регистър на земеделските стопани (</w:t>
            </w:r>
            <w:proofErr w:type="spellStart"/>
            <w:r w:rsidR="00B6787D" w:rsidRPr="00F64D1C">
              <w:rPr>
                <w:rFonts w:asciiTheme="majorBidi" w:hAnsiTheme="majorBidi" w:cstheme="majorBidi"/>
                <w:sz w:val="24"/>
                <w:szCs w:val="24"/>
              </w:rPr>
              <w:t>обн</w:t>
            </w:r>
            <w:proofErr w:type="spellEnd"/>
            <w:r w:rsidR="00B6787D" w:rsidRPr="00F64D1C">
              <w:rPr>
                <w:rFonts w:asciiTheme="majorBidi" w:hAnsiTheme="majorBidi" w:cstheme="majorBidi"/>
                <w:sz w:val="24"/>
                <w:szCs w:val="24"/>
              </w:rPr>
              <w:t>., ДВ, бр. 10 от 1999 г.</w:t>
            </w:r>
            <w:r w:rsidR="004C5E41">
              <w:rPr>
                <w:rFonts w:asciiTheme="majorBidi" w:hAnsiTheme="majorBidi" w:cstheme="majorBidi"/>
                <w:sz w:val="24"/>
                <w:szCs w:val="24"/>
              </w:rPr>
              <w:t xml:space="preserve"> </w:t>
            </w:r>
            <w:r w:rsidR="00B6787D" w:rsidRPr="00F64D1C">
              <w:rPr>
                <w:rFonts w:asciiTheme="majorBidi" w:hAnsiTheme="majorBidi" w:cstheme="majorBidi"/>
                <w:sz w:val="24"/>
                <w:szCs w:val="24"/>
              </w:rPr>
              <w:t>);</w:t>
            </w:r>
          </w:p>
          <w:p w:rsidR="00B6787D" w:rsidRPr="00F64D1C" w:rsidRDefault="001273CE" w:rsidP="00F64D1C">
            <w:pPr>
              <w:spacing w:line="276" w:lineRule="auto"/>
              <w:jc w:val="both"/>
              <w:rPr>
                <w:rFonts w:asciiTheme="majorBidi" w:hAnsiTheme="majorBidi" w:cstheme="majorBidi"/>
                <w:sz w:val="24"/>
                <w:szCs w:val="24"/>
              </w:rPr>
            </w:pPr>
            <w:r>
              <w:rPr>
                <w:rFonts w:asciiTheme="majorBidi" w:hAnsiTheme="majorBidi" w:cstheme="majorBidi"/>
                <w:sz w:val="24"/>
                <w:szCs w:val="24"/>
              </w:rPr>
              <w:t xml:space="preserve">1. </w:t>
            </w:r>
            <w:r w:rsidR="00BC5E87">
              <w:rPr>
                <w:rFonts w:asciiTheme="majorBidi" w:hAnsiTheme="majorBidi" w:cstheme="majorBidi"/>
                <w:sz w:val="24"/>
                <w:szCs w:val="24"/>
              </w:rPr>
              <w:t xml:space="preserve">2. </w:t>
            </w:r>
            <w:r w:rsidR="00B6787D" w:rsidRPr="00F64D1C">
              <w:rPr>
                <w:rFonts w:asciiTheme="majorBidi" w:hAnsiTheme="majorBidi" w:cstheme="majorBidi"/>
                <w:sz w:val="24"/>
                <w:szCs w:val="24"/>
              </w:rPr>
              <w:t>2. са започнали да отглеждат животни в собствен/нает животновъден обект и/или да стопанисват земя с цел производството на земеделска и животинска продукция;</w:t>
            </w:r>
          </w:p>
          <w:p w:rsidR="00B6787D" w:rsidRPr="00F64D1C" w:rsidRDefault="00D026EA" w:rsidP="00F64D1C">
            <w:pPr>
              <w:spacing w:line="276" w:lineRule="auto"/>
              <w:jc w:val="both"/>
              <w:rPr>
                <w:rFonts w:asciiTheme="majorBidi" w:hAnsiTheme="majorBidi" w:cstheme="majorBidi"/>
                <w:sz w:val="24"/>
                <w:szCs w:val="24"/>
              </w:rPr>
            </w:pPr>
            <w:r>
              <w:rPr>
                <w:rFonts w:asciiTheme="majorBidi" w:hAnsiTheme="majorBidi" w:cstheme="majorBidi"/>
                <w:sz w:val="24"/>
                <w:szCs w:val="24"/>
              </w:rPr>
              <w:t xml:space="preserve">1. </w:t>
            </w:r>
            <w:r w:rsidR="00BC5E87">
              <w:rPr>
                <w:rFonts w:asciiTheme="majorBidi" w:hAnsiTheme="majorBidi" w:cstheme="majorBidi"/>
                <w:sz w:val="24"/>
                <w:szCs w:val="24"/>
              </w:rPr>
              <w:t xml:space="preserve">2. </w:t>
            </w:r>
            <w:r w:rsidR="00B6787D" w:rsidRPr="00F64D1C">
              <w:rPr>
                <w:rFonts w:asciiTheme="majorBidi" w:hAnsiTheme="majorBidi" w:cstheme="majorBidi"/>
                <w:sz w:val="24"/>
                <w:szCs w:val="24"/>
              </w:rPr>
              <w:t>3. имат икономически размер на стопанството, измерен в стандартен производствен обем (СПО) в границите между левовата равностойност на 8000 евро и 16 000 евро включително;</w:t>
            </w:r>
          </w:p>
          <w:p w:rsidR="00B6787D" w:rsidRPr="00F64D1C" w:rsidRDefault="001273CE" w:rsidP="00F64D1C">
            <w:pPr>
              <w:spacing w:line="276" w:lineRule="auto"/>
              <w:jc w:val="both"/>
              <w:rPr>
                <w:rFonts w:asciiTheme="majorBidi" w:hAnsiTheme="majorBidi" w:cstheme="majorBidi"/>
                <w:sz w:val="24"/>
                <w:szCs w:val="24"/>
              </w:rPr>
            </w:pPr>
            <w:r>
              <w:rPr>
                <w:rFonts w:asciiTheme="majorBidi" w:hAnsiTheme="majorBidi" w:cstheme="majorBidi"/>
                <w:sz w:val="24"/>
                <w:szCs w:val="24"/>
              </w:rPr>
              <w:t xml:space="preserve">1. </w:t>
            </w:r>
            <w:r w:rsidR="00BC5E87">
              <w:rPr>
                <w:rFonts w:asciiTheme="majorBidi" w:hAnsiTheme="majorBidi" w:cstheme="majorBidi"/>
                <w:sz w:val="24"/>
                <w:szCs w:val="24"/>
              </w:rPr>
              <w:t xml:space="preserve">2. </w:t>
            </w:r>
            <w:r w:rsidR="00B6787D" w:rsidRPr="00F64D1C">
              <w:rPr>
                <w:rFonts w:asciiTheme="majorBidi" w:hAnsiTheme="majorBidi" w:cstheme="majorBidi"/>
                <w:sz w:val="24"/>
                <w:szCs w:val="24"/>
              </w:rPr>
              <w:t>4. са собственици, наематели и/или арендатори на цялата налична в земеделското стопанство земя;</w:t>
            </w:r>
          </w:p>
          <w:p w:rsidR="00B6787D" w:rsidRPr="00F64D1C" w:rsidRDefault="001273CE" w:rsidP="00F64D1C">
            <w:pPr>
              <w:spacing w:line="276" w:lineRule="auto"/>
              <w:jc w:val="both"/>
              <w:rPr>
                <w:rFonts w:asciiTheme="majorBidi" w:hAnsiTheme="majorBidi" w:cstheme="majorBidi"/>
                <w:sz w:val="24"/>
                <w:szCs w:val="24"/>
              </w:rPr>
            </w:pPr>
            <w:r>
              <w:rPr>
                <w:rFonts w:asciiTheme="majorBidi" w:hAnsiTheme="majorBidi" w:cstheme="majorBidi"/>
                <w:sz w:val="24"/>
                <w:szCs w:val="24"/>
              </w:rPr>
              <w:t xml:space="preserve">1. </w:t>
            </w:r>
            <w:r w:rsidR="00BC5E87">
              <w:rPr>
                <w:rFonts w:asciiTheme="majorBidi" w:hAnsiTheme="majorBidi" w:cstheme="majorBidi"/>
                <w:sz w:val="24"/>
                <w:szCs w:val="24"/>
              </w:rPr>
              <w:t xml:space="preserve">2. </w:t>
            </w:r>
            <w:r w:rsidR="00B6787D" w:rsidRPr="00F64D1C">
              <w:rPr>
                <w:rFonts w:asciiTheme="majorBidi" w:hAnsiTheme="majorBidi" w:cstheme="majorBidi"/>
                <w:sz w:val="24"/>
                <w:szCs w:val="24"/>
              </w:rPr>
              <w:t>5. са собственици и/или наематели на животновъдните сгради и помещения, използвани за животновъдната дейност, в случай че развиват такава;</w:t>
            </w:r>
          </w:p>
          <w:p w:rsidR="00B6787D" w:rsidRPr="00F64D1C" w:rsidRDefault="001273CE" w:rsidP="00F64D1C">
            <w:pPr>
              <w:spacing w:line="276" w:lineRule="auto"/>
              <w:jc w:val="both"/>
              <w:rPr>
                <w:rFonts w:asciiTheme="majorBidi" w:hAnsiTheme="majorBidi" w:cstheme="majorBidi"/>
                <w:sz w:val="24"/>
                <w:szCs w:val="24"/>
              </w:rPr>
            </w:pPr>
            <w:r>
              <w:rPr>
                <w:rFonts w:asciiTheme="majorBidi" w:hAnsiTheme="majorBidi" w:cstheme="majorBidi"/>
                <w:sz w:val="24"/>
                <w:szCs w:val="24"/>
              </w:rPr>
              <w:t xml:space="preserve">1. </w:t>
            </w:r>
            <w:r w:rsidR="00BC5E87">
              <w:rPr>
                <w:rFonts w:asciiTheme="majorBidi" w:hAnsiTheme="majorBidi" w:cstheme="majorBidi"/>
                <w:sz w:val="24"/>
                <w:szCs w:val="24"/>
              </w:rPr>
              <w:t xml:space="preserve">2. </w:t>
            </w:r>
            <w:r w:rsidR="00B6787D" w:rsidRPr="00F64D1C">
              <w:rPr>
                <w:rFonts w:asciiTheme="majorBidi" w:hAnsiTheme="majorBidi" w:cstheme="majorBidi"/>
                <w:sz w:val="24"/>
                <w:szCs w:val="24"/>
              </w:rPr>
              <w:t xml:space="preserve">6. са </w:t>
            </w:r>
            <w:proofErr w:type="spellStart"/>
            <w:r w:rsidR="00B6787D" w:rsidRPr="00F64D1C">
              <w:rPr>
                <w:rFonts w:asciiTheme="majorBidi" w:hAnsiTheme="majorBidi" w:cstheme="majorBidi"/>
                <w:sz w:val="24"/>
                <w:szCs w:val="24"/>
              </w:rPr>
              <w:t>микропредприятия</w:t>
            </w:r>
            <w:proofErr w:type="spellEnd"/>
            <w:r w:rsidR="00B6787D" w:rsidRPr="00F64D1C">
              <w:rPr>
                <w:rFonts w:asciiTheme="majorBidi" w:hAnsiTheme="majorBidi" w:cstheme="majorBidi"/>
                <w:sz w:val="24"/>
                <w:szCs w:val="24"/>
              </w:rPr>
              <w:t xml:space="preserve"> или малки предприятия по смисъла на чл. 3, ал. 2 и 3 от Закона за малките и средните предприятия</w:t>
            </w:r>
            <w:r w:rsidR="005265E1">
              <w:rPr>
                <w:rFonts w:asciiTheme="majorBidi" w:hAnsiTheme="majorBidi" w:cstheme="majorBidi"/>
                <w:sz w:val="24"/>
                <w:szCs w:val="24"/>
              </w:rPr>
              <w:t xml:space="preserve"> (ЗМСП)</w:t>
            </w:r>
            <w:r w:rsidR="00B6787D" w:rsidRPr="00F64D1C">
              <w:rPr>
                <w:rFonts w:asciiTheme="majorBidi" w:hAnsiTheme="majorBidi" w:cstheme="majorBidi"/>
                <w:sz w:val="24"/>
                <w:szCs w:val="24"/>
              </w:rPr>
              <w:t>;</w:t>
            </w:r>
          </w:p>
          <w:p w:rsidR="00B6787D" w:rsidRPr="00F64D1C" w:rsidRDefault="001273CE" w:rsidP="00F64D1C">
            <w:pPr>
              <w:spacing w:line="276" w:lineRule="auto"/>
              <w:jc w:val="both"/>
              <w:rPr>
                <w:rFonts w:asciiTheme="majorBidi" w:hAnsiTheme="majorBidi" w:cstheme="majorBidi"/>
                <w:sz w:val="24"/>
                <w:szCs w:val="24"/>
              </w:rPr>
            </w:pPr>
            <w:r>
              <w:rPr>
                <w:rFonts w:asciiTheme="majorBidi" w:hAnsiTheme="majorBidi" w:cstheme="majorBidi"/>
                <w:sz w:val="24"/>
                <w:szCs w:val="24"/>
              </w:rPr>
              <w:t xml:space="preserve">1. </w:t>
            </w:r>
            <w:r w:rsidR="00BC5E87">
              <w:rPr>
                <w:rFonts w:asciiTheme="majorBidi" w:hAnsiTheme="majorBidi" w:cstheme="majorBidi"/>
                <w:sz w:val="24"/>
                <w:szCs w:val="24"/>
              </w:rPr>
              <w:t xml:space="preserve">2. </w:t>
            </w:r>
            <w:r w:rsidR="00B6787D" w:rsidRPr="00F64D1C">
              <w:rPr>
                <w:rFonts w:asciiTheme="majorBidi" w:hAnsiTheme="majorBidi" w:cstheme="majorBidi"/>
                <w:sz w:val="24"/>
                <w:szCs w:val="24"/>
              </w:rPr>
              <w:t xml:space="preserve">7. не са одобрени за подпомагане по </w:t>
            </w:r>
            <w:r w:rsidR="005265E1">
              <w:rPr>
                <w:rFonts w:asciiTheme="majorBidi" w:hAnsiTheme="majorBidi" w:cstheme="majorBidi"/>
                <w:sz w:val="24"/>
                <w:szCs w:val="24"/>
              </w:rPr>
              <w:t xml:space="preserve">настоящата </w:t>
            </w:r>
            <w:proofErr w:type="spellStart"/>
            <w:r w:rsidR="005265E1">
              <w:rPr>
                <w:rFonts w:asciiTheme="majorBidi" w:hAnsiTheme="majorBidi" w:cstheme="majorBidi"/>
                <w:sz w:val="24"/>
                <w:szCs w:val="24"/>
              </w:rPr>
              <w:t>подмярка</w:t>
            </w:r>
            <w:proofErr w:type="spellEnd"/>
            <w:r w:rsidR="00B6787D" w:rsidRPr="00F64D1C">
              <w:rPr>
                <w:rFonts w:asciiTheme="majorBidi" w:hAnsiTheme="majorBidi" w:cstheme="majorBidi"/>
                <w:sz w:val="24"/>
                <w:szCs w:val="24"/>
              </w:rPr>
              <w:t xml:space="preserve">, по </w:t>
            </w:r>
            <w:proofErr w:type="spellStart"/>
            <w:r w:rsidR="00B6787D" w:rsidRPr="00F64D1C">
              <w:rPr>
                <w:rFonts w:asciiTheme="majorBidi" w:hAnsiTheme="majorBidi" w:cstheme="majorBidi"/>
                <w:sz w:val="24"/>
                <w:szCs w:val="24"/>
              </w:rPr>
              <w:t>подмярка</w:t>
            </w:r>
            <w:proofErr w:type="spellEnd"/>
            <w:r w:rsidR="00B6787D" w:rsidRPr="00F64D1C">
              <w:rPr>
                <w:rFonts w:asciiTheme="majorBidi" w:hAnsiTheme="majorBidi" w:cstheme="majorBidi"/>
                <w:sz w:val="24"/>
                <w:szCs w:val="24"/>
              </w:rPr>
              <w:t xml:space="preserve"> 4.1 "Инвестиции в земеделски стопанства" и/или </w:t>
            </w:r>
            <w:proofErr w:type="spellStart"/>
            <w:r w:rsidR="00B6787D" w:rsidRPr="00F64D1C">
              <w:rPr>
                <w:rFonts w:asciiTheme="majorBidi" w:hAnsiTheme="majorBidi" w:cstheme="majorBidi"/>
                <w:sz w:val="24"/>
                <w:szCs w:val="24"/>
              </w:rPr>
              <w:t>подмярка</w:t>
            </w:r>
            <w:proofErr w:type="spellEnd"/>
            <w:r w:rsidR="00B6787D" w:rsidRPr="00F64D1C">
              <w:rPr>
                <w:rFonts w:asciiTheme="majorBidi" w:hAnsiTheme="majorBidi" w:cstheme="majorBidi"/>
                <w:sz w:val="24"/>
                <w:szCs w:val="24"/>
              </w:rPr>
              <w:t xml:space="preserve"> 4.2 "Инвестиции в преработка/маркетинг на селскостопански продукти" от мярка 4 "Инвестиции в материални активи", и/или </w:t>
            </w:r>
            <w:proofErr w:type="spellStart"/>
            <w:r w:rsidR="00B6787D" w:rsidRPr="00F64D1C">
              <w:rPr>
                <w:rFonts w:asciiTheme="majorBidi" w:hAnsiTheme="majorBidi" w:cstheme="majorBidi"/>
                <w:sz w:val="24"/>
                <w:szCs w:val="24"/>
              </w:rPr>
              <w:t>подмярка</w:t>
            </w:r>
            <w:proofErr w:type="spellEnd"/>
            <w:r w:rsidR="00B6787D" w:rsidRPr="00F64D1C">
              <w:rPr>
                <w:rFonts w:asciiTheme="majorBidi" w:hAnsiTheme="majorBidi" w:cstheme="majorBidi"/>
                <w:sz w:val="24"/>
                <w:szCs w:val="24"/>
              </w:rPr>
              <w:t xml:space="preserve"> 6.3 „Стартова помощ за развитие на малки стопанства</w:t>
            </w:r>
            <w:r w:rsidR="000C730E" w:rsidRPr="00F64D1C">
              <w:rPr>
                <w:rFonts w:asciiTheme="majorBidi" w:hAnsiTheme="majorBidi" w:cstheme="majorBidi"/>
                <w:sz w:val="24"/>
                <w:szCs w:val="24"/>
              </w:rPr>
              <w:t>“</w:t>
            </w:r>
            <w:r w:rsidR="00B6787D" w:rsidRPr="00F64D1C">
              <w:rPr>
                <w:rFonts w:asciiTheme="majorBidi" w:hAnsiTheme="majorBidi" w:cstheme="majorBidi"/>
                <w:sz w:val="24"/>
                <w:szCs w:val="24"/>
              </w:rPr>
              <w:t xml:space="preserve">, и/или по мерките и </w:t>
            </w:r>
            <w:proofErr w:type="spellStart"/>
            <w:r w:rsidR="00B6787D" w:rsidRPr="00F64D1C">
              <w:rPr>
                <w:rFonts w:asciiTheme="majorBidi" w:hAnsiTheme="majorBidi" w:cstheme="majorBidi"/>
                <w:sz w:val="24"/>
                <w:szCs w:val="24"/>
              </w:rPr>
              <w:t>подмерките</w:t>
            </w:r>
            <w:proofErr w:type="spellEnd"/>
            <w:r w:rsidR="00B6787D" w:rsidRPr="00F64D1C">
              <w:rPr>
                <w:rFonts w:asciiTheme="majorBidi" w:hAnsiTheme="majorBidi" w:cstheme="majorBidi"/>
                <w:sz w:val="24"/>
                <w:szCs w:val="24"/>
              </w:rPr>
              <w:t xml:space="preserve">, включени в Тематичната подпрограма за развитие на малки земеделски стопанства в Република България - 2014 </w:t>
            </w:r>
            <w:r w:rsidR="005265E1">
              <w:rPr>
                <w:rFonts w:asciiTheme="majorBidi" w:hAnsiTheme="majorBidi" w:cstheme="majorBidi"/>
                <w:sz w:val="24"/>
                <w:szCs w:val="24"/>
              </w:rPr>
              <w:t>–</w:t>
            </w:r>
            <w:r w:rsidR="00B6787D" w:rsidRPr="00F64D1C">
              <w:rPr>
                <w:rFonts w:asciiTheme="majorBidi" w:hAnsiTheme="majorBidi" w:cstheme="majorBidi"/>
                <w:sz w:val="24"/>
                <w:szCs w:val="24"/>
              </w:rPr>
              <w:t xml:space="preserve"> 2020</w:t>
            </w:r>
            <w:r w:rsidR="005265E1">
              <w:rPr>
                <w:rFonts w:asciiTheme="majorBidi" w:hAnsiTheme="majorBidi" w:cstheme="majorBidi"/>
                <w:sz w:val="24"/>
                <w:szCs w:val="24"/>
              </w:rPr>
              <w:t xml:space="preserve"> г.</w:t>
            </w:r>
            <w:r w:rsidR="00B6787D" w:rsidRPr="00F64D1C">
              <w:rPr>
                <w:rFonts w:asciiTheme="majorBidi" w:hAnsiTheme="majorBidi" w:cstheme="majorBidi"/>
                <w:sz w:val="24"/>
                <w:szCs w:val="24"/>
              </w:rPr>
              <w:t xml:space="preserve"> от ПРСР 2014 - 2020 г.;</w:t>
            </w:r>
          </w:p>
          <w:p w:rsidR="00B6787D" w:rsidRPr="00F64D1C" w:rsidRDefault="001273CE" w:rsidP="00F64D1C">
            <w:pPr>
              <w:spacing w:line="276" w:lineRule="auto"/>
              <w:jc w:val="both"/>
              <w:rPr>
                <w:rFonts w:asciiTheme="majorBidi" w:hAnsiTheme="majorBidi" w:cstheme="majorBidi"/>
                <w:sz w:val="24"/>
                <w:szCs w:val="24"/>
              </w:rPr>
            </w:pPr>
            <w:r>
              <w:rPr>
                <w:rFonts w:asciiTheme="majorBidi" w:hAnsiTheme="majorBidi" w:cstheme="majorBidi"/>
                <w:sz w:val="24"/>
                <w:szCs w:val="24"/>
              </w:rPr>
              <w:lastRenderedPageBreak/>
              <w:t xml:space="preserve">1. </w:t>
            </w:r>
            <w:r w:rsidR="00BC5E87">
              <w:rPr>
                <w:rFonts w:asciiTheme="majorBidi" w:hAnsiTheme="majorBidi" w:cstheme="majorBidi"/>
                <w:sz w:val="24"/>
                <w:szCs w:val="24"/>
              </w:rPr>
              <w:t xml:space="preserve">2. </w:t>
            </w:r>
            <w:r w:rsidR="00B6787D" w:rsidRPr="00F64D1C">
              <w:rPr>
                <w:rFonts w:asciiTheme="majorBidi" w:hAnsiTheme="majorBidi" w:cstheme="majorBidi"/>
                <w:sz w:val="24"/>
                <w:szCs w:val="24"/>
              </w:rPr>
              <w:t xml:space="preserve">8. не са сключвали договор за отпускане на финансовата помощ по мярка 112 "Създаване на стопанства на млади фермери" от Програмата за развитие на селските райони за периода 2007 - 2013 г. (ПРСР 2007 - 2013 г.) и не са били одобрявани за получаване на помощ по мярка 141 "Подпомагане на </w:t>
            </w:r>
            <w:proofErr w:type="spellStart"/>
            <w:r w:rsidR="00B6787D" w:rsidRPr="00F64D1C">
              <w:rPr>
                <w:rFonts w:asciiTheme="majorBidi" w:hAnsiTheme="majorBidi" w:cstheme="majorBidi"/>
                <w:sz w:val="24"/>
                <w:szCs w:val="24"/>
              </w:rPr>
              <w:t>полупазарни</w:t>
            </w:r>
            <w:proofErr w:type="spellEnd"/>
            <w:r w:rsidR="00B6787D" w:rsidRPr="00F64D1C">
              <w:rPr>
                <w:rFonts w:asciiTheme="majorBidi" w:hAnsiTheme="majorBidi" w:cstheme="majorBidi"/>
                <w:sz w:val="24"/>
                <w:szCs w:val="24"/>
              </w:rPr>
              <w:t xml:space="preserve"> стопанства в процес на преструктуриране" от ПРСР 2007 - 2013 г.;</w:t>
            </w:r>
          </w:p>
          <w:p w:rsidR="00B6787D" w:rsidRDefault="001273CE" w:rsidP="005265E1">
            <w:pPr>
              <w:spacing w:line="276" w:lineRule="auto"/>
              <w:jc w:val="both"/>
              <w:rPr>
                <w:rFonts w:asciiTheme="majorBidi" w:hAnsiTheme="majorBidi" w:cstheme="majorBidi"/>
                <w:sz w:val="24"/>
                <w:szCs w:val="24"/>
              </w:rPr>
            </w:pPr>
            <w:r>
              <w:rPr>
                <w:rFonts w:asciiTheme="majorBidi" w:hAnsiTheme="majorBidi" w:cstheme="majorBidi"/>
                <w:sz w:val="24"/>
                <w:szCs w:val="24"/>
              </w:rPr>
              <w:t xml:space="preserve">1. </w:t>
            </w:r>
            <w:r w:rsidR="00BC5E87">
              <w:rPr>
                <w:rFonts w:asciiTheme="majorBidi" w:hAnsiTheme="majorBidi" w:cstheme="majorBidi"/>
                <w:sz w:val="24"/>
                <w:szCs w:val="24"/>
              </w:rPr>
              <w:t xml:space="preserve">2. </w:t>
            </w:r>
            <w:r w:rsidR="00B6787D" w:rsidRPr="00F64D1C">
              <w:rPr>
                <w:rFonts w:asciiTheme="majorBidi" w:hAnsiTheme="majorBidi" w:cstheme="majorBidi"/>
                <w:sz w:val="24"/>
                <w:szCs w:val="24"/>
              </w:rPr>
              <w:t>9. нямат изискуеми и ликвидни задължения към Държавен фонд „Земеделие“</w:t>
            </w:r>
            <w:r w:rsidR="005265E1">
              <w:rPr>
                <w:rFonts w:asciiTheme="majorBidi" w:hAnsiTheme="majorBidi" w:cstheme="majorBidi"/>
                <w:sz w:val="24"/>
                <w:szCs w:val="24"/>
              </w:rPr>
              <w:t>-</w:t>
            </w:r>
            <w:r w:rsidR="005265E1" w:rsidRPr="005265E1">
              <w:rPr>
                <w:rFonts w:asciiTheme="majorBidi" w:hAnsiTheme="majorBidi" w:cstheme="majorBidi"/>
                <w:sz w:val="24"/>
                <w:szCs w:val="24"/>
              </w:rPr>
              <w:t xml:space="preserve"> Разплащателна агенция (ДФЗ – РА),</w:t>
            </w:r>
            <w:r w:rsidR="00B6787D" w:rsidRPr="00F64D1C">
              <w:rPr>
                <w:rFonts w:asciiTheme="majorBidi" w:hAnsiTheme="majorBidi" w:cstheme="majorBidi"/>
                <w:sz w:val="24"/>
                <w:szCs w:val="24"/>
              </w:rPr>
              <w:t xml:space="preserve"> освен ако е допуснато разсрочване, отсрочване или обезпечение на задълженията;</w:t>
            </w:r>
          </w:p>
          <w:p w:rsidR="007E4F32" w:rsidRPr="00823830" w:rsidRDefault="001273CE" w:rsidP="004C5E41">
            <w:pPr>
              <w:spacing w:line="276" w:lineRule="auto"/>
              <w:jc w:val="both"/>
              <w:rPr>
                <w:rFonts w:asciiTheme="majorBidi" w:hAnsiTheme="majorBidi" w:cstheme="majorBidi"/>
                <w:sz w:val="24"/>
                <w:szCs w:val="24"/>
              </w:rPr>
            </w:pPr>
            <w:r>
              <w:rPr>
                <w:rFonts w:asciiTheme="majorBidi" w:hAnsiTheme="majorBidi" w:cstheme="majorBidi"/>
                <w:sz w:val="24"/>
                <w:szCs w:val="24"/>
              </w:rPr>
              <w:t xml:space="preserve">1. </w:t>
            </w:r>
            <w:r w:rsidR="00BC5E87">
              <w:rPr>
                <w:rFonts w:asciiTheme="majorBidi" w:hAnsiTheme="majorBidi" w:cstheme="majorBidi"/>
                <w:sz w:val="24"/>
                <w:szCs w:val="24"/>
              </w:rPr>
              <w:t xml:space="preserve">3. </w:t>
            </w:r>
            <w:r w:rsidR="00B6787D" w:rsidRPr="00F64D1C">
              <w:rPr>
                <w:rFonts w:asciiTheme="majorBidi" w:hAnsiTheme="majorBidi" w:cstheme="majorBidi"/>
                <w:sz w:val="24"/>
                <w:szCs w:val="24"/>
              </w:rPr>
              <w:t xml:space="preserve"> Условията по </w:t>
            </w:r>
            <w:r w:rsidR="00BC5E87">
              <w:rPr>
                <w:rFonts w:asciiTheme="majorBidi" w:hAnsiTheme="majorBidi" w:cstheme="majorBidi"/>
                <w:sz w:val="24"/>
                <w:szCs w:val="24"/>
              </w:rPr>
              <w:t>т.</w:t>
            </w:r>
            <w:r w:rsidR="004C5E41">
              <w:rPr>
                <w:rFonts w:asciiTheme="majorBidi" w:hAnsiTheme="majorBidi" w:cstheme="majorBidi"/>
                <w:sz w:val="24"/>
                <w:szCs w:val="24"/>
              </w:rPr>
              <w:t xml:space="preserve"> </w:t>
            </w:r>
            <w:r>
              <w:rPr>
                <w:rFonts w:asciiTheme="majorBidi" w:hAnsiTheme="majorBidi" w:cstheme="majorBidi"/>
                <w:sz w:val="24"/>
                <w:szCs w:val="24"/>
              </w:rPr>
              <w:t xml:space="preserve">1. </w:t>
            </w:r>
            <w:r w:rsidR="00B6787D" w:rsidRPr="00F64D1C">
              <w:rPr>
                <w:rFonts w:asciiTheme="majorBidi" w:hAnsiTheme="majorBidi" w:cstheme="majorBidi"/>
                <w:sz w:val="24"/>
                <w:szCs w:val="24"/>
              </w:rPr>
              <w:t>2</w:t>
            </w:r>
            <w:r w:rsidR="00BC5E87">
              <w:rPr>
                <w:rFonts w:asciiTheme="majorBidi" w:hAnsiTheme="majorBidi" w:cstheme="majorBidi"/>
                <w:sz w:val="24"/>
                <w:szCs w:val="24"/>
              </w:rPr>
              <w:t>.</w:t>
            </w:r>
            <w:r w:rsidR="004C5E41">
              <w:rPr>
                <w:rFonts w:asciiTheme="majorBidi" w:hAnsiTheme="majorBidi" w:cstheme="majorBidi"/>
                <w:sz w:val="24"/>
                <w:szCs w:val="24"/>
              </w:rPr>
              <w:t xml:space="preserve"> </w:t>
            </w:r>
            <w:r w:rsidR="00B6787D" w:rsidRPr="00F64D1C">
              <w:rPr>
                <w:rFonts w:asciiTheme="majorBidi" w:hAnsiTheme="majorBidi" w:cstheme="majorBidi"/>
                <w:sz w:val="24"/>
                <w:szCs w:val="24"/>
              </w:rPr>
              <w:t>1</w:t>
            </w:r>
            <w:r w:rsidR="006C5465">
              <w:rPr>
                <w:rFonts w:asciiTheme="majorBidi" w:hAnsiTheme="majorBidi" w:cstheme="majorBidi"/>
                <w:sz w:val="24"/>
                <w:szCs w:val="24"/>
              </w:rPr>
              <w:t>.</w:t>
            </w:r>
            <w:r w:rsidR="00B6787D" w:rsidRPr="00F64D1C">
              <w:rPr>
                <w:rFonts w:asciiTheme="majorBidi" w:hAnsiTheme="majorBidi" w:cstheme="majorBidi"/>
                <w:sz w:val="24"/>
                <w:szCs w:val="24"/>
              </w:rPr>
              <w:t xml:space="preserve"> и </w:t>
            </w:r>
            <w:r w:rsidR="00BC5E87">
              <w:rPr>
                <w:rFonts w:asciiTheme="majorBidi" w:hAnsiTheme="majorBidi" w:cstheme="majorBidi"/>
                <w:sz w:val="24"/>
                <w:szCs w:val="24"/>
              </w:rPr>
              <w:t xml:space="preserve">т. </w:t>
            </w:r>
            <w:r>
              <w:rPr>
                <w:rFonts w:asciiTheme="majorBidi" w:hAnsiTheme="majorBidi" w:cstheme="majorBidi"/>
                <w:sz w:val="24"/>
                <w:szCs w:val="24"/>
              </w:rPr>
              <w:t xml:space="preserve">1. </w:t>
            </w:r>
            <w:r w:rsidR="00BC5E87">
              <w:rPr>
                <w:rFonts w:asciiTheme="majorBidi" w:hAnsiTheme="majorBidi" w:cstheme="majorBidi"/>
                <w:sz w:val="24"/>
                <w:szCs w:val="24"/>
              </w:rPr>
              <w:t xml:space="preserve">2. </w:t>
            </w:r>
            <w:r w:rsidR="00B6787D" w:rsidRPr="00F64D1C">
              <w:rPr>
                <w:rFonts w:asciiTheme="majorBidi" w:hAnsiTheme="majorBidi" w:cstheme="majorBidi"/>
                <w:sz w:val="24"/>
                <w:szCs w:val="24"/>
              </w:rPr>
              <w:t>2</w:t>
            </w:r>
            <w:r w:rsidR="006C5465">
              <w:rPr>
                <w:rFonts w:asciiTheme="majorBidi" w:hAnsiTheme="majorBidi" w:cstheme="majorBidi"/>
                <w:sz w:val="24"/>
                <w:szCs w:val="24"/>
              </w:rPr>
              <w:t>.</w:t>
            </w:r>
            <w:r w:rsidR="004C5E41">
              <w:rPr>
                <w:rFonts w:asciiTheme="majorBidi" w:hAnsiTheme="majorBidi" w:cstheme="majorBidi"/>
                <w:sz w:val="24"/>
                <w:szCs w:val="24"/>
              </w:rPr>
              <w:t xml:space="preserve"> </w:t>
            </w:r>
            <w:r w:rsidR="00B6787D" w:rsidRPr="00F64D1C">
              <w:rPr>
                <w:rFonts w:asciiTheme="majorBidi" w:hAnsiTheme="majorBidi" w:cstheme="majorBidi"/>
                <w:sz w:val="24"/>
                <w:szCs w:val="24"/>
              </w:rPr>
              <w:t xml:space="preserve">се считат за изпълнени, когато проектното предложение е подадено не по-късно от </w:t>
            </w:r>
            <w:r w:rsidR="00823830" w:rsidRPr="00525B62">
              <w:rPr>
                <w:rFonts w:asciiTheme="majorBidi" w:hAnsiTheme="majorBidi" w:cstheme="majorBidi"/>
                <w:sz w:val="24"/>
                <w:szCs w:val="24"/>
              </w:rPr>
              <w:t>24</w:t>
            </w:r>
            <w:r w:rsidR="004C5E41">
              <w:rPr>
                <w:rFonts w:asciiTheme="majorBidi" w:hAnsiTheme="majorBidi" w:cstheme="majorBidi"/>
                <w:sz w:val="24"/>
                <w:szCs w:val="24"/>
              </w:rPr>
              <w:t xml:space="preserve"> </w:t>
            </w:r>
            <w:r w:rsidR="00B6787D" w:rsidRPr="00F64D1C">
              <w:rPr>
                <w:rFonts w:asciiTheme="majorBidi" w:hAnsiTheme="majorBidi" w:cstheme="majorBidi"/>
                <w:sz w:val="24"/>
                <w:szCs w:val="24"/>
              </w:rPr>
              <w:t xml:space="preserve">месеца, считано от датата, на която е настъпило първото от посочените в т. </w:t>
            </w:r>
            <w:r>
              <w:rPr>
                <w:rFonts w:asciiTheme="majorBidi" w:hAnsiTheme="majorBidi" w:cstheme="majorBidi"/>
                <w:sz w:val="24"/>
                <w:szCs w:val="24"/>
              </w:rPr>
              <w:t xml:space="preserve">1. </w:t>
            </w:r>
            <w:r w:rsidR="00BC5E87">
              <w:rPr>
                <w:rFonts w:asciiTheme="majorBidi" w:hAnsiTheme="majorBidi" w:cstheme="majorBidi"/>
                <w:sz w:val="24"/>
                <w:szCs w:val="24"/>
              </w:rPr>
              <w:t>2.</w:t>
            </w:r>
            <w:r w:rsidR="004C5E41">
              <w:rPr>
                <w:rFonts w:asciiTheme="majorBidi" w:hAnsiTheme="majorBidi" w:cstheme="majorBidi"/>
                <w:sz w:val="24"/>
                <w:szCs w:val="24"/>
              </w:rPr>
              <w:t xml:space="preserve"> </w:t>
            </w:r>
            <w:r w:rsidR="00B6787D" w:rsidRPr="00F64D1C">
              <w:rPr>
                <w:rFonts w:asciiTheme="majorBidi" w:hAnsiTheme="majorBidi" w:cstheme="majorBidi"/>
                <w:sz w:val="24"/>
                <w:szCs w:val="24"/>
              </w:rPr>
              <w:t>1 и</w:t>
            </w:r>
            <w:r w:rsidR="00BC5E87">
              <w:rPr>
                <w:rFonts w:asciiTheme="majorBidi" w:hAnsiTheme="majorBidi" w:cstheme="majorBidi"/>
                <w:sz w:val="24"/>
                <w:szCs w:val="24"/>
              </w:rPr>
              <w:t xml:space="preserve"> т.</w:t>
            </w:r>
            <w:r w:rsidR="004C5E41">
              <w:rPr>
                <w:rFonts w:asciiTheme="majorBidi" w:hAnsiTheme="majorBidi" w:cstheme="majorBidi"/>
                <w:sz w:val="24"/>
                <w:szCs w:val="24"/>
              </w:rPr>
              <w:t xml:space="preserve"> </w:t>
            </w:r>
            <w:r>
              <w:rPr>
                <w:rFonts w:asciiTheme="majorBidi" w:hAnsiTheme="majorBidi" w:cstheme="majorBidi"/>
                <w:sz w:val="24"/>
                <w:szCs w:val="24"/>
              </w:rPr>
              <w:t xml:space="preserve">1. </w:t>
            </w:r>
            <w:r w:rsidR="00BC5E87">
              <w:rPr>
                <w:rFonts w:asciiTheme="majorBidi" w:hAnsiTheme="majorBidi" w:cstheme="majorBidi"/>
                <w:sz w:val="24"/>
                <w:szCs w:val="24"/>
              </w:rPr>
              <w:t xml:space="preserve"> 2.</w:t>
            </w:r>
            <w:r w:rsidR="004C5E41">
              <w:rPr>
                <w:rFonts w:asciiTheme="majorBidi" w:hAnsiTheme="majorBidi" w:cstheme="majorBidi"/>
                <w:sz w:val="24"/>
                <w:szCs w:val="24"/>
              </w:rPr>
              <w:t xml:space="preserve"> </w:t>
            </w:r>
            <w:r w:rsidR="00B6787D" w:rsidRPr="00F64D1C">
              <w:rPr>
                <w:rFonts w:asciiTheme="majorBidi" w:hAnsiTheme="majorBidi" w:cstheme="majorBidi"/>
                <w:sz w:val="24"/>
                <w:szCs w:val="24"/>
              </w:rPr>
              <w:t>2 събития.</w:t>
            </w:r>
          </w:p>
          <w:p w:rsidR="005265E1" w:rsidRDefault="002538A6" w:rsidP="005265E1">
            <w:pPr>
              <w:spacing w:line="276" w:lineRule="auto"/>
              <w:jc w:val="both"/>
              <w:rPr>
                <w:rFonts w:ascii="Times New Roman" w:eastAsia="Times New Roman" w:hAnsi="Times New Roman" w:cs="Times New Roman"/>
                <w:sz w:val="24"/>
                <w:szCs w:val="24"/>
                <w:shd w:val="clear" w:color="auto" w:fill="FEFEFE"/>
                <w:lang w:eastAsia="bg-BG"/>
              </w:rPr>
            </w:pPr>
            <w:r w:rsidRPr="002538A6">
              <w:rPr>
                <w:rFonts w:asciiTheme="majorBidi" w:hAnsiTheme="majorBidi" w:cstheme="majorBidi"/>
                <w:sz w:val="24"/>
                <w:szCs w:val="24"/>
              </w:rPr>
              <w:t>1</w:t>
            </w:r>
            <w:r>
              <w:rPr>
                <w:rFonts w:asciiTheme="majorBidi" w:hAnsiTheme="majorBidi" w:cstheme="majorBidi"/>
                <w:sz w:val="24"/>
                <w:szCs w:val="24"/>
              </w:rPr>
              <w:t xml:space="preserve">. 4. </w:t>
            </w:r>
            <w:r w:rsidR="00B6787D" w:rsidRPr="00F64D1C">
              <w:rPr>
                <w:rFonts w:asciiTheme="majorBidi" w:hAnsiTheme="majorBidi" w:cstheme="majorBidi"/>
                <w:sz w:val="24"/>
                <w:szCs w:val="24"/>
              </w:rPr>
              <w:t xml:space="preserve"> Когато икономическият размер на стопанството по т.</w:t>
            </w:r>
            <w:r w:rsidR="004C5E41">
              <w:rPr>
                <w:rFonts w:asciiTheme="majorBidi" w:hAnsiTheme="majorBidi" w:cstheme="majorBidi"/>
                <w:sz w:val="24"/>
                <w:szCs w:val="24"/>
              </w:rPr>
              <w:t xml:space="preserve"> </w:t>
            </w:r>
            <w:r w:rsidR="001273CE">
              <w:rPr>
                <w:rFonts w:asciiTheme="majorBidi" w:hAnsiTheme="majorBidi" w:cstheme="majorBidi"/>
                <w:sz w:val="24"/>
                <w:szCs w:val="24"/>
              </w:rPr>
              <w:t xml:space="preserve">1. </w:t>
            </w:r>
            <w:r w:rsidR="00BC5E87">
              <w:rPr>
                <w:rFonts w:asciiTheme="majorBidi" w:hAnsiTheme="majorBidi" w:cstheme="majorBidi"/>
                <w:sz w:val="24"/>
                <w:szCs w:val="24"/>
              </w:rPr>
              <w:t>2.</w:t>
            </w:r>
            <w:r w:rsidR="00B6787D" w:rsidRPr="00F64D1C">
              <w:rPr>
                <w:rFonts w:asciiTheme="majorBidi" w:hAnsiTheme="majorBidi" w:cstheme="majorBidi"/>
                <w:sz w:val="24"/>
                <w:szCs w:val="24"/>
              </w:rPr>
              <w:t xml:space="preserve"> 3 се доказва с намерения за засаждане/засяване на земеделски култури през текущата спрямо кандидатстването стопанска година, в проектното предложение задължително се посочват сроковете, в които ще се извърши засаждането/засяването на земеделските култури. При изчисляване на икономическия размер на стопанството през текущата стопанска година не се допуска включване на животни с намерение за придобиване, включване на трайни насаждения с намерение за засаждане с вкоренен по картонажен метод материал, както и включване на ягоди с намерение за засаждане.</w:t>
            </w:r>
            <w:r w:rsidR="00530653">
              <w:rPr>
                <w:rFonts w:ascii="Times New Roman" w:eastAsia="Times New Roman" w:hAnsi="Times New Roman" w:cs="Times New Roman"/>
                <w:sz w:val="24"/>
                <w:szCs w:val="24"/>
                <w:shd w:val="clear" w:color="auto" w:fill="FEFEFE"/>
                <w:lang w:eastAsia="bg-BG"/>
              </w:rPr>
              <w:t xml:space="preserve">Когато </w:t>
            </w:r>
            <w:r w:rsidR="00530653" w:rsidRPr="00F64D1C">
              <w:rPr>
                <w:rFonts w:asciiTheme="majorBidi" w:hAnsiTheme="majorBidi" w:cstheme="majorBidi"/>
                <w:sz w:val="24"/>
                <w:szCs w:val="24"/>
              </w:rPr>
              <w:t>икономическият размер на стопанството по т.</w:t>
            </w:r>
            <w:r w:rsidR="004C5E41">
              <w:rPr>
                <w:rFonts w:asciiTheme="majorBidi" w:hAnsiTheme="majorBidi" w:cstheme="majorBidi"/>
                <w:sz w:val="24"/>
                <w:szCs w:val="24"/>
              </w:rPr>
              <w:t xml:space="preserve"> </w:t>
            </w:r>
            <w:r w:rsidR="00530653">
              <w:rPr>
                <w:rFonts w:asciiTheme="majorBidi" w:hAnsiTheme="majorBidi" w:cstheme="majorBidi"/>
                <w:sz w:val="24"/>
                <w:szCs w:val="24"/>
              </w:rPr>
              <w:t>1. 2.</w:t>
            </w:r>
            <w:r w:rsidR="00530653" w:rsidRPr="00F64D1C">
              <w:rPr>
                <w:rFonts w:asciiTheme="majorBidi" w:hAnsiTheme="majorBidi" w:cstheme="majorBidi"/>
                <w:sz w:val="24"/>
                <w:szCs w:val="24"/>
              </w:rPr>
              <w:t xml:space="preserve"> 3 през текущата спрямо кандидатстването стопанска година се доказва</w:t>
            </w:r>
            <w:r w:rsidR="00530653">
              <w:rPr>
                <w:rFonts w:asciiTheme="majorBidi" w:hAnsiTheme="majorBidi" w:cstheme="majorBidi"/>
                <w:sz w:val="24"/>
                <w:szCs w:val="24"/>
              </w:rPr>
              <w:t xml:space="preserve"> с</w:t>
            </w:r>
            <w:r w:rsidR="001441EE">
              <w:rPr>
                <w:rFonts w:asciiTheme="majorBidi" w:hAnsiTheme="majorBidi" w:cstheme="majorBidi"/>
                <w:sz w:val="24"/>
                <w:szCs w:val="24"/>
              </w:rPr>
              <w:t>ъ</w:t>
            </w:r>
            <w:r w:rsidR="008271BA">
              <w:rPr>
                <w:rFonts w:asciiTheme="majorBidi" w:hAnsiTheme="majorBidi" w:cstheme="majorBidi"/>
                <w:sz w:val="24"/>
                <w:szCs w:val="24"/>
              </w:rPr>
              <w:t>с</w:t>
            </w:r>
            <w:r w:rsidR="00530653">
              <w:rPr>
                <w:rFonts w:asciiTheme="majorBidi" w:hAnsiTheme="majorBidi" w:cstheme="majorBidi"/>
                <w:sz w:val="24"/>
                <w:szCs w:val="24"/>
              </w:rPr>
              <w:t xml:space="preserve"> съществуващи </w:t>
            </w:r>
            <w:r w:rsidR="00530653" w:rsidRPr="00976DF5">
              <w:rPr>
                <w:rFonts w:ascii="Times New Roman" w:eastAsia="Times New Roman" w:hAnsi="Times New Roman" w:cs="Times New Roman"/>
                <w:sz w:val="24"/>
                <w:szCs w:val="24"/>
                <w:highlight w:val="white"/>
                <w:shd w:val="clear" w:color="auto" w:fill="FEFEFE"/>
                <w:lang w:eastAsia="bg-BG"/>
              </w:rPr>
              <w:t xml:space="preserve">овощни видове, лозя, многогодишни етеричномаслени култури (в т.ч. маслодайна роза, лавандула и мента), </w:t>
            </w:r>
            <w:proofErr w:type="spellStart"/>
            <w:r w:rsidR="00530653" w:rsidRPr="00976DF5">
              <w:rPr>
                <w:rFonts w:ascii="Times New Roman" w:eastAsia="Times New Roman" w:hAnsi="Times New Roman" w:cs="Times New Roman"/>
                <w:sz w:val="24"/>
                <w:szCs w:val="24"/>
                <w:highlight w:val="white"/>
                <w:shd w:val="clear" w:color="auto" w:fill="FEFEFE"/>
                <w:lang w:eastAsia="bg-BG"/>
              </w:rPr>
              <w:t>маточници</w:t>
            </w:r>
            <w:proofErr w:type="spellEnd"/>
            <w:r w:rsidR="00530653" w:rsidRPr="00976DF5">
              <w:rPr>
                <w:rFonts w:ascii="Times New Roman" w:eastAsia="Times New Roman" w:hAnsi="Times New Roman" w:cs="Times New Roman"/>
                <w:sz w:val="24"/>
                <w:szCs w:val="24"/>
                <w:highlight w:val="white"/>
                <w:shd w:val="clear" w:color="auto" w:fill="FEFEFE"/>
                <w:lang w:eastAsia="bg-BG"/>
              </w:rPr>
              <w:t xml:space="preserve"> и разсадници за </w:t>
            </w:r>
            <w:r w:rsidR="00530653" w:rsidRPr="00BD5F70">
              <w:rPr>
                <w:rFonts w:ascii="Times New Roman" w:eastAsia="Times New Roman" w:hAnsi="Times New Roman" w:cs="Times New Roman"/>
                <w:sz w:val="24"/>
                <w:szCs w:val="24"/>
                <w:shd w:val="clear" w:color="auto" w:fill="FEFEFE"/>
                <w:lang w:eastAsia="bg-BG"/>
              </w:rPr>
              <w:t>трайни насаждения и декоративни култури</w:t>
            </w:r>
            <w:r w:rsidR="00530653">
              <w:rPr>
                <w:rFonts w:ascii="Times New Roman" w:eastAsia="Times New Roman" w:hAnsi="Times New Roman" w:cs="Times New Roman"/>
                <w:sz w:val="24"/>
                <w:szCs w:val="24"/>
                <w:shd w:val="clear" w:color="auto" w:fill="FEFEFE"/>
                <w:lang w:eastAsia="bg-BG"/>
              </w:rPr>
              <w:t>,</w:t>
            </w:r>
            <w:r w:rsidR="00530653" w:rsidRPr="00BD5F70">
              <w:rPr>
                <w:rFonts w:ascii="Times New Roman" w:eastAsia="Times New Roman" w:hAnsi="Times New Roman" w:cs="Times New Roman"/>
                <w:sz w:val="24"/>
                <w:szCs w:val="24"/>
                <w:shd w:val="clear" w:color="auto" w:fill="FEFEFE"/>
                <w:lang w:eastAsia="bg-BG"/>
              </w:rPr>
              <w:t xml:space="preserve"> </w:t>
            </w:r>
            <w:r w:rsidR="00530653">
              <w:rPr>
                <w:rFonts w:ascii="Times New Roman" w:eastAsia="Times New Roman" w:hAnsi="Times New Roman" w:cs="Times New Roman"/>
                <w:sz w:val="24"/>
                <w:szCs w:val="24"/>
                <w:shd w:val="clear" w:color="auto" w:fill="FEFEFE"/>
                <w:lang w:eastAsia="bg-BG"/>
              </w:rPr>
              <w:t>м</w:t>
            </w:r>
            <w:r w:rsidR="00530653" w:rsidRPr="008C0AF2">
              <w:rPr>
                <w:rFonts w:ascii="Times New Roman" w:eastAsia="Times New Roman" w:hAnsi="Times New Roman" w:cs="Times New Roman"/>
                <w:sz w:val="24"/>
                <w:szCs w:val="24"/>
                <w:shd w:val="clear" w:color="auto" w:fill="FEFEFE"/>
                <w:lang w:eastAsia="bg-BG"/>
              </w:rPr>
              <w:t>инималния</w:t>
            </w:r>
            <w:r w:rsidR="00530653">
              <w:rPr>
                <w:rFonts w:ascii="Times New Roman" w:eastAsia="Times New Roman" w:hAnsi="Times New Roman" w:cs="Times New Roman"/>
                <w:sz w:val="24"/>
                <w:szCs w:val="24"/>
                <w:shd w:val="clear" w:color="auto" w:fill="FEFEFE"/>
                <w:lang w:eastAsia="bg-BG"/>
              </w:rPr>
              <w:t>т</w:t>
            </w:r>
            <w:r w:rsidR="00530653" w:rsidRPr="008C0AF2">
              <w:rPr>
                <w:rFonts w:ascii="Times New Roman" w:eastAsia="Times New Roman" w:hAnsi="Times New Roman" w:cs="Times New Roman"/>
                <w:sz w:val="24"/>
                <w:szCs w:val="24"/>
                <w:shd w:val="clear" w:color="auto" w:fill="FEFEFE"/>
                <w:lang w:eastAsia="bg-BG"/>
              </w:rPr>
              <w:t xml:space="preserve"> брой на растенията</w:t>
            </w:r>
            <w:r w:rsidR="00530653">
              <w:rPr>
                <w:rFonts w:ascii="Times New Roman" w:eastAsia="Times New Roman" w:hAnsi="Times New Roman" w:cs="Times New Roman"/>
                <w:sz w:val="24"/>
                <w:szCs w:val="24"/>
                <w:shd w:val="clear" w:color="auto" w:fill="FEFEFE"/>
                <w:lang w:eastAsia="bg-BG"/>
              </w:rPr>
              <w:t xml:space="preserve"> </w:t>
            </w:r>
            <w:r w:rsidR="00530653" w:rsidRPr="00EB63A6">
              <w:rPr>
                <w:rFonts w:ascii="Times New Roman" w:eastAsia="Times New Roman" w:hAnsi="Times New Roman" w:cs="Times New Roman"/>
                <w:sz w:val="24"/>
                <w:szCs w:val="24"/>
                <w:shd w:val="clear" w:color="auto" w:fill="FEFEFE"/>
                <w:lang w:eastAsia="bg-BG"/>
              </w:rPr>
              <w:t>на д</w:t>
            </w:r>
            <w:r w:rsidR="005265E1">
              <w:rPr>
                <w:rFonts w:ascii="Times New Roman" w:eastAsia="Times New Roman" w:hAnsi="Times New Roman" w:cs="Times New Roman"/>
                <w:sz w:val="24"/>
                <w:szCs w:val="24"/>
                <w:shd w:val="clear" w:color="auto" w:fill="FEFEFE"/>
                <w:lang w:eastAsia="bg-BG"/>
              </w:rPr>
              <w:t>екар</w:t>
            </w:r>
            <w:r w:rsidR="00530653" w:rsidRPr="00EB63A6">
              <w:rPr>
                <w:rFonts w:ascii="Times New Roman" w:eastAsia="Times New Roman" w:hAnsi="Times New Roman" w:cs="Times New Roman"/>
                <w:sz w:val="24"/>
                <w:szCs w:val="24"/>
                <w:shd w:val="clear" w:color="auto" w:fill="FEFEFE"/>
                <w:lang w:eastAsia="bg-BG"/>
              </w:rPr>
              <w:t xml:space="preserve"> </w:t>
            </w:r>
            <w:r w:rsidR="00530653" w:rsidRPr="008C0AF2">
              <w:rPr>
                <w:rFonts w:ascii="Times New Roman" w:eastAsia="Times New Roman" w:hAnsi="Times New Roman" w:cs="Times New Roman"/>
                <w:sz w:val="24"/>
                <w:szCs w:val="24"/>
                <w:shd w:val="clear" w:color="auto" w:fill="FEFEFE"/>
                <w:lang w:eastAsia="bg-BG"/>
              </w:rPr>
              <w:t>не трябва да е под минималния праг на гъстота</w:t>
            </w:r>
            <w:r w:rsidR="00530653" w:rsidRPr="00EB63A6">
              <w:rPr>
                <w:rFonts w:ascii="Times New Roman" w:eastAsia="Times New Roman" w:hAnsi="Times New Roman" w:cs="Times New Roman"/>
                <w:sz w:val="24"/>
                <w:szCs w:val="24"/>
                <w:shd w:val="clear" w:color="auto" w:fill="FEFEFE"/>
                <w:lang w:eastAsia="bg-BG"/>
              </w:rPr>
              <w:t xml:space="preserve">, съгласно </w:t>
            </w:r>
            <w:r w:rsidR="00530653">
              <w:rPr>
                <w:rFonts w:ascii="Times New Roman" w:eastAsia="Times New Roman" w:hAnsi="Times New Roman" w:cs="Times New Roman"/>
                <w:sz w:val="24"/>
                <w:szCs w:val="24"/>
                <w:shd w:val="clear" w:color="auto" w:fill="FEFEFE"/>
                <w:lang w:eastAsia="bg-BG"/>
              </w:rPr>
              <w:t>п</w:t>
            </w:r>
            <w:r w:rsidR="00530653" w:rsidRPr="00BD5F70">
              <w:rPr>
                <w:rFonts w:ascii="Times New Roman" w:eastAsia="Times New Roman" w:hAnsi="Times New Roman" w:cs="Times New Roman"/>
                <w:sz w:val="24"/>
                <w:szCs w:val="24"/>
                <w:shd w:val="clear" w:color="auto" w:fill="FEFEFE"/>
                <w:lang w:eastAsia="bg-BG"/>
              </w:rPr>
              <w:t xml:space="preserve">риложение </w:t>
            </w:r>
            <w:r w:rsidR="00530653">
              <w:rPr>
                <w:rFonts w:ascii="Times New Roman" w:eastAsia="Times New Roman" w:hAnsi="Times New Roman" w:cs="Times New Roman"/>
                <w:sz w:val="24"/>
                <w:szCs w:val="24"/>
                <w:shd w:val="clear" w:color="auto" w:fill="FEFEFE"/>
                <w:lang w:eastAsia="bg-BG"/>
              </w:rPr>
              <w:t xml:space="preserve">№ </w:t>
            </w:r>
            <w:r w:rsidR="00AF021E">
              <w:rPr>
                <w:rFonts w:ascii="Times New Roman" w:eastAsia="Times New Roman" w:hAnsi="Times New Roman" w:cs="Times New Roman"/>
                <w:sz w:val="24"/>
                <w:szCs w:val="24"/>
                <w:shd w:val="clear" w:color="auto" w:fill="FEFEFE"/>
                <w:lang w:eastAsia="bg-BG"/>
              </w:rPr>
              <w:t>1</w:t>
            </w:r>
            <w:r w:rsidR="00530653">
              <w:rPr>
                <w:rFonts w:ascii="Times New Roman" w:eastAsia="Times New Roman" w:hAnsi="Times New Roman" w:cs="Times New Roman"/>
                <w:sz w:val="24"/>
                <w:szCs w:val="24"/>
                <w:shd w:val="clear" w:color="auto" w:fill="FEFEFE"/>
                <w:lang w:eastAsia="bg-BG"/>
              </w:rPr>
              <w:t>.</w:t>
            </w:r>
          </w:p>
          <w:p w:rsidR="00B6787D" w:rsidRPr="00F64D1C" w:rsidRDefault="001273CE" w:rsidP="005265E1">
            <w:pPr>
              <w:spacing w:line="276" w:lineRule="auto"/>
              <w:jc w:val="both"/>
              <w:rPr>
                <w:rFonts w:asciiTheme="majorBidi" w:hAnsiTheme="majorBidi" w:cstheme="majorBidi"/>
                <w:sz w:val="24"/>
                <w:szCs w:val="24"/>
              </w:rPr>
            </w:pPr>
            <w:r>
              <w:rPr>
                <w:rFonts w:asciiTheme="majorBidi" w:hAnsiTheme="majorBidi" w:cstheme="majorBidi"/>
                <w:sz w:val="24"/>
                <w:szCs w:val="24"/>
              </w:rPr>
              <w:t xml:space="preserve">1. </w:t>
            </w:r>
            <w:r w:rsidR="00BC5E87">
              <w:rPr>
                <w:rFonts w:asciiTheme="majorBidi" w:hAnsiTheme="majorBidi" w:cstheme="majorBidi"/>
                <w:sz w:val="24"/>
                <w:szCs w:val="24"/>
              </w:rPr>
              <w:t>5.</w:t>
            </w:r>
            <w:r w:rsidR="00B6787D" w:rsidRPr="00F64D1C">
              <w:rPr>
                <w:rFonts w:asciiTheme="majorBidi" w:hAnsiTheme="majorBidi" w:cstheme="majorBidi"/>
                <w:sz w:val="24"/>
                <w:szCs w:val="24"/>
              </w:rPr>
              <w:t xml:space="preserve"> Дог</w:t>
            </w:r>
            <w:r w:rsidR="002538A6">
              <w:rPr>
                <w:rFonts w:asciiTheme="majorBidi" w:hAnsiTheme="majorBidi" w:cstheme="majorBidi"/>
                <w:sz w:val="24"/>
                <w:szCs w:val="24"/>
              </w:rPr>
              <w:t>оворите за наем и/или аренда по</w:t>
            </w:r>
            <w:r w:rsidR="00B6787D" w:rsidRPr="00F64D1C">
              <w:rPr>
                <w:rFonts w:asciiTheme="majorBidi" w:hAnsiTheme="majorBidi" w:cstheme="majorBidi"/>
                <w:sz w:val="24"/>
                <w:szCs w:val="24"/>
              </w:rPr>
              <w:t xml:space="preserve"> т. </w:t>
            </w:r>
            <w:r>
              <w:rPr>
                <w:rFonts w:asciiTheme="majorBidi" w:hAnsiTheme="majorBidi" w:cstheme="majorBidi"/>
                <w:sz w:val="24"/>
                <w:szCs w:val="24"/>
              </w:rPr>
              <w:t xml:space="preserve">1. </w:t>
            </w:r>
            <w:r w:rsidR="00BC5E87">
              <w:rPr>
                <w:rFonts w:asciiTheme="majorBidi" w:hAnsiTheme="majorBidi" w:cstheme="majorBidi"/>
                <w:sz w:val="24"/>
                <w:szCs w:val="24"/>
              </w:rPr>
              <w:t xml:space="preserve">2. </w:t>
            </w:r>
            <w:r w:rsidR="00B6787D" w:rsidRPr="00F64D1C">
              <w:rPr>
                <w:rFonts w:asciiTheme="majorBidi" w:hAnsiTheme="majorBidi" w:cstheme="majorBidi"/>
                <w:sz w:val="24"/>
                <w:szCs w:val="24"/>
              </w:rPr>
              <w:t>4</w:t>
            </w:r>
            <w:r w:rsidR="006C5465">
              <w:rPr>
                <w:rFonts w:asciiTheme="majorBidi" w:hAnsiTheme="majorBidi" w:cstheme="majorBidi"/>
                <w:sz w:val="24"/>
                <w:szCs w:val="24"/>
              </w:rPr>
              <w:t>.</w:t>
            </w:r>
            <w:r w:rsidR="00B6787D" w:rsidRPr="00F64D1C">
              <w:rPr>
                <w:rFonts w:asciiTheme="majorBidi" w:hAnsiTheme="majorBidi" w:cstheme="majorBidi"/>
                <w:sz w:val="24"/>
                <w:szCs w:val="24"/>
              </w:rPr>
              <w:t xml:space="preserve"> и </w:t>
            </w:r>
            <w:r>
              <w:rPr>
                <w:rFonts w:asciiTheme="majorBidi" w:hAnsiTheme="majorBidi" w:cstheme="majorBidi"/>
                <w:sz w:val="24"/>
                <w:szCs w:val="24"/>
              </w:rPr>
              <w:t xml:space="preserve">1. </w:t>
            </w:r>
            <w:r w:rsidR="00BC5E87">
              <w:rPr>
                <w:rFonts w:asciiTheme="majorBidi" w:hAnsiTheme="majorBidi" w:cstheme="majorBidi"/>
                <w:sz w:val="24"/>
                <w:szCs w:val="24"/>
              </w:rPr>
              <w:t xml:space="preserve">2. </w:t>
            </w:r>
            <w:r w:rsidR="00B6787D" w:rsidRPr="00F64D1C">
              <w:rPr>
                <w:rFonts w:asciiTheme="majorBidi" w:hAnsiTheme="majorBidi" w:cstheme="majorBidi"/>
                <w:sz w:val="24"/>
                <w:szCs w:val="24"/>
              </w:rPr>
              <w:t>5</w:t>
            </w:r>
            <w:r w:rsidR="006C5465">
              <w:rPr>
                <w:rFonts w:asciiTheme="majorBidi" w:hAnsiTheme="majorBidi" w:cstheme="majorBidi"/>
                <w:sz w:val="24"/>
                <w:szCs w:val="24"/>
              </w:rPr>
              <w:t>.</w:t>
            </w:r>
            <w:r w:rsidR="00B6787D" w:rsidRPr="00F64D1C">
              <w:rPr>
                <w:rFonts w:asciiTheme="majorBidi" w:hAnsiTheme="majorBidi" w:cstheme="majorBidi"/>
                <w:sz w:val="24"/>
                <w:szCs w:val="24"/>
              </w:rPr>
              <w:t>, включени при определяне на изискуемия минимален икономически размер на стопанството от 8000 евро СПО, трябва да са:</w:t>
            </w:r>
          </w:p>
          <w:p w:rsidR="00B6787D" w:rsidRPr="00F64D1C" w:rsidRDefault="001273CE" w:rsidP="00F64D1C">
            <w:pPr>
              <w:spacing w:line="276" w:lineRule="auto"/>
              <w:jc w:val="both"/>
              <w:rPr>
                <w:rFonts w:asciiTheme="majorBidi" w:hAnsiTheme="majorBidi" w:cstheme="majorBidi"/>
                <w:sz w:val="24"/>
                <w:szCs w:val="24"/>
              </w:rPr>
            </w:pPr>
            <w:r>
              <w:rPr>
                <w:rFonts w:asciiTheme="majorBidi" w:hAnsiTheme="majorBidi" w:cstheme="majorBidi"/>
                <w:sz w:val="24"/>
                <w:szCs w:val="24"/>
              </w:rPr>
              <w:t xml:space="preserve">1. </w:t>
            </w:r>
            <w:r w:rsidR="00BC5E87">
              <w:rPr>
                <w:rFonts w:asciiTheme="majorBidi" w:hAnsiTheme="majorBidi" w:cstheme="majorBidi"/>
                <w:sz w:val="24"/>
                <w:szCs w:val="24"/>
              </w:rPr>
              <w:t xml:space="preserve">5. </w:t>
            </w:r>
            <w:r w:rsidR="00B6787D" w:rsidRPr="00F64D1C">
              <w:rPr>
                <w:rFonts w:asciiTheme="majorBidi" w:hAnsiTheme="majorBidi" w:cstheme="majorBidi"/>
                <w:sz w:val="24"/>
                <w:szCs w:val="24"/>
              </w:rPr>
              <w:t>1. влезли в сила към датата на подаване на проектното предложение;</w:t>
            </w:r>
          </w:p>
          <w:p w:rsidR="00B6787D" w:rsidRPr="00F64D1C" w:rsidRDefault="001273CE" w:rsidP="00F64D1C">
            <w:pPr>
              <w:spacing w:line="276" w:lineRule="auto"/>
              <w:jc w:val="both"/>
              <w:rPr>
                <w:rFonts w:asciiTheme="majorBidi" w:hAnsiTheme="majorBidi" w:cstheme="majorBidi"/>
                <w:sz w:val="24"/>
                <w:szCs w:val="24"/>
              </w:rPr>
            </w:pPr>
            <w:r>
              <w:rPr>
                <w:rFonts w:asciiTheme="majorBidi" w:hAnsiTheme="majorBidi" w:cstheme="majorBidi"/>
                <w:sz w:val="24"/>
                <w:szCs w:val="24"/>
              </w:rPr>
              <w:t xml:space="preserve">1. </w:t>
            </w:r>
            <w:r w:rsidR="00BC5E87">
              <w:rPr>
                <w:rFonts w:asciiTheme="majorBidi" w:hAnsiTheme="majorBidi" w:cstheme="majorBidi"/>
                <w:sz w:val="24"/>
                <w:szCs w:val="24"/>
              </w:rPr>
              <w:t xml:space="preserve">5. </w:t>
            </w:r>
            <w:r w:rsidR="00B6787D" w:rsidRPr="00F64D1C">
              <w:rPr>
                <w:rFonts w:asciiTheme="majorBidi" w:hAnsiTheme="majorBidi" w:cstheme="majorBidi"/>
                <w:sz w:val="24"/>
                <w:szCs w:val="24"/>
              </w:rPr>
              <w:t xml:space="preserve">2. с минимален срок на действие пет години, като към датата на подаване на проектното предложение може да са изтекли не повече от </w:t>
            </w:r>
            <w:r w:rsidR="009403F6">
              <w:rPr>
                <w:rFonts w:asciiTheme="majorBidi" w:hAnsiTheme="majorBidi" w:cstheme="majorBidi"/>
                <w:sz w:val="24"/>
                <w:szCs w:val="24"/>
              </w:rPr>
              <w:t>24</w:t>
            </w:r>
            <w:r w:rsidR="00B6787D" w:rsidRPr="00F64D1C">
              <w:rPr>
                <w:rFonts w:asciiTheme="majorBidi" w:hAnsiTheme="majorBidi" w:cstheme="majorBidi"/>
                <w:sz w:val="24"/>
                <w:szCs w:val="24"/>
              </w:rPr>
              <w:t xml:space="preserve"> месеца от срока.</w:t>
            </w:r>
          </w:p>
          <w:p w:rsidR="00B6787D" w:rsidRPr="00F64D1C" w:rsidRDefault="001273CE" w:rsidP="00BC5E87">
            <w:pPr>
              <w:spacing w:line="276" w:lineRule="auto"/>
              <w:jc w:val="both"/>
              <w:rPr>
                <w:rFonts w:asciiTheme="majorBidi" w:hAnsiTheme="majorBidi" w:cstheme="majorBidi"/>
                <w:sz w:val="24"/>
                <w:szCs w:val="24"/>
              </w:rPr>
            </w:pPr>
            <w:r>
              <w:rPr>
                <w:rFonts w:asciiTheme="majorBidi" w:hAnsiTheme="majorBidi" w:cstheme="majorBidi"/>
                <w:sz w:val="24"/>
                <w:szCs w:val="24"/>
              </w:rPr>
              <w:t xml:space="preserve">1. </w:t>
            </w:r>
            <w:r w:rsidR="00BC5E87">
              <w:rPr>
                <w:rFonts w:asciiTheme="majorBidi" w:hAnsiTheme="majorBidi" w:cstheme="majorBidi"/>
                <w:sz w:val="24"/>
                <w:szCs w:val="24"/>
              </w:rPr>
              <w:t>6.</w:t>
            </w:r>
            <w:r w:rsidR="00B6787D" w:rsidRPr="00F64D1C">
              <w:rPr>
                <w:rFonts w:asciiTheme="majorBidi" w:hAnsiTheme="majorBidi" w:cstheme="majorBidi"/>
                <w:sz w:val="24"/>
                <w:szCs w:val="24"/>
              </w:rPr>
              <w:t xml:space="preserve"> Цялата налична в </w:t>
            </w:r>
            <w:r w:rsidR="002538A6">
              <w:rPr>
                <w:rFonts w:asciiTheme="majorBidi" w:hAnsiTheme="majorBidi" w:cstheme="majorBidi"/>
                <w:sz w:val="24"/>
                <w:szCs w:val="24"/>
              </w:rPr>
              <w:t>земеделското стопанство земя по</w:t>
            </w:r>
            <w:r w:rsidR="00B6787D" w:rsidRPr="00F64D1C">
              <w:rPr>
                <w:rFonts w:asciiTheme="majorBidi" w:hAnsiTheme="majorBidi" w:cstheme="majorBidi"/>
                <w:sz w:val="24"/>
                <w:szCs w:val="24"/>
              </w:rPr>
              <w:t xml:space="preserve"> т.</w:t>
            </w:r>
            <w:r w:rsidR="002100FE">
              <w:rPr>
                <w:rFonts w:asciiTheme="majorBidi" w:hAnsiTheme="majorBidi" w:cstheme="majorBidi"/>
                <w:sz w:val="24"/>
                <w:szCs w:val="24"/>
              </w:rPr>
              <w:t xml:space="preserve"> </w:t>
            </w:r>
            <w:r w:rsidR="00D026EA">
              <w:rPr>
                <w:rFonts w:asciiTheme="majorBidi" w:hAnsiTheme="majorBidi" w:cstheme="majorBidi"/>
                <w:sz w:val="24"/>
                <w:szCs w:val="24"/>
              </w:rPr>
              <w:t xml:space="preserve">1. </w:t>
            </w:r>
            <w:r w:rsidR="00BC5E87">
              <w:rPr>
                <w:rFonts w:asciiTheme="majorBidi" w:hAnsiTheme="majorBidi" w:cstheme="majorBidi"/>
                <w:sz w:val="24"/>
                <w:szCs w:val="24"/>
              </w:rPr>
              <w:t>2.</w:t>
            </w:r>
            <w:r w:rsidR="00B6787D" w:rsidRPr="00F64D1C">
              <w:rPr>
                <w:rFonts w:asciiTheme="majorBidi" w:hAnsiTheme="majorBidi" w:cstheme="majorBidi"/>
                <w:sz w:val="24"/>
                <w:szCs w:val="24"/>
              </w:rPr>
              <w:t xml:space="preserve"> 4</w:t>
            </w:r>
            <w:r w:rsidR="006C5465">
              <w:rPr>
                <w:rFonts w:asciiTheme="majorBidi" w:hAnsiTheme="majorBidi" w:cstheme="majorBidi"/>
                <w:sz w:val="24"/>
                <w:szCs w:val="24"/>
              </w:rPr>
              <w:t>.</w:t>
            </w:r>
            <w:r w:rsidR="00B6787D" w:rsidRPr="00F64D1C">
              <w:rPr>
                <w:rFonts w:asciiTheme="majorBidi" w:hAnsiTheme="majorBidi" w:cstheme="majorBidi"/>
                <w:sz w:val="24"/>
                <w:szCs w:val="24"/>
              </w:rPr>
              <w:t xml:space="preserve"> трябва да се стопанисва от кандидата:</w:t>
            </w:r>
          </w:p>
          <w:p w:rsidR="00B6787D" w:rsidRPr="00F64D1C" w:rsidRDefault="001273CE" w:rsidP="00F64D1C">
            <w:pPr>
              <w:spacing w:line="276" w:lineRule="auto"/>
              <w:jc w:val="both"/>
              <w:rPr>
                <w:rFonts w:asciiTheme="majorBidi" w:hAnsiTheme="majorBidi" w:cstheme="majorBidi"/>
                <w:sz w:val="24"/>
                <w:szCs w:val="24"/>
              </w:rPr>
            </w:pPr>
            <w:r>
              <w:rPr>
                <w:rFonts w:asciiTheme="majorBidi" w:hAnsiTheme="majorBidi" w:cstheme="majorBidi"/>
                <w:sz w:val="24"/>
                <w:szCs w:val="24"/>
              </w:rPr>
              <w:t xml:space="preserve">1. </w:t>
            </w:r>
            <w:r w:rsidR="00BC5E87">
              <w:rPr>
                <w:rFonts w:asciiTheme="majorBidi" w:hAnsiTheme="majorBidi" w:cstheme="majorBidi"/>
                <w:sz w:val="24"/>
                <w:szCs w:val="24"/>
              </w:rPr>
              <w:t>6.</w:t>
            </w:r>
            <w:r w:rsidR="00B6787D" w:rsidRPr="00F64D1C">
              <w:rPr>
                <w:rFonts w:asciiTheme="majorBidi" w:hAnsiTheme="majorBidi" w:cstheme="majorBidi"/>
                <w:sz w:val="24"/>
                <w:szCs w:val="24"/>
              </w:rPr>
              <w:t>1. с правно основание за ползване, доказано с документите съгласно чл. 41, ал. 2 от Закона за подпомагане на земеделските производители</w:t>
            </w:r>
            <w:r w:rsidR="00C759B9">
              <w:rPr>
                <w:rFonts w:asciiTheme="majorBidi" w:hAnsiTheme="majorBidi" w:cstheme="majorBidi"/>
                <w:sz w:val="24"/>
                <w:szCs w:val="24"/>
              </w:rPr>
              <w:t xml:space="preserve"> (ЗПЗП)</w:t>
            </w:r>
            <w:r w:rsidR="00B6787D" w:rsidRPr="00F64D1C">
              <w:rPr>
                <w:rFonts w:asciiTheme="majorBidi" w:hAnsiTheme="majorBidi" w:cstheme="majorBidi"/>
                <w:sz w:val="24"/>
                <w:szCs w:val="24"/>
              </w:rPr>
              <w:t xml:space="preserve"> през целия период, считано от датата на подаване на проектното предложение до изтичане на пет години от датата на сключване на административния договор;</w:t>
            </w:r>
          </w:p>
          <w:p w:rsidR="00B6787D" w:rsidRPr="00F64D1C" w:rsidRDefault="001273CE" w:rsidP="00C759B9">
            <w:pPr>
              <w:spacing w:line="276" w:lineRule="auto"/>
              <w:jc w:val="both"/>
              <w:rPr>
                <w:rFonts w:asciiTheme="majorBidi" w:hAnsiTheme="majorBidi" w:cstheme="majorBidi"/>
                <w:sz w:val="24"/>
                <w:szCs w:val="24"/>
              </w:rPr>
            </w:pPr>
            <w:r>
              <w:rPr>
                <w:rFonts w:asciiTheme="majorBidi" w:hAnsiTheme="majorBidi" w:cstheme="majorBidi"/>
                <w:sz w:val="24"/>
                <w:szCs w:val="24"/>
              </w:rPr>
              <w:t xml:space="preserve">1. </w:t>
            </w:r>
            <w:r w:rsidR="00BC5E87">
              <w:rPr>
                <w:rFonts w:asciiTheme="majorBidi" w:hAnsiTheme="majorBidi" w:cstheme="majorBidi"/>
                <w:sz w:val="24"/>
                <w:szCs w:val="24"/>
              </w:rPr>
              <w:t xml:space="preserve">6. </w:t>
            </w:r>
            <w:r w:rsidR="00B6787D" w:rsidRPr="00F64D1C">
              <w:rPr>
                <w:rFonts w:asciiTheme="majorBidi" w:hAnsiTheme="majorBidi" w:cstheme="majorBidi"/>
                <w:sz w:val="24"/>
                <w:szCs w:val="24"/>
              </w:rPr>
              <w:t xml:space="preserve">2. в съответствие с чл. 33б от </w:t>
            </w:r>
            <w:r w:rsidR="00C759B9">
              <w:rPr>
                <w:rFonts w:asciiTheme="majorBidi" w:hAnsiTheme="majorBidi" w:cstheme="majorBidi"/>
                <w:sz w:val="24"/>
                <w:szCs w:val="24"/>
              </w:rPr>
              <w:t>ЗПЗП</w:t>
            </w:r>
            <w:r w:rsidR="00B6787D" w:rsidRPr="00F64D1C">
              <w:rPr>
                <w:rFonts w:asciiTheme="majorBidi" w:hAnsiTheme="majorBidi" w:cstheme="majorBidi"/>
                <w:sz w:val="24"/>
                <w:szCs w:val="24"/>
              </w:rPr>
              <w:t>;</w:t>
            </w:r>
          </w:p>
          <w:p w:rsidR="00086DCC" w:rsidRPr="00F64D1C" w:rsidRDefault="001273CE" w:rsidP="003D377E">
            <w:pPr>
              <w:widowControl w:val="0"/>
              <w:autoSpaceDE w:val="0"/>
              <w:autoSpaceDN w:val="0"/>
              <w:adjustRightInd w:val="0"/>
              <w:spacing w:line="276" w:lineRule="auto"/>
              <w:jc w:val="both"/>
              <w:rPr>
                <w:rFonts w:asciiTheme="majorBidi" w:hAnsiTheme="majorBidi" w:cstheme="majorBidi"/>
                <w:sz w:val="24"/>
                <w:szCs w:val="24"/>
              </w:rPr>
            </w:pPr>
            <w:r>
              <w:rPr>
                <w:rFonts w:asciiTheme="majorBidi" w:hAnsiTheme="majorBidi" w:cstheme="majorBidi"/>
                <w:sz w:val="24"/>
                <w:szCs w:val="24"/>
              </w:rPr>
              <w:t xml:space="preserve">1. </w:t>
            </w:r>
            <w:r w:rsidR="00BC5E87">
              <w:rPr>
                <w:rFonts w:asciiTheme="majorBidi" w:hAnsiTheme="majorBidi" w:cstheme="majorBidi"/>
                <w:sz w:val="24"/>
                <w:szCs w:val="24"/>
              </w:rPr>
              <w:t xml:space="preserve">6. </w:t>
            </w:r>
            <w:r w:rsidR="00B6787D" w:rsidRPr="00F64D1C">
              <w:rPr>
                <w:rFonts w:asciiTheme="majorBidi" w:hAnsiTheme="majorBidi" w:cstheme="majorBidi"/>
                <w:sz w:val="24"/>
                <w:szCs w:val="24"/>
              </w:rPr>
              <w:t xml:space="preserve">3. в съответствие с режимите на защитените територии, въведени със Закона за защитените територии, и/или режимите на защитените зони, въведени със Закона за </w:t>
            </w:r>
            <w:r w:rsidR="00B6787D" w:rsidRPr="00F64D1C">
              <w:rPr>
                <w:rFonts w:asciiTheme="majorBidi" w:hAnsiTheme="majorBidi" w:cstheme="majorBidi"/>
                <w:sz w:val="24"/>
                <w:szCs w:val="24"/>
              </w:rPr>
              <w:lastRenderedPageBreak/>
              <w:t>биологичното разнообразие, за площите от стопанството, които попадат в тях.</w:t>
            </w:r>
            <w:r w:rsidR="009D3526">
              <w:rPr>
                <w:rFonts w:asciiTheme="majorBidi" w:hAnsiTheme="majorBidi" w:cstheme="majorBidi"/>
                <w:sz w:val="24"/>
                <w:szCs w:val="24"/>
              </w:rPr>
              <w:t xml:space="preserve"> Изискването </w:t>
            </w:r>
            <w:r w:rsidR="002100FE">
              <w:rPr>
                <w:rFonts w:asciiTheme="majorBidi" w:hAnsiTheme="majorBidi" w:cstheme="majorBidi"/>
                <w:sz w:val="24"/>
                <w:szCs w:val="24"/>
              </w:rPr>
              <w:t>по т. 1.</w:t>
            </w:r>
            <w:r w:rsidR="00C759B9">
              <w:rPr>
                <w:rFonts w:asciiTheme="majorBidi" w:hAnsiTheme="majorBidi" w:cstheme="majorBidi"/>
                <w:sz w:val="24"/>
                <w:szCs w:val="24"/>
              </w:rPr>
              <w:t xml:space="preserve"> </w:t>
            </w:r>
            <w:r w:rsidR="002100FE">
              <w:rPr>
                <w:rFonts w:asciiTheme="majorBidi" w:hAnsiTheme="majorBidi" w:cstheme="majorBidi"/>
                <w:sz w:val="24"/>
                <w:szCs w:val="24"/>
              </w:rPr>
              <w:t>6.</w:t>
            </w:r>
            <w:r w:rsidR="00C759B9">
              <w:rPr>
                <w:rFonts w:asciiTheme="majorBidi" w:hAnsiTheme="majorBidi" w:cstheme="majorBidi"/>
                <w:sz w:val="24"/>
                <w:szCs w:val="24"/>
              </w:rPr>
              <w:t xml:space="preserve"> </w:t>
            </w:r>
            <w:r w:rsidR="002100FE">
              <w:rPr>
                <w:rFonts w:asciiTheme="majorBidi" w:hAnsiTheme="majorBidi" w:cstheme="majorBidi"/>
                <w:sz w:val="24"/>
                <w:szCs w:val="24"/>
              </w:rPr>
              <w:t xml:space="preserve">3. </w:t>
            </w:r>
            <w:r w:rsidR="009D3526">
              <w:rPr>
                <w:rFonts w:asciiTheme="majorBidi" w:hAnsiTheme="majorBidi" w:cstheme="majorBidi"/>
                <w:sz w:val="24"/>
                <w:szCs w:val="24"/>
              </w:rPr>
              <w:t xml:space="preserve">се отнася </w:t>
            </w:r>
            <w:r w:rsidR="009D3526">
              <w:rPr>
                <w:rFonts w:asciiTheme="majorBidi" w:eastAsia="Times New Roman" w:hAnsiTheme="majorBidi" w:cstheme="majorBidi"/>
                <w:sz w:val="24"/>
                <w:szCs w:val="24"/>
                <w:shd w:val="clear" w:color="auto" w:fill="FEFEFE"/>
                <w:lang w:eastAsia="bg-BG"/>
              </w:rPr>
              <w:t xml:space="preserve">и за кандидати, които са </w:t>
            </w:r>
            <w:r w:rsidR="009D3526" w:rsidRPr="009A1536">
              <w:rPr>
                <w:rFonts w:asciiTheme="majorBidi" w:eastAsia="Times New Roman" w:hAnsiTheme="majorBidi" w:cstheme="majorBidi"/>
                <w:sz w:val="24"/>
                <w:szCs w:val="24"/>
                <w:shd w:val="clear" w:color="auto" w:fill="FEFEFE"/>
                <w:lang w:eastAsia="bg-BG"/>
              </w:rPr>
              <w:t>собственици и</w:t>
            </w:r>
            <w:r w:rsidR="009D3526">
              <w:rPr>
                <w:rFonts w:asciiTheme="majorBidi" w:eastAsia="Times New Roman" w:hAnsiTheme="majorBidi" w:cstheme="majorBidi"/>
                <w:sz w:val="24"/>
                <w:szCs w:val="24"/>
                <w:shd w:val="clear" w:color="auto" w:fill="FEFEFE"/>
                <w:lang w:eastAsia="bg-BG"/>
              </w:rPr>
              <w:t>/или наематели на животновъдни</w:t>
            </w:r>
            <w:r w:rsidR="009D3526" w:rsidRPr="009A1536">
              <w:rPr>
                <w:rFonts w:asciiTheme="majorBidi" w:eastAsia="Times New Roman" w:hAnsiTheme="majorBidi" w:cstheme="majorBidi"/>
                <w:sz w:val="24"/>
                <w:szCs w:val="24"/>
                <w:shd w:val="clear" w:color="auto" w:fill="FEFEFE"/>
                <w:lang w:eastAsia="bg-BG"/>
              </w:rPr>
              <w:t xml:space="preserve"> сгради и помещен</w:t>
            </w:r>
            <w:r w:rsidR="009D3526">
              <w:rPr>
                <w:rFonts w:asciiTheme="majorBidi" w:eastAsia="Times New Roman" w:hAnsiTheme="majorBidi" w:cstheme="majorBidi"/>
                <w:sz w:val="24"/>
                <w:szCs w:val="24"/>
                <w:shd w:val="clear" w:color="auto" w:fill="FEFEFE"/>
                <w:lang w:eastAsia="bg-BG"/>
              </w:rPr>
              <w:t>ия, използвани за животновъдна</w:t>
            </w:r>
            <w:r w:rsidR="009D3526" w:rsidRPr="009A1536">
              <w:rPr>
                <w:rFonts w:asciiTheme="majorBidi" w:eastAsia="Times New Roman" w:hAnsiTheme="majorBidi" w:cstheme="majorBidi"/>
                <w:sz w:val="24"/>
                <w:szCs w:val="24"/>
                <w:shd w:val="clear" w:color="auto" w:fill="FEFEFE"/>
                <w:lang w:eastAsia="bg-BG"/>
              </w:rPr>
              <w:t xml:space="preserve"> дейност</w:t>
            </w:r>
            <w:r w:rsidR="009D3526">
              <w:rPr>
                <w:rFonts w:asciiTheme="majorBidi" w:eastAsia="Times New Roman" w:hAnsiTheme="majorBidi" w:cstheme="majorBidi"/>
                <w:sz w:val="24"/>
                <w:szCs w:val="24"/>
                <w:shd w:val="clear" w:color="auto" w:fill="FEFEFE"/>
                <w:lang w:eastAsia="bg-BG"/>
              </w:rPr>
              <w:t>.</w:t>
            </w:r>
          </w:p>
          <w:p w:rsidR="00B6787D" w:rsidRPr="00F64D1C" w:rsidRDefault="001273CE" w:rsidP="001F5F5C">
            <w:pPr>
              <w:spacing w:line="276" w:lineRule="auto"/>
              <w:jc w:val="both"/>
              <w:rPr>
                <w:rFonts w:asciiTheme="majorBidi" w:hAnsiTheme="majorBidi" w:cstheme="majorBidi"/>
                <w:sz w:val="24"/>
                <w:szCs w:val="24"/>
              </w:rPr>
            </w:pPr>
            <w:r>
              <w:rPr>
                <w:rFonts w:asciiTheme="majorBidi" w:hAnsiTheme="majorBidi" w:cstheme="majorBidi"/>
                <w:sz w:val="24"/>
                <w:szCs w:val="24"/>
              </w:rPr>
              <w:t xml:space="preserve">1. </w:t>
            </w:r>
            <w:r w:rsidR="00BC5E87">
              <w:rPr>
                <w:rFonts w:asciiTheme="majorBidi" w:hAnsiTheme="majorBidi" w:cstheme="majorBidi"/>
                <w:sz w:val="24"/>
                <w:szCs w:val="24"/>
              </w:rPr>
              <w:t xml:space="preserve">7. </w:t>
            </w:r>
            <w:r w:rsidR="00B6787D" w:rsidRPr="00F64D1C">
              <w:rPr>
                <w:rFonts w:asciiTheme="majorBidi" w:hAnsiTheme="majorBidi" w:cstheme="majorBidi"/>
                <w:sz w:val="24"/>
                <w:szCs w:val="24"/>
              </w:rPr>
              <w:t xml:space="preserve"> Изискванията по т.</w:t>
            </w:r>
            <w:r w:rsidR="002100FE">
              <w:rPr>
                <w:rFonts w:asciiTheme="majorBidi" w:hAnsiTheme="majorBidi" w:cstheme="majorBidi"/>
                <w:sz w:val="24"/>
                <w:szCs w:val="24"/>
              </w:rPr>
              <w:t xml:space="preserve"> </w:t>
            </w:r>
            <w:r>
              <w:rPr>
                <w:rFonts w:asciiTheme="majorBidi" w:hAnsiTheme="majorBidi" w:cstheme="majorBidi"/>
                <w:sz w:val="24"/>
                <w:szCs w:val="24"/>
              </w:rPr>
              <w:t xml:space="preserve">1. </w:t>
            </w:r>
            <w:r w:rsidR="00BC5E87">
              <w:rPr>
                <w:rFonts w:asciiTheme="majorBidi" w:hAnsiTheme="majorBidi" w:cstheme="majorBidi"/>
                <w:sz w:val="24"/>
                <w:szCs w:val="24"/>
              </w:rPr>
              <w:t>2.</w:t>
            </w:r>
            <w:r w:rsidR="00B6787D" w:rsidRPr="00F64D1C">
              <w:rPr>
                <w:rFonts w:asciiTheme="majorBidi" w:hAnsiTheme="majorBidi" w:cstheme="majorBidi"/>
                <w:sz w:val="24"/>
                <w:szCs w:val="24"/>
              </w:rPr>
              <w:t xml:space="preserve"> 7</w:t>
            </w:r>
            <w:r w:rsidR="00EB1F6A">
              <w:rPr>
                <w:rFonts w:asciiTheme="majorBidi" w:hAnsiTheme="majorBidi" w:cstheme="majorBidi"/>
                <w:sz w:val="24"/>
                <w:szCs w:val="24"/>
              </w:rPr>
              <w:t>.</w:t>
            </w:r>
            <w:r w:rsidR="00B6787D" w:rsidRPr="00F64D1C">
              <w:rPr>
                <w:rFonts w:asciiTheme="majorBidi" w:hAnsiTheme="majorBidi" w:cstheme="majorBidi"/>
                <w:sz w:val="24"/>
                <w:szCs w:val="24"/>
              </w:rPr>
              <w:t xml:space="preserve"> и</w:t>
            </w:r>
            <w:r w:rsidR="00BC5E87">
              <w:rPr>
                <w:rFonts w:asciiTheme="majorBidi" w:hAnsiTheme="majorBidi" w:cstheme="majorBidi"/>
                <w:sz w:val="24"/>
                <w:szCs w:val="24"/>
              </w:rPr>
              <w:t xml:space="preserve"> т. </w:t>
            </w:r>
            <w:r>
              <w:rPr>
                <w:rFonts w:asciiTheme="majorBidi" w:hAnsiTheme="majorBidi" w:cstheme="majorBidi"/>
                <w:sz w:val="24"/>
                <w:szCs w:val="24"/>
              </w:rPr>
              <w:t xml:space="preserve">1. </w:t>
            </w:r>
            <w:r w:rsidR="00BC5E87">
              <w:rPr>
                <w:rFonts w:asciiTheme="majorBidi" w:hAnsiTheme="majorBidi" w:cstheme="majorBidi"/>
                <w:sz w:val="24"/>
                <w:szCs w:val="24"/>
              </w:rPr>
              <w:t>2.</w:t>
            </w:r>
            <w:r w:rsidR="00B6787D" w:rsidRPr="00F64D1C">
              <w:rPr>
                <w:rFonts w:asciiTheme="majorBidi" w:hAnsiTheme="majorBidi" w:cstheme="majorBidi"/>
                <w:sz w:val="24"/>
                <w:szCs w:val="24"/>
              </w:rPr>
              <w:t xml:space="preserve"> 8</w:t>
            </w:r>
            <w:r w:rsidR="00EB1F6A">
              <w:rPr>
                <w:rFonts w:asciiTheme="majorBidi" w:hAnsiTheme="majorBidi" w:cstheme="majorBidi"/>
                <w:sz w:val="24"/>
                <w:szCs w:val="24"/>
              </w:rPr>
              <w:t>.</w:t>
            </w:r>
            <w:r w:rsidR="00B6787D" w:rsidRPr="00F64D1C">
              <w:rPr>
                <w:rFonts w:asciiTheme="majorBidi" w:hAnsiTheme="majorBidi" w:cstheme="majorBidi"/>
                <w:sz w:val="24"/>
                <w:szCs w:val="24"/>
              </w:rPr>
              <w:t xml:space="preserve"> се прилагат и за съпруга/съпругата на кандидата физическо лице, на собственика на предприятието на кандидата ЕТ, както и на едноличния собственик на капитала на кандидата ЕООД.</w:t>
            </w:r>
          </w:p>
          <w:p w:rsidR="00B6787D" w:rsidRPr="00F64D1C" w:rsidRDefault="001273CE" w:rsidP="00BC5E87">
            <w:pPr>
              <w:spacing w:line="276" w:lineRule="auto"/>
              <w:jc w:val="both"/>
              <w:rPr>
                <w:rFonts w:asciiTheme="majorBidi" w:hAnsiTheme="majorBidi" w:cstheme="majorBidi"/>
                <w:sz w:val="24"/>
                <w:szCs w:val="24"/>
              </w:rPr>
            </w:pPr>
            <w:r>
              <w:rPr>
                <w:rFonts w:asciiTheme="majorBidi" w:hAnsiTheme="majorBidi" w:cstheme="majorBidi"/>
                <w:sz w:val="24"/>
                <w:szCs w:val="24"/>
              </w:rPr>
              <w:t xml:space="preserve">1. </w:t>
            </w:r>
            <w:r w:rsidR="00BC5E87">
              <w:rPr>
                <w:rFonts w:asciiTheme="majorBidi" w:hAnsiTheme="majorBidi" w:cstheme="majorBidi"/>
                <w:sz w:val="24"/>
                <w:szCs w:val="24"/>
              </w:rPr>
              <w:t>8.</w:t>
            </w:r>
            <w:r w:rsidR="00B6787D" w:rsidRPr="00F64D1C">
              <w:rPr>
                <w:rFonts w:asciiTheme="majorBidi" w:hAnsiTheme="majorBidi" w:cstheme="majorBidi"/>
                <w:sz w:val="24"/>
                <w:szCs w:val="24"/>
              </w:rPr>
              <w:t xml:space="preserve"> Лицата по т.</w:t>
            </w:r>
            <w:r w:rsidR="002100FE">
              <w:rPr>
                <w:rFonts w:asciiTheme="majorBidi" w:hAnsiTheme="majorBidi" w:cstheme="majorBidi"/>
                <w:sz w:val="24"/>
                <w:szCs w:val="24"/>
              </w:rPr>
              <w:t xml:space="preserve"> </w:t>
            </w:r>
            <w:r>
              <w:rPr>
                <w:rFonts w:asciiTheme="majorBidi" w:hAnsiTheme="majorBidi" w:cstheme="majorBidi"/>
                <w:sz w:val="24"/>
                <w:szCs w:val="24"/>
              </w:rPr>
              <w:t>1.</w:t>
            </w:r>
            <w:r w:rsidR="00836B1C">
              <w:rPr>
                <w:rFonts w:asciiTheme="majorBidi" w:hAnsiTheme="majorBidi" w:cstheme="majorBidi"/>
                <w:sz w:val="24"/>
                <w:szCs w:val="24"/>
              </w:rPr>
              <w:t xml:space="preserve"> </w:t>
            </w:r>
            <w:r w:rsidR="00BC5E87">
              <w:rPr>
                <w:rFonts w:asciiTheme="majorBidi" w:hAnsiTheme="majorBidi" w:cstheme="majorBidi"/>
                <w:sz w:val="24"/>
                <w:szCs w:val="24"/>
              </w:rPr>
              <w:t>1.</w:t>
            </w:r>
            <w:r w:rsidR="00B6787D" w:rsidRPr="00F64D1C">
              <w:rPr>
                <w:rFonts w:asciiTheme="majorBidi" w:hAnsiTheme="majorBidi" w:cstheme="majorBidi"/>
                <w:sz w:val="24"/>
                <w:szCs w:val="24"/>
              </w:rPr>
              <w:t xml:space="preserve"> 1</w:t>
            </w:r>
            <w:r w:rsidR="00EB1F6A">
              <w:rPr>
                <w:rFonts w:asciiTheme="majorBidi" w:hAnsiTheme="majorBidi" w:cstheme="majorBidi"/>
                <w:sz w:val="24"/>
                <w:szCs w:val="24"/>
              </w:rPr>
              <w:t>.</w:t>
            </w:r>
            <w:r w:rsidR="00B6787D" w:rsidRPr="00F64D1C">
              <w:rPr>
                <w:rFonts w:asciiTheme="majorBidi" w:hAnsiTheme="majorBidi" w:cstheme="majorBidi"/>
                <w:sz w:val="24"/>
                <w:szCs w:val="24"/>
              </w:rPr>
              <w:t xml:space="preserve"> се подпомагат и при условие, че:</w:t>
            </w:r>
          </w:p>
          <w:p w:rsidR="00B6787D" w:rsidRPr="00F64D1C" w:rsidRDefault="001273CE" w:rsidP="00F64D1C">
            <w:pPr>
              <w:spacing w:line="276" w:lineRule="auto"/>
              <w:jc w:val="both"/>
              <w:rPr>
                <w:rFonts w:asciiTheme="majorBidi" w:hAnsiTheme="majorBidi" w:cstheme="majorBidi"/>
                <w:sz w:val="24"/>
                <w:szCs w:val="24"/>
              </w:rPr>
            </w:pPr>
            <w:r>
              <w:rPr>
                <w:rFonts w:asciiTheme="majorBidi" w:hAnsiTheme="majorBidi" w:cstheme="majorBidi"/>
                <w:sz w:val="24"/>
                <w:szCs w:val="24"/>
              </w:rPr>
              <w:t xml:space="preserve">1. </w:t>
            </w:r>
            <w:r w:rsidR="00BC5E87">
              <w:rPr>
                <w:rFonts w:asciiTheme="majorBidi" w:hAnsiTheme="majorBidi" w:cstheme="majorBidi"/>
                <w:sz w:val="24"/>
                <w:szCs w:val="24"/>
              </w:rPr>
              <w:t xml:space="preserve">8. </w:t>
            </w:r>
            <w:r w:rsidR="00B6787D" w:rsidRPr="00F64D1C">
              <w:rPr>
                <w:rFonts w:asciiTheme="majorBidi" w:hAnsiTheme="majorBidi" w:cstheme="majorBidi"/>
                <w:sz w:val="24"/>
                <w:szCs w:val="24"/>
              </w:rPr>
              <w:t>1. са на възраст от 18 навършени до 40 навършени години (включително) към датата на подаване на проектното предложени</w:t>
            </w:r>
            <w:r w:rsidR="00EB1F6A">
              <w:rPr>
                <w:rFonts w:asciiTheme="majorBidi" w:hAnsiTheme="majorBidi" w:cstheme="majorBidi"/>
                <w:sz w:val="24"/>
                <w:szCs w:val="24"/>
              </w:rPr>
              <w:t>е</w:t>
            </w:r>
          </w:p>
          <w:p w:rsidR="00B6787D" w:rsidRPr="00F64D1C" w:rsidRDefault="001273CE" w:rsidP="00F64D1C">
            <w:pPr>
              <w:spacing w:line="276" w:lineRule="auto"/>
              <w:jc w:val="both"/>
              <w:rPr>
                <w:rFonts w:asciiTheme="majorBidi" w:hAnsiTheme="majorBidi" w:cstheme="majorBidi"/>
                <w:sz w:val="24"/>
                <w:szCs w:val="24"/>
              </w:rPr>
            </w:pPr>
            <w:r>
              <w:rPr>
                <w:rFonts w:asciiTheme="majorBidi" w:hAnsiTheme="majorBidi" w:cstheme="majorBidi"/>
                <w:sz w:val="24"/>
                <w:szCs w:val="24"/>
              </w:rPr>
              <w:t xml:space="preserve">1. </w:t>
            </w:r>
            <w:r w:rsidR="00BC5E87">
              <w:rPr>
                <w:rFonts w:asciiTheme="majorBidi" w:hAnsiTheme="majorBidi" w:cstheme="majorBidi"/>
                <w:sz w:val="24"/>
                <w:szCs w:val="24"/>
              </w:rPr>
              <w:t>8.</w:t>
            </w:r>
            <w:r w:rsidR="00836B1C">
              <w:rPr>
                <w:rFonts w:asciiTheme="majorBidi" w:hAnsiTheme="majorBidi" w:cstheme="majorBidi"/>
                <w:sz w:val="24"/>
                <w:szCs w:val="24"/>
              </w:rPr>
              <w:t xml:space="preserve"> </w:t>
            </w:r>
            <w:r w:rsidR="00B6787D" w:rsidRPr="00F64D1C">
              <w:rPr>
                <w:rFonts w:asciiTheme="majorBidi" w:hAnsiTheme="majorBidi" w:cstheme="majorBidi"/>
                <w:sz w:val="24"/>
                <w:szCs w:val="24"/>
              </w:rPr>
              <w:t xml:space="preserve">2. </w:t>
            </w:r>
            <w:r w:rsidR="0007516B" w:rsidRPr="00525B62">
              <w:rPr>
                <w:rFonts w:ascii="Times New Roman" w:eastAsia="Times New Roman" w:hAnsi="Times New Roman" w:cs="Times New Roman"/>
                <w:sz w:val="24"/>
                <w:szCs w:val="24"/>
              </w:rPr>
              <w:t>притежава</w:t>
            </w:r>
            <w:r w:rsidR="00836B1C">
              <w:rPr>
                <w:rFonts w:ascii="Times New Roman" w:eastAsia="Times New Roman" w:hAnsi="Times New Roman" w:cs="Times New Roman"/>
                <w:sz w:val="24"/>
                <w:szCs w:val="24"/>
              </w:rPr>
              <w:t>т</w:t>
            </w:r>
            <w:r w:rsidR="002100FE">
              <w:rPr>
                <w:rFonts w:ascii="Times New Roman" w:eastAsia="Times New Roman" w:hAnsi="Times New Roman" w:cs="Times New Roman"/>
                <w:sz w:val="24"/>
                <w:szCs w:val="24"/>
              </w:rPr>
              <w:t xml:space="preserve"> </w:t>
            </w:r>
            <w:r w:rsidR="0007516B" w:rsidRPr="0007516B">
              <w:rPr>
                <w:rFonts w:asciiTheme="majorBidi" w:hAnsiTheme="majorBidi" w:cstheme="majorBidi"/>
                <w:sz w:val="24"/>
                <w:szCs w:val="24"/>
              </w:rPr>
              <w:t>достатъчни</w:t>
            </w:r>
            <w:r w:rsidR="002100FE">
              <w:rPr>
                <w:rFonts w:asciiTheme="majorBidi" w:hAnsiTheme="majorBidi" w:cstheme="majorBidi"/>
                <w:sz w:val="24"/>
                <w:szCs w:val="24"/>
              </w:rPr>
              <w:t xml:space="preserve"> </w:t>
            </w:r>
            <w:r w:rsidR="00B6787D" w:rsidRPr="00F64D1C">
              <w:rPr>
                <w:rFonts w:asciiTheme="majorBidi" w:hAnsiTheme="majorBidi" w:cstheme="majorBidi"/>
                <w:sz w:val="24"/>
                <w:szCs w:val="24"/>
              </w:rPr>
              <w:t>професионални умения и компетентности.</w:t>
            </w:r>
          </w:p>
          <w:p w:rsidR="00B6787D" w:rsidRPr="0007516B" w:rsidRDefault="001273CE" w:rsidP="00BC5E87">
            <w:pPr>
              <w:spacing w:line="276" w:lineRule="auto"/>
              <w:jc w:val="both"/>
              <w:rPr>
                <w:rFonts w:asciiTheme="majorBidi" w:hAnsiTheme="majorBidi" w:cstheme="majorBidi"/>
                <w:sz w:val="24"/>
                <w:szCs w:val="24"/>
              </w:rPr>
            </w:pPr>
            <w:r>
              <w:rPr>
                <w:rFonts w:asciiTheme="majorBidi" w:hAnsiTheme="majorBidi" w:cstheme="majorBidi"/>
                <w:sz w:val="24"/>
                <w:szCs w:val="24"/>
              </w:rPr>
              <w:t xml:space="preserve">1. </w:t>
            </w:r>
            <w:r w:rsidR="00BC5E87">
              <w:rPr>
                <w:rFonts w:asciiTheme="majorBidi" w:hAnsiTheme="majorBidi" w:cstheme="majorBidi"/>
                <w:sz w:val="24"/>
                <w:szCs w:val="24"/>
              </w:rPr>
              <w:t>9.</w:t>
            </w:r>
            <w:r w:rsidR="00B6787D" w:rsidRPr="00F64D1C">
              <w:rPr>
                <w:rFonts w:asciiTheme="majorBidi" w:hAnsiTheme="majorBidi" w:cstheme="majorBidi"/>
                <w:sz w:val="24"/>
                <w:szCs w:val="24"/>
              </w:rPr>
              <w:t xml:space="preserve"> Лицата по т.</w:t>
            </w:r>
            <w:r w:rsidR="002100FE">
              <w:rPr>
                <w:rFonts w:asciiTheme="majorBidi" w:hAnsiTheme="majorBidi" w:cstheme="majorBidi"/>
                <w:sz w:val="24"/>
                <w:szCs w:val="24"/>
              </w:rPr>
              <w:t xml:space="preserve"> </w:t>
            </w:r>
            <w:r>
              <w:rPr>
                <w:rFonts w:asciiTheme="majorBidi" w:hAnsiTheme="majorBidi" w:cstheme="majorBidi"/>
                <w:sz w:val="24"/>
                <w:szCs w:val="24"/>
              </w:rPr>
              <w:t xml:space="preserve">1. </w:t>
            </w:r>
            <w:r w:rsidR="00BC5E87">
              <w:rPr>
                <w:rFonts w:asciiTheme="majorBidi" w:hAnsiTheme="majorBidi" w:cstheme="majorBidi"/>
                <w:sz w:val="24"/>
                <w:szCs w:val="24"/>
              </w:rPr>
              <w:t>1.</w:t>
            </w:r>
            <w:r w:rsidR="00B6787D" w:rsidRPr="00F64D1C">
              <w:rPr>
                <w:rFonts w:asciiTheme="majorBidi" w:hAnsiTheme="majorBidi" w:cstheme="majorBidi"/>
                <w:sz w:val="24"/>
                <w:szCs w:val="24"/>
              </w:rPr>
              <w:t xml:space="preserve"> 2</w:t>
            </w:r>
            <w:r w:rsidR="00EB1F6A">
              <w:rPr>
                <w:rFonts w:asciiTheme="majorBidi" w:hAnsiTheme="majorBidi" w:cstheme="majorBidi"/>
                <w:sz w:val="24"/>
                <w:szCs w:val="24"/>
              </w:rPr>
              <w:t>.</w:t>
            </w:r>
            <w:r w:rsidR="00B6787D" w:rsidRPr="00F64D1C">
              <w:rPr>
                <w:rFonts w:asciiTheme="majorBidi" w:hAnsiTheme="majorBidi" w:cstheme="majorBidi"/>
                <w:sz w:val="24"/>
                <w:szCs w:val="24"/>
              </w:rPr>
              <w:t xml:space="preserve"> се подпомагат и при условие, че:</w:t>
            </w:r>
          </w:p>
          <w:p w:rsidR="00B6787D" w:rsidRPr="00F64D1C" w:rsidRDefault="001273CE" w:rsidP="00F64D1C">
            <w:pPr>
              <w:spacing w:line="276" w:lineRule="auto"/>
              <w:jc w:val="both"/>
              <w:rPr>
                <w:rFonts w:asciiTheme="majorBidi" w:hAnsiTheme="majorBidi" w:cstheme="majorBidi"/>
                <w:sz w:val="24"/>
                <w:szCs w:val="24"/>
              </w:rPr>
            </w:pPr>
            <w:r>
              <w:rPr>
                <w:rFonts w:asciiTheme="majorBidi" w:hAnsiTheme="majorBidi" w:cstheme="majorBidi"/>
                <w:sz w:val="24"/>
                <w:szCs w:val="24"/>
              </w:rPr>
              <w:t xml:space="preserve">1. </w:t>
            </w:r>
            <w:r w:rsidR="00BC5E87">
              <w:rPr>
                <w:rFonts w:asciiTheme="majorBidi" w:hAnsiTheme="majorBidi" w:cstheme="majorBidi"/>
                <w:sz w:val="24"/>
                <w:szCs w:val="24"/>
              </w:rPr>
              <w:t xml:space="preserve">9. </w:t>
            </w:r>
            <w:r w:rsidR="00B6787D" w:rsidRPr="00F64D1C">
              <w:rPr>
                <w:rFonts w:asciiTheme="majorBidi" w:hAnsiTheme="majorBidi" w:cstheme="majorBidi"/>
                <w:sz w:val="24"/>
                <w:szCs w:val="24"/>
              </w:rPr>
              <w:t>1. собственикът на капитала на ЕООД или собственикът на предприятието на ЕТ е на възраст от 18 навършени до 40 навършени години включително към датата на подаване на проектното предложение;</w:t>
            </w:r>
          </w:p>
          <w:p w:rsidR="00B6787D" w:rsidRPr="00F64D1C" w:rsidRDefault="001273CE" w:rsidP="009A1536">
            <w:pPr>
              <w:spacing w:line="276" w:lineRule="auto"/>
              <w:jc w:val="both"/>
              <w:rPr>
                <w:rFonts w:asciiTheme="majorBidi" w:hAnsiTheme="majorBidi" w:cstheme="majorBidi"/>
                <w:sz w:val="24"/>
                <w:szCs w:val="24"/>
              </w:rPr>
            </w:pPr>
            <w:r>
              <w:rPr>
                <w:rFonts w:asciiTheme="majorBidi" w:hAnsiTheme="majorBidi" w:cstheme="majorBidi"/>
                <w:sz w:val="24"/>
                <w:szCs w:val="24"/>
              </w:rPr>
              <w:t xml:space="preserve">1. </w:t>
            </w:r>
            <w:r w:rsidR="00BC5E87">
              <w:rPr>
                <w:rFonts w:asciiTheme="majorBidi" w:hAnsiTheme="majorBidi" w:cstheme="majorBidi"/>
                <w:sz w:val="24"/>
                <w:szCs w:val="24"/>
              </w:rPr>
              <w:t xml:space="preserve">9. </w:t>
            </w:r>
            <w:r w:rsidR="00B6787D" w:rsidRPr="00F64D1C">
              <w:rPr>
                <w:rFonts w:asciiTheme="majorBidi" w:hAnsiTheme="majorBidi" w:cstheme="majorBidi"/>
                <w:sz w:val="24"/>
                <w:szCs w:val="24"/>
              </w:rPr>
              <w:t xml:space="preserve">2. едноличният собственик на капитала/собственикът на предприятието </w:t>
            </w:r>
            <w:r w:rsidR="009A1536">
              <w:rPr>
                <w:rFonts w:asciiTheme="majorBidi" w:hAnsiTheme="majorBidi" w:cstheme="majorBidi"/>
                <w:sz w:val="24"/>
                <w:szCs w:val="24"/>
              </w:rPr>
              <w:t>притежава достатъчни</w:t>
            </w:r>
            <w:r w:rsidR="001F5F5C">
              <w:rPr>
                <w:rFonts w:asciiTheme="majorBidi" w:hAnsiTheme="majorBidi" w:cstheme="majorBidi"/>
                <w:sz w:val="24"/>
                <w:szCs w:val="24"/>
              </w:rPr>
              <w:t xml:space="preserve"> </w:t>
            </w:r>
            <w:r w:rsidR="00B6787D" w:rsidRPr="00F64D1C">
              <w:rPr>
                <w:rFonts w:asciiTheme="majorBidi" w:hAnsiTheme="majorBidi" w:cstheme="majorBidi"/>
                <w:sz w:val="24"/>
                <w:szCs w:val="24"/>
              </w:rPr>
              <w:t>професионални умения и компетентности;</w:t>
            </w:r>
          </w:p>
          <w:p w:rsidR="00B6787D" w:rsidRPr="00F64D1C" w:rsidRDefault="001273CE" w:rsidP="001F5F5C">
            <w:pPr>
              <w:spacing w:line="276" w:lineRule="auto"/>
              <w:jc w:val="both"/>
              <w:rPr>
                <w:rFonts w:asciiTheme="majorBidi" w:hAnsiTheme="majorBidi" w:cstheme="majorBidi"/>
                <w:sz w:val="24"/>
                <w:szCs w:val="24"/>
              </w:rPr>
            </w:pPr>
            <w:r>
              <w:rPr>
                <w:rFonts w:asciiTheme="majorBidi" w:hAnsiTheme="majorBidi" w:cstheme="majorBidi"/>
                <w:sz w:val="24"/>
                <w:szCs w:val="24"/>
              </w:rPr>
              <w:t xml:space="preserve">1. </w:t>
            </w:r>
            <w:r w:rsidR="00BC5E87">
              <w:rPr>
                <w:rFonts w:asciiTheme="majorBidi" w:hAnsiTheme="majorBidi" w:cstheme="majorBidi"/>
                <w:sz w:val="24"/>
                <w:szCs w:val="24"/>
              </w:rPr>
              <w:t xml:space="preserve">9. </w:t>
            </w:r>
            <w:r w:rsidR="00B6787D" w:rsidRPr="00F64D1C">
              <w:rPr>
                <w:rFonts w:asciiTheme="majorBidi" w:hAnsiTheme="majorBidi" w:cstheme="majorBidi"/>
                <w:sz w:val="24"/>
                <w:szCs w:val="24"/>
              </w:rPr>
              <w:t xml:space="preserve">3. едноличният собственик на капитала на ЕООД или собственикът на предприятието на ЕТ няма изискуеми и ликвидни задължения към </w:t>
            </w:r>
            <w:r w:rsidR="001F5F5C">
              <w:rPr>
                <w:rFonts w:asciiTheme="majorBidi" w:hAnsiTheme="majorBidi" w:cstheme="majorBidi"/>
                <w:sz w:val="24"/>
                <w:szCs w:val="24"/>
              </w:rPr>
              <w:t>Д</w:t>
            </w:r>
            <w:r w:rsidR="001F5F5C" w:rsidRPr="00F64D1C">
              <w:rPr>
                <w:rFonts w:asciiTheme="majorBidi" w:hAnsiTheme="majorBidi" w:cstheme="majorBidi"/>
                <w:sz w:val="24"/>
                <w:szCs w:val="24"/>
              </w:rPr>
              <w:t>ФЗ</w:t>
            </w:r>
            <w:r w:rsidR="001F5F5C">
              <w:rPr>
                <w:rFonts w:asciiTheme="majorBidi" w:hAnsiTheme="majorBidi" w:cstheme="majorBidi"/>
                <w:sz w:val="24"/>
                <w:szCs w:val="24"/>
              </w:rPr>
              <w:t xml:space="preserve">-РА </w:t>
            </w:r>
            <w:r w:rsidR="00B6787D" w:rsidRPr="00F64D1C">
              <w:rPr>
                <w:rFonts w:asciiTheme="majorBidi" w:hAnsiTheme="majorBidi" w:cstheme="majorBidi"/>
                <w:sz w:val="24"/>
                <w:szCs w:val="24"/>
              </w:rPr>
              <w:t>и изискуеми публични задължения към държавата;</w:t>
            </w:r>
          </w:p>
          <w:p w:rsidR="00B6787D" w:rsidRPr="00F64D1C" w:rsidRDefault="001273CE" w:rsidP="003B665C">
            <w:pPr>
              <w:spacing w:line="276" w:lineRule="auto"/>
              <w:jc w:val="both"/>
              <w:rPr>
                <w:rFonts w:asciiTheme="majorBidi" w:hAnsiTheme="majorBidi" w:cstheme="majorBidi"/>
                <w:sz w:val="24"/>
                <w:szCs w:val="24"/>
              </w:rPr>
            </w:pPr>
            <w:r>
              <w:rPr>
                <w:rFonts w:asciiTheme="majorBidi" w:hAnsiTheme="majorBidi" w:cstheme="majorBidi"/>
                <w:sz w:val="24"/>
                <w:szCs w:val="24"/>
              </w:rPr>
              <w:t xml:space="preserve">1. </w:t>
            </w:r>
            <w:r w:rsidR="00BC5E87">
              <w:rPr>
                <w:rFonts w:asciiTheme="majorBidi" w:hAnsiTheme="majorBidi" w:cstheme="majorBidi"/>
                <w:sz w:val="24"/>
                <w:szCs w:val="24"/>
              </w:rPr>
              <w:t xml:space="preserve">9. </w:t>
            </w:r>
            <w:r w:rsidR="00B6787D" w:rsidRPr="00F64D1C">
              <w:rPr>
                <w:rFonts w:asciiTheme="majorBidi" w:hAnsiTheme="majorBidi" w:cstheme="majorBidi"/>
                <w:sz w:val="24"/>
                <w:szCs w:val="24"/>
              </w:rPr>
              <w:t>4. едноличният собственик на капитала на ЕООД или собственикът на предприятието на ЕТ е физическо лице, което отговаря на изискванията по т.</w:t>
            </w:r>
            <w:r w:rsidR="002100FE">
              <w:rPr>
                <w:rFonts w:asciiTheme="majorBidi" w:hAnsiTheme="majorBidi" w:cstheme="majorBidi"/>
                <w:sz w:val="24"/>
                <w:szCs w:val="24"/>
              </w:rPr>
              <w:t xml:space="preserve"> </w:t>
            </w:r>
            <w:r>
              <w:rPr>
                <w:rFonts w:asciiTheme="majorBidi" w:hAnsiTheme="majorBidi" w:cstheme="majorBidi"/>
                <w:sz w:val="24"/>
                <w:szCs w:val="24"/>
              </w:rPr>
              <w:t xml:space="preserve">1. </w:t>
            </w:r>
            <w:r w:rsidR="003B665C">
              <w:rPr>
                <w:rFonts w:asciiTheme="majorBidi" w:hAnsiTheme="majorBidi" w:cstheme="majorBidi"/>
                <w:sz w:val="24"/>
                <w:szCs w:val="24"/>
              </w:rPr>
              <w:t>2.</w:t>
            </w:r>
            <w:r w:rsidR="00B6787D" w:rsidRPr="00F64D1C">
              <w:rPr>
                <w:rFonts w:asciiTheme="majorBidi" w:hAnsiTheme="majorBidi" w:cstheme="majorBidi"/>
                <w:sz w:val="24"/>
                <w:szCs w:val="24"/>
              </w:rPr>
              <w:t xml:space="preserve"> 7 и </w:t>
            </w:r>
            <w:r w:rsidR="003B665C">
              <w:rPr>
                <w:rFonts w:asciiTheme="majorBidi" w:hAnsiTheme="majorBidi" w:cstheme="majorBidi"/>
                <w:sz w:val="24"/>
                <w:szCs w:val="24"/>
              </w:rPr>
              <w:t xml:space="preserve">т. </w:t>
            </w:r>
            <w:r>
              <w:rPr>
                <w:rFonts w:asciiTheme="majorBidi" w:hAnsiTheme="majorBidi" w:cstheme="majorBidi"/>
                <w:sz w:val="24"/>
                <w:szCs w:val="24"/>
              </w:rPr>
              <w:t xml:space="preserve">1. </w:t>
            </w:r>
            <w:r w:rsidR="003B665C">
              <w:rPr>
                <w:rFonts w:asciiTheme="majorBidi" w:hAnsiTheme="majorBidi" w:cstheme="majorBidi"/>
                <w:sz w:val="24"/>
                <w:szCs w:val="24"/>
              </w:rPr>
              <w:t xml:space="preserve">2. </w:t>
            </w:r>
            <w:r w:rsidR="00B6787D" w:rsidRPr="00F64D1C">
              <w:rPr>
                <w:rFonts w:asciiTheme="majorBidi" w:hAnsiTheme="majorBidi" w:cstheme="majorBidi"/>
                <w:sz w:val="24"/>
                <w:szCs w:val="24"/>
              </w:rPr>
              <w:t>8</w:t>
            </w:r>
            <w:r w:rsidR="006C5465">
              <w:rPr>
                <w:rFonts w:asciiTheme="majorBidi" w:hAnsiTheme="majorBidi" w:cstheme="majorBidi"/>
                <w:sz w:val="24"/>
                <w:szCs w:val="24"/>
              </w:rPr>
              <w:t>.</w:t>
            </w:r>
            <w:r w:rsidR="002100FE">
              <w:rPr>
                <w:rFonts w:asciiTheme="majorBidi" w:hAnsiTheme="majorBidi" w:cstheme="majorBidi"/>
                <w:sz w:val="24"/>
                <w:szCs w:val="24"/>
              </w:rPr>
              <w:t xml:space="preserve"> </w:t>
            </w:r>
            <w:r w:rsidR="00B6787D" w:rsidRPr="00F64D1C">
              <w:rPr>
                <w:rFonts w:asciiTheme="majorBidi" w:hAnsiTheme="majorBidi" w:cstheme="majorBidi"/>
                <w:sz w:val="24"/>
                <w:szCs w:val="24"/>
              </w:rPr>
              <w:t>и е единствен управител на кандидата;</w:t>
            </w:r>
          </w:p>
          <w:p w:rsidR="00B6787D" w:rsidRPr="00F64D1C" w:rsidRDefault="001273CE" w:rsidP="00F64D1C">
            <w:pPr>
              <w:spacing w:line="276" w:lineRule="auto"/>
              <w:jc w:val="both"/>
              <w:rPr>
                <w:rFonts w:asciiTheme="majorBidi" w:hAnsiTheme="majorBidi" w:cstheme="majorBidi"/>
                <w:sz w:val="24"/>
                <w:szCs w:val="24"/>
              </w:rPr>
            </w:pPr>
            <w:r>
              <w:rPr>
                <w:rFonts w:asciiTheme="majorBidi" w:hAnsiTheme="majorBidi" w:cstheme="majorBidi"/>
                <w:sz w:val="24"/>
                <w:szCs w:val="24"/>
              </w:rPr>
              <w:t xml:space="preserve">1. </w:t>
            </w:r>
            <w:r w:rsidR="00E32FE8">
              <w:rPr>
                <w:rFonts w:asciiTheme="majorBidi" w:hAnsiTheme="majorBidi" w:cstheme="majorBidi"/>
                <w:sz w:val="24"/>
                <w:szCs w:val="24"/>
              </w:rPr>
              <w:t>10</w:t>
            </w:r>
            <w:r w:rsidR="003B665C">
              <w:rPr>
                <w:rFonts w:asciiTheme="majorBidi" w:hAnsiTheme="majorBidi" w:cstheme="majorBidi"/>
                <w:sz w:val="24"/>
                <w:szCs w:val="24"/>
              </w:rPr>
              <w:t>.</w:t>
            </w:r>
            <w:r w:rsidR="00B6787D" w:rsidRPr="00F64D1C">
              <w:rPr>
                <w:rFonts w:asciiTheme="majorBidi" w:hAnsiTheme="majorBidi" w:cstheme="majorBidi"/>
                <w:sz w:val="24"/>
                <w:szCs w:val="24"/>
              </w:rPr>
              <w:t xml:space="preserve"> Когато кандидатът физическо лице, едноличният собственик на капитала на ЕООД или собственикът на предприятието на ЕТ не отговаря на изискванията за професионални умения и компетентности, проектното предложение може да бъде одобрено при условие, че тези изисквания ще бъдат изпълнени в срок до 36 месеца от сключването на административния договор, но не по-късно от избрания период за проверка изпълнението на бизнес плана.</w:t>
            </w:r>
          </w:p>
          <w:p w:rsidR="00B6787D" w:rsidRPr="00234356" w:rsidRDefault="001273CE" w:rsidP="00F64D1C">
            <w:pPr>
              <w:spacing w:line="276" w:lineRule="auto"/>
              <w:jc w:val="both"/>
              <w:rPr>
                <w:rFonts w:asciiTheme="majorBidi" w:hAnsiTheme="majorBidi" w:cstheme="majorBidi"/>
                <w:sz w:val="24"/>
                <w:szCs w:val="24"/>
              </w:rPr>
            </w:pPr>
            <w:r w:rsidRPr="00234356">
              <w:rPr>
                <w:rFonts w:asciiTheme="majorBidi" w:hAnsiTheme="majorBidi" w:cstheme="majorBidi"/>
                <w:sz w:val="24"/>
                <w:szCs w:val="24"/>
              </w:rPr>
              <w:t xml:space="preserve">1. </w:t>
            </w:r>
            <w:r w:rsidR="00E32FE8" w:rsidRPr="00234356">
              <w:rPr>
                <w:rFonts w:asciiTheme="majorBidi" w:hAnsiTheme="majorBidi" w:cstheme="majorBidi"/>
                <w:sz w:val="24"/>
                <w:szCs w:val="24"/>
              </w:rPr>
              <w:t>1</w:t>
            </w:r>
            <w:r w:rsidR="00E32FE8">
              <w:rPr>
                <w:rFonts w:asciiTheme="majorBidi" w:hAnsiTheme="majorBidi" w:cstheme="majorBidi"/>
                <w:sz w:val="24"/>
                <w:szCs w:val="24"/>
              </w:rPr>
              <w:t>1</w:t>
            </w:r>
            <w:r w:rsidR="003B665C" w:rsidRPr="00234356">
              <w:rPr>
                <w:rFonts w:asciiTheme="majorBidi" w:hAnsiTheme="majorBidi" w:cstheme="majorBidi"/>
                <w:sz w:val="24"/>
                <w:szCs w:val="24"/>
              </w:rPr>
              <w:t>.</w:t>
            </w:r>
            <w:r w:rsidR="002100FE">
              <w:rPr>
                <w:rFonts w:asciiTheme="majorBidi" w:hAnsiTheme="majorBidi" w:cstheme="majorBidi"/>
                <w:sz w:val="24"/>
                <w:szCs w:val="24"/>
              </w:rPr>
              <w:t xml:space="preserve"> </w:t>
            </w:r>
            <w:r w:rsidR="00B6787D" w:rsidRPr="00234356">
              <w:rPr>
                <w:rFonts w:asciiTheme="majorBidi" w:hAnsiTheme="majorBidi" w:cstheme="majorBidi"/>
                <w:sz w:val="24"/>
                <w:szCs w:val="24"/>
              </w:rPr>
              <w:t xml:space="preserve">Икономическият размер на стопанството, измерен в СПО, се изчислява по таблица съгласно </w:t>
            </w:r>
            <w:r w:rsidR="00B6787D" w:rsidRPr="008C0AF2">
              <w:rPr>
                <w:rFonts w:asciiTheme="majorBidi" w:hAnsiTheme="majorBidi" w:cstheme="majorBidi"/>
                <w:sz w:val="24"/>
                <w:szCs w:val="24"/>
              </w:rPr>
              <w:t xml:space="preserve">приложение № </w:t>
            </w:r>
            <w:r w:rsidR="00AF021E">
              <w:rPr>
                <w:rFonts w:asciiTheme="majorBidi" w:hAnsiTheme="majorBidi" w:cstheme="majorBidi"/>
                <w:sz w:val="24"/>
                <w:szCs w:val="24"/>
              </w:rPr>
              <w:t>2</w:t>
            </w:r>
            <w:r w:rsidR="00B6787D" w:rsidRPr="00234356">
              <w:rPr>
                <w:rFonts w:asciiTheme="majorBidi" w:hAnsiTheme="majorBidi" w:cstheme="majorBidi"/>
                <w:sz w:val="24"/>
                <w:szCs w:val="24"/>
              </w:rPr>
              <w:t>.</w:t>
            </w:r>
          </w:p>
          <w:p w:rsidR="00B6787D" w:rsidRPr="00F64D1C" w:rsidRDefault="001273CE" w:rsidP="003B665C">
            <w:pPr>
              <w:spacing w:line="276" w:lineRule="auto"/>
              <w:jc w:val="both"/>
              <w:rPr>
                <w:rFonts w:asciiTheme="majorBidi" w:hAnsiTheme="majorBidi" w:cstheme="majorBidi"/>
                <w:sz w:val="24"/>
                <w:szCs w:val="24"/>
              </w:rPr>
            </w:pPr>
            <w:r w:rsidRPr="008C0AF2">
              <w:rPr>
                <w:rFonts w:asciiTheme="majorBidi" w:hAnsiTheme="majorBidi" w:cstheme="majorBidi"/>
                <w:sz w:val="24"/>
                <w:szCs w:val="24"/>
              </w:rPr>
              <w:t xml:space="preserve">1. </w:t>
            </w:r>
            <w:r w:rsidR="00E32FE8" w:rsidRPr="008C0AF2">
              <w:rPr>
                <w:rFonts w:asciiTheme="majorBidi" w:hAnsiTheme="majorBidi" w:cstheme="majorBidi"/>
                <w:sz w:val="24"/>
                <w:szCs w:val="24"/>
              </w:rPr>
              <w:t>1</w:t>
            </w:r>
            <w:r w:rsidR="00E32FE8">
              <w:rPr>
                <w:rFonts w:asciiTheme="majorBidi" w:hAnsiTheme="majorBidi" w:cstheme="majorBidi"/>
                <w:sz w:val="24"/>
                <w:szCs w:val="24"/>
              </w:rPr>
              <w:t>2</w:t>
            </w:r>
            <w:r w:rsidR="003B665C" w:rsidRPr="008C0AF2">
              <w:rPr>
                <w:rFonts w:asciiTheme="majorBidi" w:hAnsiTheme="majorBidi" w:cstheme="majorBidi"/>
                <w:sz w:val="24"/>
                <w:szCs w:val="24"/>
              </w:rPr>
              <w:t>.</w:t>
            </w:r>
            <w:r w:rsidR="00B6787D" w:rsidRPr="008C0AF2">
              <w:rPr>
                <w:rFonts w:asciiTheme="majorBidi" w:hAnsiTheme="majorBidi" w:cstheme="majorBidi"/>
                <w:sz w:val="24"/>
                <w:szCs w:val="24"/>
              </w:rPr>
              <w:t xml:space="preserve"> Не се счита за изпълнено условието</w:t>
            </w:r>
            <w:r w:rsidR="00B6787D" w:rsidRPr="00F64D1C">
              <w:rPr>
                <w:rFonts w:asciiTheme="majorBidi" w:hAnsiTheme="majorBidi" w:cstheme="majorBidi"/>
                <w:sz w:val="24"/>
                <w:szCs w:val="24"/>
              </w:rPr>
              <w:t xml:space="preserve"> по т.</w:t>
            </w:r>
            <w:r w:rsidR="002100FE">
              <w:rPr>
                <w:rFonts w:asciiTheme="majorBidi" w:hAnsiTheme="majorBidi" w:cstheme="majorBidi"/>
                <w:sz w:val="24"/>
                <w:szCs w:val="24"/>
              </w:rPr>
              <w:t xml:space="preserve"> </w:t>
            </w:r>
            <w:r>
              <w:rPr>
                <w:rFonts w:asciiTheme="majorBidi" w:hAnsiTheme="majorBidi" w:cstheme="majorBidi"/>
                <w:sz w:val="24"/>
                <w:szCs w:val="24"/>
              </w:rPr>
              <w:t xml:space="preserve">1. </w:t>
            </w:r>
            <w:r w:rsidR="003B665C">
              <w:rPr>
                <w:rFonts w:asciiTheme="majorBidi" w:hAnsiTheme="majorBidi" w:cstheme="majorBidi"/>
                <w:sz w:val="24"/>
                <w:szCs w:val="24"/>
              </w:rPr>
              <w:t>2.</w:t>
            </w:r>
            <w:r w:rsidR="00B6787D" w:rsidRPr="00F64D1C">
              <w:rPr>
                <w:rFonts w:asciiTheme="majorBidi" w:hAnsiTheme="majorBidi" w:cstheme="majorBidi"/>
                <w:sz w:val="24"/>
                <w:szCs w:val="24"/>
              </w:rPr>
              <w:t xml:space="preserve"> 3, когато:</w:t>
            </w:r>
          </w:p>
          <w:p w:rsidR="00B6787D" w:rsidRPr="00F64D1C" w:rsidRDefault="001273CE" w:rsidP="00F64D1C">
            <w:pPr>
              <w:spacing w:line="276" w:lineRule="auto"/>
              <w:jc w:val="both"/>
              <w:rPr>
                <w:rFonts w:asciiTheme="majorBidi" w:hAnsiTheme="majorBidi" w:cstheme="majorBidi"/>
                <w:sz w:val="24"/>
                <w:szCs w:val="24"/>
              </w:rPr>
            </w:pPr>
            <w:r>
              <w:rPr>
                <w:rFonts w:asciiTheme="majorBidi" w:hAnsiTheme="majorBidi" w:cstheme="majorBidi"/>
                <w:sz w:val="24"/>
                <w:szCs w:val="24"/>
              </w:rPr>
              <w:t xml:space="preserve">1. </w:t>
            </w:r>
            <w:r w:rsidR="00E32FE8">
              <w:rPr>
                <w:rFonts w:asciiTheme="majorBidi" w:hAnsiTheme="majorBidi" w:cstheme="majorBidi"/>
                <w:sz w:val="24"/>
                <w:szCs w:val="24"/>
              </w:rPr>
              <w:t>12</w:t>
            </w:r>
            <w:r w:rsidR="003B665C">
              <w:rPr>
                <w:rFonts w:asciiTheme="majorBidi" w:hAnsiTheme="majorBidi" w:cstheme="majorBidi"/>
                <w:sz w:val="24"/>
                <w:szCs w:val="24"/>
              </w:rPr>
              <w:t xml:space="preserve">. </w:t>
            </w:r>
            <w:r w:rsidR="00B6787D" w:rsidRPr="00F64D1C">
              <w:rPr>
                <w:rFonts w:asciiTheme="majorBidi" w:hAnsiTheme="majorBidi" w:cstheme="majorBidi"/>
                <w:sz w:val="24"/>
                <w:szCs w:val="24"/>
              </w:rPr>
              <w:t>1. съпругът на кандидата физическо лице, на едноличния собственик на капитала на ЕООД или на собственика на предприятието на ЕТ има отделно земеделско стопанство, включително като собственик на ЕТ или ЕООД и/или като притежател на мажоритарен дял в юридическо лице, и общият икономически размер на двете земеделски стопанства надвишава 16 000 евро СПО;</w:t>
            </w:r>
          </w:p>
          <w:p w:rsidR="00B6787D" w:rsidRPr="00F64D1C" w:rsidRDefault="001273CE" w:rsidP="00F64D1C">
            <w:pPr>
              <w:spacing w:line="276" w:lineRule="auto"/>
              <w:jc w:val="both"/>
              <w:rPr>
                <w:rFonts w:asciiTheme="majorBidi" w:hAnsiTheme="majorBidi" w:cstheme="majorBidi"/>
                <w:sz w:val="24"/>
                <w:szCs w:val="24"/>
              </w:rPr>
            </w:pPr>
            <w:r>
              <w:rPr>
                <w:rFonts w:asciiTheme="majorBidi" w:hAnsiTheme="majorBidi" w:cstheme="majorBidi"/>
                <w:sz w:val="24"/>
                <w:szCs w:val="24"/>
              </w:rPr>
              <w:t xml:space="preserve">1. </w:t>
            </w:r>
            <w:r w:rsidR="00E32FE8">
              <w:rPr>
                <w:rFonts w:asciiTheme="majorBidi" w:hAnsiTheme="majorBidi" w:cstheme="majorBidi"/>
                <w:sz w:val="24"/>
                <w:szCs w:val="24"/>
              </w:rPr>
              <w:t>12</w:t>
            </w:r>
            <w:r w:rsidR="003B665C">
              <w:rPr>
                <w:rFonts w:asciiTheme="majorBidi" w:hAnsiTheme="majorBidi" w:cstheme="majorBidi"/>
                <w:sz w:val="24"/>
                <w:szCs w:val="24"/>
              </w:rPr>
              <w:t xml:space="preserve">. </w:t>
            </w:r>
            <w:r w:rsidR="00B6787D" w:rsidRPr="00F64D1C">
              <w:rPr>
                <w:rFonts w:asciiTheme="majorBidi" w:hAnsiTheme="majorBidi" w:cstheme="majorBidi"/>
                <w:sz w:val="24"/>
                <w:szCs w:val="24"/>
              </w:rPr>
              <w:t xml:space="preserve">2. кандидатът физическо лице или кандидатът ЕООД, или собственикът на капитала на кандидата ЕООД, или собственикът на предприятието на кандидата ЕТ притежава мажоритарен дял в юридическо лице, което има отделно земеделско </w:t>
            </w:r>
            <w:r w:rsidR="00B6787D" w:rsidRPr="00F64D1C">
              <w:rPr>
                <w:rFonts w:asciiTheme="majorBidi" w:hAnsiTheme="majorBidi" w:cstheme="majorBidi"/>
                <w:sz w:val="24"/>
                <w:szCs w:val="24"/>
              </w:rPr>
              <w:lastRenderedPageBreak/>
              <w:t>стопанство, както и когато кандидатът е ЕООД и едноличният собственик на капитала има отделно земеделско стопанство като физическо лице или ЕТ, и общият икономически размер на тези земеделски стопанства заедно с икономическия размер на земеделското стопанство на кандидата надвишава 16 000 евро СПО.</w:t>
            </w:r>
          </w:p>
          <w:p w:rsidR="00B6787D" w:rsidRPr="00F64D1C" w:rsidRDefault="001273CE" w:rsidP="003B665C">
            <w:pPr>
              <w:spacing w:line="276" w:lineRule="auto"/>
              <w:jc w:val="both"/>
              <w:rPr>
                <w:rFonts w:asciiTheme="majorBidi" w:hAnsiTheme="majorBidi" w:cstheme="majorBidi"/>
                <w:sz w:val="24"/>
                <w:szCs w:val="24"/>
              </w:rPr>
            </w:pPr>
            <w:r>
              <w:rPr>
                <w:rFonts w:asciiTheme="majorBidi" w:hAnsiTheme="majorBidi" w:cstheme="majorBidi"/>
                <w:sz w:val="24"/>
                <w:szCs w:val="24"/>
              </w:rPr>
              <w:t xml:space="preserve">1. </w:t>
            </w:r>
            <w:r w:rsidR="00E32FE8">
              <w:rPr>
                <w:rFonts w:asciiTheme="majorBidi" w:hAnsiTheme="majorBidi" w:cstheme="majorBidi"/>
                <w:sz w:val="24"/>
                <w:szCs w:val="24"/>
              </w:rPr>
              <w:t>13</w:t>
            </w:r>
            <w:r w:rsidR="003B665C">
              <w:rPr>
                <w:rFonts w:asciiTheme="majorBidi" w:hAnsiTheme="majorBidi" w:cstheme="majorBidi"/>
                <w:sz w:val="24"/>
                <w:szCs w:val="24"/>
              </w:rPr>
              <w:t>.</w:t>
            </w:r>
            <w:r w:rsidR="00B6787D" w:rsidRPr="00F64D1C">
              <w:rPr>
                <w:rFonts w:asciiTheme="majorBidi" w:hAnsiTheme="majorBidi" w:cstheme="majorBidi"/>
                <w:sz w:val="24"/>
                <w:szCs w:val="24"/>
              </w:rPr>
              <w:t xml:space="preserve"> При изчисляване на общия начален икономически размер на стопанството по т.</w:t>
            </w:r>
            <w:r w:rsidR="002100FE">
              <w:rPr>
                <w:rFonts w:asciiTheme="majorBidi" w:hAnsiTheme="majorBidi" w:cstheme="majorBidi"/>
                <w:sz w:val="24"/>
                <w:szCs w:val="24"/>
              </w:rPr>
              <w:t xml:space="preserve"> </w:t>
            </w:r>
            <w:r>
              <w:rPr>
                <w:rFonts w:asciiTheme="majorBidi" w:hAnsiTheme="majorBidi" w:cstheme="majorBidi"/>
                <w:sz w:val="24"/>
                <w:szCs w:val="24"/>
              </w:rPr>
              <w:t xml:space="preserve">1. </w:t>
            </w:r>
            <w:r w:rsidR="003B665C">
              <w:rPr>
                <w:rFonts w:asciiTheme="majorBidi" w:hAnsiTheme="majorBidi" w:cstheme="majorBidi"/>
                <w:sz w:val="24"/>
                <w:szCs w:val="24"/>
              </w:rPr>
              <w:t xml:space="preserve">2. </w:t>
            </w:r>
            <w:r w:rsidR="00B6787D" w:rsidRPr="00F64D1C">
              <w:rPr>
                <w:rFonts w:asciiTheme="majorBidi" w:hAnsiTheme="majorBidi" w:cstheme="majorBidi"/>
                <w:sz w:val="24"/>
                <w:szCs w:val="24"/>
              </w:rPr>
              <w:t xml:space="preserve"> 3</w:t>
            </w:r>
            <w:r w:rsidR="00EB1F6A">
              <w:rPr>
                <w:rFonts w:asciiTheme="majorBidi" w:hAnsiTheme="majorBidi" w:cstheme="majorBidi"/>
                <w:sz w:val="24"/>
                <w:szCs w:val="24"/>
              </w:rPr>
              <w:t>.</w:t>
            </w:r>
            <w:r w:rsidR="00B6787D" w:rsidRPr="00F64D1C">
              <w:rPr>
                <w:rFonts w:asciiTheme="majorBidi" w:hAnsiTheme="majorBidi" w:cstheme="majorBidi"/>
                <w:sz w:val="24"/>
                <w:szCs w:val="24"/>
              </w:rPr>
              <w:t xml:space="preserve"> се взема предвид цялата налична в земеделското стопанство земя.</w:t>
            </w:r>
          </w:p>
          <w:p w:rsidR="007C68E0" w:rsidRDefault="001273CE" w:rsidP="003B665C">
            <w:pPr>
              <w:widowControl w:val="0"/>
              <w:autoSpaceDE w:val="0"/>
              <w:autoSpaceDN w:val="0"/>
              <w:adjustRightInd w:val="0"/>
              <w:spacing w:line="276" w:lineRule="auto"/>
              <w:jc w:val="both"/>
              <w:rPr>
                <w:rFonts w:asciiTheme="majorBidi" w:hAnsiTheme="majorBidi" w:cstheme="majorBidi"/>
                <w:sz w:val="24"/>
                <w:szCs w:val="24"/>
              </w:rPr>
            </w:pPr>
            <w:r>
              <w:rPr>
                <w:rFonts w:asciiTheme="majorBidi" w:hAnsiTheme="majorBidi" w:cstheme="majorBidi"/>
                <w:sz w:val="24"/>
                <w:szCs w:val="24"/>
              </w:rPr>
              <w:t>1.</w:t>
            </w:r>
            <w:r w:rsidR="00E32FE8">
              <w:rPr>
                <w:rFonts w:asciiTheme="majorBidi" w:hAnsiTheme="majorBidi" w:cstheme="majorBidi"/>
                <w:sz w:val="24"/>
                <w:szCs w:val="24"/>
              </w:rPr>
              <w:t>14</w:t>
            </w:r>
            <w:r w:rsidR="003B665C">
              <w:rPr>
                <w:rFonts w:asciiTheme="majorBidi" w:hAnsiTheme="majorBidi" w:cstheme="majorBidi"/>
                <w:sz w:val="24"/>
                <w:szCs w:val="24"/>
              </w:rPr>
              <w:t>.</w:t>
            </w:r>
            <w:r w:rsidR="002100FE">
              <w:rPr>
                <w:rFonts w:asciiTheme="majorBidi" w:hAnsiTheme="majorBidi" w:cstheme="majorBidi"/>
                <w:sz w:val="24"/>
                <w:szCs w:val="24"/>
              </w:rPr>
              <w:t xml:space="preserve"> </w:t>
            </w:r>
            <w:r w:rsidR="000D65D9" w:rsidRPr="00F64D1C">
              <w:rPr>
                <w:rFonts w:asciiTheme="majorBidi" w:hAnsiTheme="majorBidi" w:cstheme="majorBidi"/>
                <w:sz w:val="24"/>
                <w:szCs w:val="24"/>
              </w:rPr>
              <w:t xml:space="preserve">Подпомагането се предоставя само при представен </w:t>
            </w:r>
            <w:r w:rsidR="00F34903">
              <w:rPr>
                <w:rFonts w:asciiTheme="majorBidi" w:hAnsiTheme="majorBidi" w:cstheme="majorBidi"/>
                <w:sz w:val="24"/>
                <w:szCs w:val="24"/>
              </w:rPr>
              <w:t>съгласно п</w:t>
            </w:r>
            <w:r w:rsidR="005B7936">
              <w:rPr>
                <w:rFonts w:asciiTheme="majorBidi" w:hAnsiTheme="majorBidi" w:cstheme="majorBidi"/>
                <w:sz w:val="24"/>
                <w:szCs w:val="24"/>
              </w:rPr>
              <w:t xml:space="preserve">риложение </w:t>
            </w:r>
            <w:r w:rsidR="00F34903">
              <w:rPr>
                <w:rFonts w:asciiTheme="majorBidi" w:hAnsiTheme="majorBidi" w:cstheme="majorBidi"/>
                <w:sz w:val="24"/>
                <w:szCs w:val="24"/>
              </w:rPr>
              <w:t xml:space="preserve">№ </w:t>
            </w:r>
            <w:r w:rsidR="00AF021E">
              <w:rPr>
                <w:rFonts w:asciiTheme="majorBidi" w:hAnsiTheme="majorBidi" w:cstheme="majorBidi"/>
                <w:sz w:val="24"/>
                <w:szCs w:val="24"/>
              </w:rPr>
              <w:t>3</w:t>
            </w:r>
            <w:r w:rsidR="005B7936">
              <w:rPr>
                <w:rFonts w:asciiTheme="majorBidi" w:hAnsiTheme="majorBidi" w:cstheme="majorBidi"/>
                <w:sz w:val="24"/>
                <w:szCs w:val="24"/>
              </w:rPr>
              <w:t xml:space="preserve"> </w:t>
            </w:r>
            <w:r w:rsidR="000D65D9" w:rsidRPr="00F64D1C">
              <w:rPr>
                <w:rFonts w:asciiTheme="majorBidi" w:hAnsiTheme="majorBidi" w:cstheme="majorBidi"/>
                <w:sz w:val="24"/>
                <w:szCs w:val="24"/>
              </w:rPr>
              <w:t xml:space="preserve">бизнес </w:t>
            </w:r>
            <w:r w:rsidR="000D65D9" w:rsidRPr="00792FF8">
              <w:rPr>
                <w:rFonts w:asciiTheme="majorBidi" w:hAnsiTheme="majorBidi" w:cstheme="majorBidi"/>
                <w:sz w:val="24"/>
                <w:szCs w:val="24"/>
              </w:rPr>
              <w:t>план</w:t>
            </w:r>
            <w:r w:rsidR="00792FF8">
              <w:rPr>
                <w:rFonts w:asciiTheme="majorBidi" w:hAnsiTheme="majorBidi" w:cstheme="majorBidi"/>
                <w:sz w:val="24"/>
                <w:szCs w:val="24"/>
              </w:rPr>
              <w:t xml:space="preserve"> </w:t>
            </w:r>
            <w:r w:rsidR="008601D5" w:rsidRPr="00792FF8">
              <w:rPr>
                <w:rFonts w:ascii="Times New Roman" w:eastAsia="Times New Roman" w:hAnsi="Times New Roman" w:cs="Times New Roman"/>
                <w:sz w:val="24"/>
                <w:szCs w:val="24"/>
              </w:rPr>
              <w:t xml:space="preserve">с </w:t>
            </w:r>
            <w:r w:rsidR="008601D5" w:rsidRPr="00792FF8">
              <w:rPr>
                <w:rFonts w:asciiTheme="majorBidi" w:hAnsiTheme="majorBidi" w:cstheme="majorBidi"/>
                <w:sz w:val="24"/>
                <w:szCs w:val="24"/>
              </w:rPr>
              <w:t>максимален</w:t>
            </w:r>
            <w:r w:rsidR="00792FF8">
              <w:rPr>
                <w:rFonts w:asciiTheme="majorBidi" w:hAnsiTheme="majorBidi" w:cstheme="majorBidi"/>
                <w:sz w:val="24"/>
                <w:szCs w:val="24"/>
              </w:rPr>
              <w:t xml:space="preserve"> </w:t>
            </w:r>
            <w:r w:rsidR="008601D5" w:rsidRPr="00792FF8">
              <w:rPr>
                <w:rFonts w:asciiTheme="majorBidi" w:hAnsiTheme="majorBidi" w:cstheme="majorBidi"/>
                <w:sz w:val="24"/>
                <w:szCs w:val="24"/>
              </w:rPr>
              <w:t>срок</w:t>
            </w:r>
            <w:r w:rsidR="00792FF8">
              <w:rPr>
                <w:rFonts w:asciiTheme="majorBidi" w:hAnsiTheme="majorBidi" w:cstheme="majorBidi"/>
                <w:sz w:val="24"/>
                <w:szCs w:val="24"/>
              </w:rPr>
              <w:t xml:space="preserve"> </w:t>
            </w:r>
            <w:r w:rsidR="008601D5" w:rsidRPr="00792FF8">
              <w:rPr>
                <w:rFonts w:asciiTheme="majorBidi" w:hAnsiTheme="majorBidi" w:cstheme="majorBidi"/>
                <w:sz w:val="24"/>
                <w:szCs w:val="24"/>
              </w:rPr>
              <w:t>от</w:t>
            </w:r>
            <w:r w:rsidR="008601D5" w:rsidRPr="00792FF8">
              <w:rPr>
                <w:rFonts w:asciiTheme="majorBidi" w:hAnsiTheme="majorBidi" w:cstheme="majorBidi"/>
                <w:sz w:val="24"/>
                <w:szCs w:val="24"/>
                <w:lang w:val="fr-BE"/>
              </w:rPr>
              <w:t xml:space="preserve"> 5 </w:t>
            </w:r>
            <w:r w:rsidR="008601D5" w:rsidRPr="00792FF8">
              <w:rPr>
                <w:rFonts w:asciiTheme="majorBidi" w:hAnsiTheme="majorBidi" w:cstheme="majorBidi"/>
                <w:sz w:val="24"/>
                <w:szCs w:val="24"/>
              </w:rPr>
              <w:t>години</w:t>
            </w:r>
            <w:r w:rsidR="000D65D9" w:rsidRPr="00F64D1C">
              <w:rPr>
                <w:rFonts w:asciiTheme="majorBidi" w:hAnsiTheme="majorBidi" w:cstheme="majorBidi"/>
                <w:sz w:val="24"/>
                <w:szCs w:val="24"/>
              </w:rPr>
              <w:t xml:space="preserve">, като изпълнението на този бизнес план трябва да започне в рамките на 9 месеца </w:t>
            </w:r>
            <w:r w:rsidR="008601D5" w:rsidRPr="008601D5">
              <w:rPr>
                <w:rFonts w:asciiTheme="majorBidi" w:hAnsiTheme="majorBidi" w:cstheme="majorBidi"/>
                <w:sz w:val="24"/>
                <w:szCs w:val="24"/>
              </w:rPr>
              <w:t>считано от датата на сключване на административния договор</w:t>
            </w:r>
            <w:r w:rsidR="007C68E0">
              <w:rPr>
                <w:rFonts w:asciiTheme="majorBidi" w:hAnsiTheme="majorBidi" w:cstheme="majorBidi"/>
                <w:sz w:val="24"/>
                <w:szCs w:val="24"/>
              </w:rPr>
              <w:t>.</w:t>
            </w:r>
          </w:p>
          <w:p w:rsidR="00495EED" w:rsidRDefault="001273CE" w:rsidP="003B665C">
            <w:pPr>
              <w:widowControl w:val="0"/>
              <w:autoSpaceDE w:val="0"/>
              <w:autoSpaceDN w:val="0"/>
              <w:adjustRightInd w:val="0"/>
              <w:spacing w:line="276" w:lineRule="auto"/>
              <w:jc w:val="both"/>
              <w:rPr>
                <w:rFonts w:asciiTheme="majorBidi" w:eastAsia="Times New Roman" w:hAnsiTheme="majorBidi" w:cstheme="majorBidi"/>
                <w:sz w:val="24"/>
                <w:szCs w:val="24"/>
                <w:shd w:val="clear" w:color="auto" w:fill="FEFEFE"/>
                <w:lang w:eastAsia="bg-BG"/>
              </w:rPr>
            </w:pPr>
            <w:r>
              <w:rPr>
                <w:rFonts w:asciiTheme="majorBidi" w:eastAsia="Times New Roman" w:hAnsiTheme="majorBidi" w:cstheme="majorBidi"/>
                <w:sz w:val="24"/>
                <w:szCs w:val="24"/>
                <w:highlight w:val="white"/>
                <w:shd w:val="clear" w:color="auto" w:fill="FEFEFE"/>
                <w:lang w:eastAsia="bg-BG"/>
              </w:rPr>
              <w:t xml:space="preserve">1. </w:t>
            </w:r>
            <w:r w:rsidR="00E32FE8">
              <w:rPr>
                <w:rFonts w:asciiTheme="majorBidi" w:eastAsia="Times New Roman" w:hAnsiTheme="majorBidi" w:cstheme="majorBidi"/>
                <w:sz w:val="24"/>
                <w:szCs w:val="24"/>
                <w:highlight w:val="white"/>
                <w:shd w:val="clear" w:color="auto" w:fill="FEFEFE"/>
                <w:lang w:eastAsia="bg-BG"/>
              </w:rPr>
              <w:t>15</w:t>
            </w:r>
            <w:r w:rsidR="003B665C">
              <w:rPr>
                <w:rFonts w:asciiTheme="majorBidi" w:eastAsia="Times New Roman" w:hAnsiTheme="majorBidi" w:cstheme="majorBidi"/>
                <w:sz w:val="24"/>
                <w:szCs w:val="24"/>
                <w:highlight w:val="white"/>
                <w:shd w:val="clear" w:color="auto" w:fill="FEFEFE"/>
                <w:lang w:eastAsia="bg-BG"/>
              </w:rPr>
              <w:t>.</w:t>
            </w:r>
            <w:r w:rsidR="00495EED" w:rsidRPr="00F64D1C">
              <w:rPr>
                <w:rFonts w:asciiTheme="majorBidi" w:eastAsia="Times New Roman" w:hAnsiTheme="majorBidi" w:cstheme="majorBidi"/>
                <w:sz w:val="24"/>
                <w:szCs w:val="24"/>
                <w:highlight w:val="white"/>
                <w:shd w:val="clear" w:color="auto" w:fill="FEFEFE"/>
                <w:lang w:eastAsia="bg-BG"/>
              </w:rPr>
              <w:t xml:space="preserve"> Когато кандидатът отговаря на изискванията по т.</w:t>
            </w:r>
            <w:r w:rsidR="002100FE">
              <w:rPr>
                <w:rFonts w:asciiTheme="majorBidi" w:eastAsia="Times New Roman" w:hAnsiTheme="majorBidi" w:cstheme="majorBidi"/>
                <w:sz w:val="24"/>
                <w:szCs w:val="24"/>
                <w:highlight w:val="white"/>
                <w:shd w:val="clear" w:color="auto" w:fill="FEFEFE"/>
                <w:lang w:eastAsia="bg-BG"/>
              </w:rPr>
              <w:t xml:space="preserve"> </w:t>
            </w:r>
            <w:r>
              <w:rPr>
                <w:rFonts w:asciiTheme="majorBidi" w:eastAsia="Times New Roman" w:hAnsiTheme="majorBidi" w:cstheme="majorBidi"/>
                <w:sz w:val="24"/>
                <w:szCs w:val="24"/>
                <w:highlight w:val="white"/>
                <w:shd w:val="clear" w:color="auto" w:fill="FEFEFE"/>
                <w:lang w:eastAsia="bg-BG"/>
              </w:rPr>
              <w:t xml:space="preserve">1. </w:t>
            </w:r>
            <w:r w:rsidR="003B665C">
              <w:rPr>
                <w:rFonts w:asciiTheme="majorBidi" w:eastAsia="Times New Roman" w:hAnsiTheme="majorBidi" w:cstheme="majorBidi"/>
                <w:sz w:val="24"/>
                <w:szCs w:val="24"/>
                <w:highlight w:val="white"/>
                <w:shd w:val="clear" w:color="auto" w:fill="FEFEFE"/>
                <w:lang w:eastAsia="bg-BG"/>
              </w:rPr>
              <w:t>8.</w:t>
            </w:r>
            <w:r w:rsidR="00495EED" w:rsidRPr="00F64D1C">
              <w:rPr>
                <w:rFonts w:asciiTheme="majorBidi" w:eastAsia="Times New Roman" w:hAnsiTheme="majorBidi" w:cstheme="majorBidi"/>
                <w:sz w:val="24"/>
                <w:szCs w:val="24"/>
                <w:highlight w:val="white"/>
                <w:shd w:val="clear" w:color="auto" w:fill="FEFEFE"/>
                <w:lang w:eastAsia="bg-BG"/>
              </w:rPr>
              <w:t xml:space="preserve"> 2 или т.</w:t>
            </w:r>
            <w:r>
              <w:rPr>
                <w:rFonts w:asciiTheme="majorBidi" w:eastAsia="Times New Roman" w:hAnsiTheme="majorBidi" w:cstheme="majorBidi"/>
                <w:sz w:val="24"/>
                <w:szCs w:val="24"/>
                <w:highlight w:val="white"/>
                <w:shd w:val="clear" w:color="auto" w:fill="FEFEFE"/>
                <w:lang w:eastAsia="bg-BG"/>
              </w:rPr>
              <w:t xml:space="preserve"> 1.</w:t>
            </w:r>
            <w:r w:rsidR="003B665C">
              <w:rPr>
                <w:rFonts w:asciiTheme="majorBidi" w:eastAsia="Times New Roman" w:hAnsiTheme="majorBidi" w:cstheme="majorBidi"/>
                <w:sz w:val="24"/>
                <w:szCs w:val="24"/>
                <w:highlight w:val="white"/>
                <w:shd w:val="clear" w:color="auto" w:fill="FEFEFE"/>
                <w:lang w:eastAsia="bg-BG"/>
              </w:rPr>
              <w:t xml:space="preserve"> 9.</w:t>
            </w:r>
            <w:r w:rsidR="00495EED" w:rsidRPr="00F64D1C">
              <w:rPr>
                <w:rFonts w:asciiTheme="majorBidi" w:eastAsia="Times New Roman" w:hAnsiTheme="majorBidi" w:cstheme="majorBidi"/>
                <w:sz w:val="24"/>
                <w:szCs w:val="24"/>
                <w:highlight w:val="white"/>
                <w:shd w:val="clear" w:color="auto" w:fill="FEFEFE"/>
                <w:lang w:eastAsia="bg-BG"/>
              </w:rPr>
              <w:t xml:space="preserve"> 2, не се изисква информация в бизнес плана и поемане на задължение за придобиване на необходимите професионални умения и компетентности, с изключение на базовото обучение по основните проблеми по опазване компонентите на околната среда в земеделието.</w:t>
            </w:r>
            <w:r w:rsidR="004C5E41">
              <w:rPr>
                <w:rFonts w:asciiTheme="majorBidi" w:eastAsia="Times New Roman" w:hAnsiTheme="majorBidi" w:cstheme="majorBidi"/>
                <w:sz w:val="24"/>
                <w:szCs w:val="24"/>
                <w:shd w:val="clear" w:color="auto" w:fill="FEFEFE"/>
                <w:lang w:eastAsia="bg-BG"/>
              </w:rPr>
              <w:t xml:space="preserve"> </w:t>
            </w:r>
            <w:r w:rsidR="00495EED" w:rsidRPr="00F64D1C">
              <w:rPr>
                <w:rFonts w:asciiTheme="majorBidi" w:eastAsia="Times New Roman" w:hAnsiTheme="majorBidi" w:cstheme="majorBidi"/>
                <w:sz w:val="24"/>
                <w:szCs w:val="24"/>
                <w:shd w:val="clear" w:color="auto" w:fill="FEFEFE"/>
                <w:lang w:eastAsia="bg-BG"/>
              </w:rPr>
              <w:t>Минималната продължителност на базовото обучение е 8 часа.</w:t>
            </w:r>
          </w:p>
          <w:p w:rsidR="004C5E41" w:rsidRDefault="004C5E41" w:rsidP="004C5E41">
            <w:pPr>
              <w:widowControl w:val="0"/>
              <w:autoSpaceDE w:val="0"/>
              <w:autoSpaceDN w:val="0"/>
              <w:adjustRightInd w:val="0"/>
              <w:spacing w:line="276" w:lineRule="auto"/>
              <w:jc w:val="both"/>
              <w:rPr>
                <w:rFonts w:asciiTheme="majorBidi" w:eastAsia="Times New Roman" w:hAnsiTheme="majorBidi" w:cstheme="majorBidi"/>
                <w:sz w:val="24"/>
                <w:szCs w:val="24"/>
                <w:shd w:val="clear" w:color="auto" w:fill="FEFEFE"/>
                <w:lang w:eastAsia="bg-BG"/>
              </w:rPr>
            </w:pPr>
            <w:r>
              <w:rPr>
                <w:rFonts w:asciiTheme="majorBidi" w:eastAsia="Times New Roman" w:hAnsiTheme="majorBidi" w:cstheme="majorBidi"/>
                <w:sz w:val="24"/>
                <w:szCs w:val="24"/>
                <w:shd w:val="clear" w:color="auto" w:fill="FEFEFE"/>
                <w:lang w:eastAsia="bg-BG"/>
              </w:rPr>
              <w:t xml:space="preserve">1. 16. </w:t>
            </w:r>
            <w:r w:rsidRPr="004C5E41">
              <w:rPr>
                <w:rFonts w:asciiTheme="majorBidi" w:eastAsia="Times New Roman" w:hAnsiTheme="majorBidi" w:cstheme="majorBidi"/>
                <w:sz w:val="24"/>
                <w:szCs w:val="24"/>
                <w:shd w:val="clear" w:color="auto" w:fill="FEFEFE"/>
                <w:lang w:eastAsia="bg-BG"/>
              </w:rPr>
              <w:t xml:space="preserve">За кандидатите, развиващи животновъдна дейност се изисква регистрация на животновъден обект по </w:t>
            </w:r>
            <w:r w:rsidR="001F5F5C">
              <w:rPr>
                <w:rFonts w:asciiTheme="majorBidi" w:eastAsia="Times New Roman" w:hAnsiTheme="majorBidi" w:cstheme="majorBidi"/>
                <w:sz w:val="24"/>
                <w:szCs w:val="24"/>
                <w:shd w:val="clear" w:color="auto" w:fill="FEFEFE"/>
                <w:lang w:eastAsia="bg-BG"/>
              </w:rPr>
              <w:t xml:space="preserve">реда на </w:t>
            </w:r>
            <w:r w:rsidRPr="004C5E41">
              <w:rPr>
                <w:rFonts w:asciiTheme="majorBidi" w:eastAsia="Times New Roman" w:hAnsiTheme="majorBidi" w:cstheme="majorBidi"/>
                <w:sz w:val="24"/>
                <w:szCs w:val="24"/>
                <w:shd w:val="clear" w:color="auto" w:fill="FEFEFE"/>
                <w:lang w:eastAsia="bg-BG"/>
              </w:rPr>
              <w:t>смисъла на чл. 137 от Закона за ветеринарномедицинската дейност.</w:t>
            </w:r>
          </w:p>
          <w:p w:rsidR="00B6787D" w:rsidRPr="00F64D1C" w:rsidRDefault="00B6787D" w:rsidP="00FA67D1">
            <w:pPr>
              <w:widowControl w:val="0"/>
              <w:autoSpaceDE w:val="0"/>
              <w:autoSpaceDN w:val="0"/>
              <w:adjustRightInd w:val="0"/>
              <w:jc w:val="both"/>
              <w:rPr>
                <w:rFonts w:asciiTheme="majorBidi" w:hAnsiTheme="majorBidi" w:cstheme="majorBidi"/>
                <w:sz w:val="24"/>
                <w:szCs w:val="24"/>
              </w:rPr>
            </w:pPr>
          </w:p>
        </w:tc>
      </w:tr>
    </w:tbl>
    <w:p w:rsidR="00B6787D" w:rsidRPr="00F64D1C" w:rsidRDefault="00B6787D" w:rsidP="00F64D1C">
      <w:pPr>
        <w:pStyle w:val="ListParagraph"/>
        <w:spacing w:line="276" w:lineRule="auto"/>
        <w:ind w:left="840"/>
        <w:rPr>
          <w:rFonts w:asciiTheme="majorBidi" w:hAnsiTheme="majorBidi" w:cstheme="majorBidi"/>
          <w:b/>
          <w:bCs/>
          <w:sz w:val="24"/>
          <w:szCs w:val="24"/>
        </w:rPr>
      </w:pPr>
    </w:p>
    <w:p w:rsidR="00B6787D" w:rsidRPr="00F64D1C" w:rsidRDefault="00B6787D" w:rsidP="00F64D1C">
      <w:pPr>
        <w:pStyle w:val="ListParagraph"/>
        <w:spacing w:line="276" w:lineRule="auto"/>
        <w:ind w:left="840"/>
        <w:rPr>
          <w:rFonts w:asciiTheme="majorBidi" w:hAnsiTheme="majorBidi" w:cstheme="majorBidi"/>
          <w:b/>
          <w:bCs/>
          <w:sz w:val="24"/>
          <w:szCs w:val="24"/>
        </w:rPr>
      </w:pPr>
    </w:p>
    <w:p w:rsidR="00B6787D" w:rsidRPr="00F64D1C" w:rsidRDefault="00B6787D" w:rsidP="00F64D1C">
      <w:pPr>
        <w:pStyle w:val="ListParagraph"/>
        <w:numPr>
          <w:ilvl w:val="1"/>
          <w:numId w:val="1"/>
        </w:numPr>
        <w:spacing w:line="276" w:lineRule="auto"/>
        <w:rPr>
          <w:rFonts w:asciiTheme="majorBidi" w:hAnsiTheme="majorBidi" w:cstheme="majorBidi"/>
          <w:b/>
          <w:bCs/>
          <w:sz w:val="24"/>
          <w:szCs w:val="24"/>
        </w:rPr>
      </w:pPr>
      <w:r w:rsidRPr="00F64D1C">
        <w:rPr>
          <w:rFonts w:asciiTheme="majorBidi" w:hAnsiTheme="majorBidi" w:cstheme="majorBidi"/>
          <w:b/>
          <w:bCs/>
          <w:sz w:val="24"/>
          <w:szCs w:val="24"/>
        </w:rPr>
        <w:t>Критерии за недопустимост на кандидатите:</w:t>
      </w:r>
    </w:p>
    <w:p w:rsidR="001D270E" w:rsidRPr="00F64D1C" w:rsidRDefault="001D270E" w:rsidP="00F64D1C">
      <w:pPr>
        <w:pStyle w:val="ListParagraph"/>
        <w:spacing w:line="276" w:lineRule="auto"/>
        <w:ind w:left="840"/>
        <w:rPr>
          <w:rFonts w:asciiTheme="majorBidi" w:hAnsiTheme="majorBidi" w:cstheme="majorBidi"/>
          <w:b/>
          <w:bCs/>
          <w:sz w:val="24"/>
          <w:szCs w:val="24"/>
        </w:rPr>
      </w:pPr>
    </w:p>
    <w:tbl>
      <w:tblPr>
        <w:tblStyle w:val="TableGrid"/>
        <w:tblW w:w="0" w:type="auto"/>
        <w:tblLook w:val="04A0" w:firstRow="1" w:lastRow="0" w:firstColumn="1" w:lastColumn="0" w:noHBand="0" w:noVBand="1"/>
      </w:tblPr>
      <w:tblGrid>
        <w:gridCol w:w="9212"/>
      </w:tblGrid>
      <w:tr w:rsidR="00F74842" w:rsidRPr="00F64D1C" w:rsidTr="002C4E05">
        <w:tc>
          <w:tcPr>
            <w:tcW w:w="9212" w:type="dxa"/>
          </w:tcPr>
          <w:p w:rsidR="00CE07A4" w:rsidRPr="00F64D1C" w:rsidRDefault="00CE07A4" w:rsidP="00F64D1C">
            <w:pPr>
              <w:spacing w:line="276" w:lineRule="auto"/>
              <w:jc w:val="both"/>
              <w:rPr>
                <w:rFonts w:asciiTheme="majorBidi" w:hAnsiTheme="majorBidi" w:cstheme="majorBidi"/>
                <w:sz w:val="24"/>
                <w:szCs w:val="24"/>
              </w:rPr>
            </w:pPr>
          </w:p>
          <w:p w:rsidR="007D7D26" w:rsidRPr="00F64D1C" w:rsidRDefault="007D7D26" w:rsidP="00F64D1C">
            <w:pPr>
              <w:spacing w:line="276" w:lineRule="auto"/>
              <w:jc w:val="both"/>
              <w:rPr>
                <w:rFonts w:asciiTheme="majorBidi" w:hAnsiTheme="majorBidi" w:cstheme="majorBidi"/>
                <w:b/>
                <w:sz w:val="24"/>
                <w:szCs w:val="24"/>
              </w:rPr>
            </w:pPr>
            <w:r w:rsidRPr="00F64D1C">
              <w:rPr>
                <w:rFonts w:asciiTheme="majorBidi" w:hAnsiTheme="majorBidi" w:cstheme="majorBidi"/>
                <w:b/>
                <w:sz w:val="24"/>
                <w:szCs w:val="24"/>
              </w:rPr>
              <w:t>Критерии за недопустимост на кандидатите</w:t>
            </w:r>
          </w:p>
          <w:p w:rsidR="00CE07A4" w:rsidRPr="00F64D1C" w:rsidRDefault="00CE07A4" w:rsidP="00F64D1C">
            <w:pPr>
              <w:spacing w:line="276" w:lineRule="auto"/>
              <w:jc w:val="both"/>
              <w:rPr>
                <w:rFonts w:asciiTheme="majorBidi" w:hAnsiTheme="majorBidi" w:cstheme="majorBidi"/>
                <w:b/>
                <w:sz w:val="24"/>
                <w:szCs w:val="24"/>
                <w:u w:val="single"/>
              </w:rPr>
            </w:pPr>
          </w:p>
          <w:p w:rsidR="00CE07A4" w:rsidRPr="00EB1F6A" w:rsidRDefault="00D733FB" w:rsidP="0069359A">
            <w:pPr>
              <w:spacing w:line="276" w:lineRule="auto"/>
              <w:jc w:val="both"/>
              <w:rPr>
                <w:rFonts w:asciiTheme="majorBidi" w:hAnsiTheme="majorBidi" w:cstheme="majorBidi"/>
                <w:sz w:val="24"/>
                <w:szCs w:val="24"/>
              </w:rPr>
            </w:pPr>
            <w:r w:rsidRPr="00EB1F6A">
              <w:rPr>
                <w:rFonts w:asciiTheme="majorBidi" w:hAnsiTheme="majorBidi" w:cstheme="majorBidi"/>
                <w:sz w:val="24"/>
                <w:szCs w:val="24"/>
              </w:rPr>
              <w:t>1.</w:t>
            </w:r>
            <w:r w:rsidR="00CE07A4" w:rsidRPr="00EB1F6A">
              <w:rPr>
                <w:rFonts w:asciiTheme="majorBidi" w:hAnsiTheme="majorBidi" w:cstheme="majorBidi"/>
                <w:sz w:val="24"/>
                <w:szCs w:val="24"/>
              </w:rPr>
              <w:t>Не са допустими за подпомагане кандидати, които не са активни земеделск</w:t>
            </w:r>
            <w:r w:rsidR="0069359A">
              <w:rPr>
                <w:rFonts w:asciiTheme="majorBidi" w:hAnsiTheme="majorBidi" w:cstheme="majorBidi"/>
                <w:sz w:val="24"/>
                <w:szCs w:val="24"/>
              </w:rPr>
              <w:t>и стопани по смисъла на чл. 38б</w:t>
            </w:r>
            <w:r w:rsidR="00CE07A4" w:rsidRPr="00EB1F6A">
              <w:rPr>
                <w:rFonts w:asciiTheme="majorBidi" w:hAnsiTheme="majorBidi" w:cstheme="majorBidi"/>
                <w:sz w:val="24"/>
                <w:szCs w:val="24"/>
              </w:rPr>
              <w:t xml:space="preserve"> от </w:t>
            </w:r>
            <w:r w:rsidR="0069359A">
              <w:rPr>
                <w:rFonts w:asciiTheme="majorBidi" w:hAnsiTheme="majorBidi" w:cstheme="majorBidi"/>
                <w:sz w:val="24"/>
                <w:szCs w:val="24"/>
              </w:rPr>
              <w:t>ЗПЗП</w:t>
            </w:r>
            <w:r w:rsidR="00CE07A4" w:rsidRPr="00EB1F6A">
              <w:rPr>
                <w:rFonts w:asciiTheme="majorBidi" w:hAnsiTheme="majorBidi" w:cstheme="majorBidi"/>
                <w:sz w:val="24"/>
                <w:szCs w:val="24"/>
              </w:rPr>
              <w:t xml:space="preserve"> и които след изтичането на 18 месеца</w:t>
            </w:r>
            <w:r w:rsidR="00896F0B" w:rsidRPr="00EB1F6A">
              <w:rPr>
                <w:rFonts w:asciiTheme="majorBidi" w:hAnsiTheme="majorBidi" w:cstheme="majorBidi"/>
                <w:sz w:val="24"/>
                <w:szCs w:val="24"/>
              </w:rPr>
              <w:t xml:space="preserve"> считано от датата на подписване на административния договор </w:t>
            </w:r>
            <w:r w:rsidR="00CE07A4" w:rsidRPr="00EB1F6A">
              <w:rPr>
                <w:rFonts w:asciiTheme="majorBidi" w:hAnsiTheme="majorBidi" w:cstheme="majorBidi"/>
                <w:sz w:val="24"/>
                <w:szCs w:val="24"/>
              </w:rPr>
              <w:t>продължават да не са активни земеделски стопани.</w:t>
            </w:r>
          </w:p>
          <w:p w:rsidR="00CE07A4" w:rsidRPr="00F64D1C" w:rsidRDefault="00D733FB" w:rsidP="0069359A">
            <w:pPr>
              <w:spacing w:line="276" w:lineRule="auto"/>
              <w:jc w:val="both"/>
              <w:rPr>
                <w:rFonts w:asciiTheme="majorBidi" w:hAnsiTheme="majorBidi" w:cstheme="majorBidi"/>
                <w:sz w:val="24"/>
                <w:szCs w:val="24"/>
              </w:rPr>
            </w:pPr>
            <w:r w:rsidRPr="00EB1F6A">
              <w:rPr>
                <w:rFonts w:asciiTheme="majorBidi" w:hAnsiTheme="majorBidi" w:cstheme="majorBidi"/>
                <w:sz w:val="24"/>
                <w:szCs w:val="24"/>
              </w:rPr>
              <w:t>2.</w:t>
            </w:r>
            <w:r w:rsidR="00CE07A4" w:rsidRPr="00F64D1C">
              <w:rPr>
                <w:rFonts w:asciiTheme="majorBidi" w:hAnsiTheme="majorBidi" w:cstheme="majorBidi"/>
                <w:sz w:val="24"/>
                <w:szCs w:val="24"/>
              </w:rPr>
              <w:t xml:space="preserve"> Не се считат за изпълнени условията</w:t>
            </w:r>
            <w:r w:rsidR="00BD571E">
              <w:rPr>
                <w:rFonts w:asciiTheme="majorBidi" w:hAnsiTheme="majorBidi" w:cstheme="majorBidi"/>
                <w:sz w:val="24"/>
                <w:szCs w:val="24"/>
              </w:rPr>
              <w:t xml:space="preserve"> </w:t>
            </w:r>
            <w:r w:rsidR="0069359A">
              <w:rPr>
                <w:rFonts w:asciiTheme="majorBidi" w:hAnsiTheme="majorBidi" w:cstheme="majorBidi"/>
                <w:sz w:val="24"/>
                <w:szCs w:val="24"/>
              </w:rPr>
              <w:t>на</w:t>
            </w:r>
            <w:r w:rsidR="0069359A">
              <w:t xml:space="preserve"> </w:t>
            </w:r>
            <w:r w:rsidR="0069359A" w:rsidRPr="0069359A">
              <w:rPr>
                <w:rFonts w:asciiTheme="majorBidi" w:hAnsiTheme="majorBidi" w:cstheme="majorBidi"/>
                <w:sz w:val="24"/>
                <w:szCs w:val="24"/>
              </w:rPr>
              <w:t>т. 1. 2. 1. и т. 1.  2.  2</w:t>
            </w:r>
            <w:r>
              <w:rPr>
                <w:rFonts w:asciiTheme="majorBidi" w:hAnsiTheme="majorBidi" w:cstheme="majorBidi"/>
                <w:sz w:val="24"/>
                <w:szCs w:val="24"/>
              </w:rPr>
              <w:t xml:space="preserve"> </w:t>
            </w:r>
            <w:r w:rsidR="0069359A">
              <w:rPr>
                <w:rFonts w:asciiTheme="majorBidi" w:hAnsiTheme="majorBidi" w:cstheme="majorBidi"/>
                <w:sz w:val="24"/>
                <w:szCs w:val="24"/>
              </w:rPr>
              <w:t xml:space="preserve">от </w:t>
            </w:r>
            <w:r>
              <w:rPr>
                <w:rFonts w:asciiTheme="majorBidi" w:hAnsiTheme="majorBidi" w:cstheme="majorBidi"/>
                <w:sz w:val="24"/>
                <w:szCs w:val="24"/>
              </w:rPr>
              <w:t xml:space="preserve">раздел </w:t>
            </w:r>
            <w:r w:rsidR="0014236A">
              <w:rPr>
                <w:rFonts w:asciiTheme="majorBidi" w:hAnsiTheme="majorBidi" w:cstheme="majorBidi"/>
                <w:sz w:val="24"/>
                <w:szCs w:val="24"/>
              </w:rPr>
              <w:t>11.1</w:t>
            </w:r>
            <w:r w:rsidR="00EE1A9E">
              <w:rPr>
                <w:rFonts w:asciiTheme="majorBidi" w:hAnsiTheme="majorBidi" w:cstheme="majorBidi"/>
                <w:sz w:val="24"/>
                <w:szCs w:val="24"/>
              </w:rPr>
              <w:t>.</w:t>
            </w:r>
            <w:r w:rsidR="0069359A">
              <w:rPr>
                <w:rFonts w:asciiTheme="majorBidi" w:hAnsiTheme="majorBidi" w:cstheme="majorBidi"/>
                <w:sz w:val="24"/>
                <w:szCs w:val="24"/>
              </w:rPr>
              <w:t xml:space="preserve"> </w:t>
            </w:r>
            <w:r>
              <w:rPr>
                <w:rFonts w:asciiTheme="majorBidi" w:hAnsiTheme="majorBidi" w:cstheme="majorBidi"/>
                <w:sz w:val="24"/>
                <w:szCs w:val="24"/>
              </w:rPr>
              <w:t>„</w:t>
            </w:r>
            <w:r w:rsidRPr="00D733FB">
              <w:rPr>
                <w:rFonts w:asciiTheme="majorBidi" w:hAnsiTheme="majorBidi" w:cstheme="majorBidi"/>
                <w:sz w:val="24"/>
                <w:szCs w:val="24"/>
              </w:rPr>
              <w:t>Критерии за допустимост на кандидатите</w:t>
            </w:r>
            <w:r>
              <w:rPr>
                <w:rFonts w:asciiTheme="majorBidi" w:hAnsiTheme="majorBidi" w:cstheme="majorBidi"/>
                <w:sz w:val="24"/>
                <w:szCs w:val="24"/>
              </w:rPr>
              <w:t>“</w:t>
            </w:r>
            <w:r w:rsidR="00CE07A4" w:rsidRPr="00F64D1C">
              <w:rPr>
                <w:rFonts w:asciiTheme="majorBidi" w:hAnsiTheme="majorBidi" w:cstheme="majorBidi"/>
                <w:sz w:val="24"/>
                <w:szCs w:val="24"/>
              </w:rPr>
              <w:t xml:space="preserve">, когато някое от събитията е настъпило по-рано от </w:t>
            </w:r>
            <w:r w:rsidR="003463EA">
              <w:rPr>
                <w:rFonts w:asciiTheme="majorBidi" w:hAnsiTheme="majorBidi" w:cstheme="majorBidi"/>
                <w:sz w:val="24"/>
                <w:szCs w:val="24"/>
              </w:rPr>
              <w:t>24</w:t>
            </w:r>
            <w:r w:rsidR="00CE07A4" w:rsidRPr="00F64D1C">
              <w:rPr>
                <w:rFonts w:asciiTheme="majorBidi" w:hAnsiTheme="majorBidi" w:cstheme="majorBidi"/>
                <w:sz w:val="24"/>
                <w:szCs w:val="24"/>
              </w:rPr>
              <w:t xml:space="preserve"> месеца от датата на подаване на проектното предложение по отношение на:</w:t>
            </w:r>
          </w:p>
          <w:p w:rsidR="00CE07A4" w:rsidRPr="00F64D1C" w:rsidRDefault="00D733FB" w:rsidP="00D733FB">
            <w:pPr>
              <w:spacing w:line="276" w:lineRule="auto"/>
              <w:jc w:val="both"/>
              <w:rPr>
                <w:rFonts w:asciiTheme="majorBidi" w:hAnsiTheme="majorBidi" w:cstheme="majorBidi"/>
                <w:sz w:val="24"/>
                <w:szCs w:val="24"/>
              </w:rPr>
            </w:pPr>
            <w:r>
              <w:rPr>
                <w:rFonts w:asciiTheme="majorBidi" w:hAnsiTheme="majorBidi" w:cstheme="majorBidi"/>
                <w:sz w:val="24"/>
                <w:szCs w:val="24"/>
              </w:rPr>
              <w:t>2.</w:t>
            </w:r>
            <w:r w:rsidR="00CE07A4" w:rsidRPr="00F64D1C">
              <w:rPr>
                <w:rFonts w:asciiTheme="majorBidi" w:hAnsiTheme="majorBidi" w:cstheme="majorBidi"/>
                <w:sz w:val="24"/>
                <w:szCs w:val="24"/>
              </w:rPr>
              <w:t xml:space="preserve">1. юридическо лице, чийто мажоритарен дял от капитала се притежава/се е притежавал от кандидат по </w:t>
            </w:r>
            <w:r>
              <w:rPr>
                <w:rFonts w:asciiTheme="majorBidi" w:hAnsiTheme="majorBidi" w:cstheme="majorBidi"/>
                <w:sz w:val="24"/>
                <w:szCs w:val="24"/>
              </w:rPr>
              <w:t xml:space="preserve">т. </w:t>
            </w:r>
            <w:r w:rsidR="00CE07A4" w:rsidRPr="00F64D1C">
              <w:rPr>
                <w:rFonts w:asciiTheme="majorBidi" w:hAnsiTheme="majorBidi" w:cstheme="majorBidi"/>
                <w:sz w:val="24"/>
                <w:szCs w:val="24"/>
              </w:rPr>
              <w:t xml:space="preserve"> 1, </w:t>
            </w:r>
            <w:r w:rsidR="00EC4252">
              <w:rPr>
                <w:rFonts w:asciiTheme="majorBidi" w:hAnsiTheme="majorBidi" w:cstheme="majorBidi"/>
                <w:sz w:val="24"/>
                <w:szCs w:val="24"/>
              </w:rPr>
              <w:t xml:space="preserve">както  и в случаите, в които е имал качеството на управляващ и представляващ юридическото лице </w:t>
            </w:r>
            <w:r w:rsidR="00CE07A4" w:rsidRPr="00F64D1C">
              <w:rPr>
                <w:rFonts w:asciiTheme="majorBidi" w:hAnsiTheme="majorBidi" w:cstheme="majorBidi"/>
                <w:sz w:val="24"/>
                <w:szCs w:val="24"/>
              </w:rPr>
              <w:t>и/или</w:t>
            </w:r>
          </w:p>
          <w:p w:rsidR="00CE07A4" w:rsidRPr="00F64D1C" w:rsidRDefault="00D733FB" w:rsidP="00F64D1C">
            <w:pPr>
              <w:spacing w:line="276" w:lineRule="auto"/>
              <w:jc w:val="both"/>
              <w:rPr>
                <w:rFonts w:asciiTheme="majorBidi" w:hAnsiTheme="majorBidi" w:cstheme="majorBidi"/>
                <w:sz w:val="24"/>
                <w:szCs w:val="24"/>
              </w:rPr>
            </w:pPr>
            <w:r>
              <w:rPr>
                <w:rFonts w:asciiTheme="majorBidi" w:hAnsiTheme="majorBidi" w:cstheme="majorBidi"/>
                <w:sz w:val="24"/>
                <w:szCs w:val="24"/>
              </w:rPr>
              <w:t xml:space="preserve">2. </w:t>
            </w:r>
            <w:r w:rsidR="00CE07A4" w:rsidRPr="00F64D1C">
              <w:rPr>
                <w:rFonts w:asciiTheme="majorBidi" w:hAnsiTheme="majorBidi" w:cstheme="majorBidi"/>
                <w:sz w:val="24"/>
                <w:szCs w:val="24"/>
              </w:rPr>
              <w:t>2. едноличния собственик на капитала на кандидата ЕООД или физическото лице - собственик на кандидата едноличен търговец, и/или</w:t>
            </w:r>
          </w:p>
          <w:p w:rsidR="00CE07A4" w:rsidRPr="00F64D1C" w:rsidRDefault="00D733FB" w:rsidP="00D300EB">
            <w:pPr>
              <w:spacing w:line="276" w:lineRule="auto"/>
              <w:jc w:val="both"/>
              <w:rPr>
                <w:rFonts w:asciiTheme="majorBidi" w:hAnsiTheme="majorBidi" w:cstheme="majorBidi"/>
                <w:sz w:val="24"/>
                <w:szCs w:val="24"/>
              </w:rPr>
            </w:pPr>
            <w:r>
              <w:rPr>
                <w:rFonts w:asciiTheme="majorBidi" w:hAnsiTheme="majorBidi" w:cstheme="majorBidi"/>
                <w:sz w:val="24"/>
                <w:szCs w:val="24"/>
              </w:rPr>
              <w:t xml:space="preserve">2. </w:t>
            </w:r>
            <w:r w:rsidR="00CE07A4" w:rsidRPr="00F64D1C">
              <w:rPr>
                <w:rFonts w:asciiTheme="majorBidi" w:hAnsiTheme="majorBidi" w:cstheme="majorBidi"/>
                <w:sz w:val="24"/>
                <w:szCs w:val="24"/>
              </w:rPr>
              <w:t>3. едноличен търговец, чието предприятие се притежава/се е притежав</w:t>
            </w:r>
            <w:r w:rsidR="00B243FB" w:rsidRPr="00F64D1C">
              <w:rPr>
                <w:rFonts w:asciiTheme="majorBidi" w:hAnsiTheme="majorBidi" w:cstheme="majorBidi"/>
                <w:sz w:val="24"/>
                <w:szCs w:val="24"/>
              </w:rPr>
              <w:t xml:space="preserve">ало от </w:t>
            </w:r>
            <w:r w:rsidR="00B243FB" w:rsidRPr="00F64D1C">
              <w:rPr>
                <w:rFonts w:asciiTheme="majorBidi" w:hAnsiTheme="majorBidi" w:cstheme="majorBidi"/>
                <w:sz w:val="24"/>
                <w:szCs w:val="24"/>
              </w:rPr>
              <w:lastRenderedPageBreak/>
              <w:t>кандидат по т. 1.</w:t>
            </w:r>
          </w:p>
          <w:p w:rsidR="00D300EB" w:rsidRPr="00D300EB" w:rsidRDefault="00D733FB" w:rsidP="00D300EB">
            <w:pPr>
              <w:spacing w:line="276" w:lineRule="auto"/>
              <w:jc w:val="both"/>
              <w:rPr>
                <w:rFonts w:asciiTheme="majorBidi" w:hAnsiTheme="majorBidi" w:cstheme="majorBidi"/>
                <w:sz w:val="24"/>
                <w:szCs w:val="24"/>
              </w:rPr>
            </w:pPr>
            <w:r w:rsidRPr="006C5465">
              <w:rPr>
                <w:rFonts w:asciiTheme="majorBidi" w:hAnsiTheme="majorBidi" w:cstheme="majorBidi"/>
                <w:bCs/>
                <w:sz w:val="24"/>
                <w:szCs w:val="24"/>
              </w:rPr>
              <w:t>3. 1</w:t>
            </w:r>
            <w:r>
              <w:rPr>
                <w:rFonts w:asciiTheme="majorBidi" w:hAnsiTheme="majorBidi" w:cstheme="majorBidi"/>
                <w:b/>
                <w:sz w:val="24"/>
                <w:szCs w:val="24"/>
              </w:rPr>
              <w:t>.</w:t>
            </w:r>
            <w:r w:rsidR="001F319E" w:rsidRPr="00F64D1C">
              <w:rPr>
                <w:rFonts w:asciiTheme="majorBidi" w:hAnsiTheme="majorBidi" w:cstheme="majorBidi"/>
                <w:sz w:val="24"/>
                <w:szCs w:val="24"/>
              </w:rPr>
              <w:t xml:space="preserve"> </w:t>
            </w:r>
            <w:r w:rsidR="002100FE" w:rsidRPr="002100FE">
              <w:rPr>
                <w:rFonts w:asciiTheme="majorBidi" w:hAnsiTheme="majorBidi" w:cstheme="majorBidi"/>
                <w:sz w:val="24"/>
                <w:szCs w:val="24"/>
              </w:rPr>
              <w:t xml:space="preserve">Съгласно чл. 25, ал. 2 от Закона за управление на средствата от Европейските структурни и инвестиционни фондове (ЗУСЕСИФ) в процедура чрез подбор не могат да участват и </w:t>
            </w:r>
            <w:r w:rsidR="00D300EB">
              <w:rPr>
                <w:rFonts w:asciiTheme="majorBidi" w:hAnsiTheme="majorBidi" w:cstheme="majorBidi"/>
                <w:sz w:val="24"/>
                <w:szCs w:val="24"/>
              </w:rPr>
              <w:t>БФП</w:t>
            </w:r>
            <w:r w:rsidR="002100FE" w:rsidRPr="002100FE">
              <w:rPr>
                <w:rFonts w:asciiTheme="majorBidi" w:hAnsiTheme="majorBidi" w:cstheme="majorBidi"/>
                <w:sz w:val="24"/>
                <w:szCs w:val="24"/>
              </w:rPr>
              <w:t xml:space="preserve"> не се предоставя на лица, за които са налице обстоятелства за отстраняване от участие в процедура за възлагане на обществена поръчка съгласно чл. 54 от </w:t>
            </w:r>
            <w:proofErr w:type="spellStart"/>
            <w:r w:rsidR="002100FE" w:rsidRPr="002100FE">
              <w:rPr>
                <w:rFonts w:asciiTheme="majorBidi" w:hAnsiTheme="majorBidi" w:cstheme="majorBidi"/>
                <w:sz w:val="24"/>
                <w:szCs w:val="24"/>
              </w:rPr>
              <w:t>Зaкона</w:t>
            </w:r>
            <w:proofErr w:type="spellEnd"/>
            <w:r w:rsidR="002100FE" w:rsidRPr="002100FE">
              <w:rPr>
                <w:rFonts w:asciiTheme="majorBidi" w:hAnsiTheme="majorBidi" w:cstheme="majorBidi"/>
                <w:sz w:val="24"/>
                <w:szCs w:val="24"/>
              </w:rPr>
              <w:t xml:space="preserve"> за обществени поръчки (ЗОП) или които не са изпълнили разпореждане на Европейската комисия за възстановяване на предоставената им неправомерна и несъвместима държавна помощ. Кандидатите са длъжни да декларират, че не попадат в някоя от категориите, посочени в чл. 25, ал. 2 от ЗУСЕСИФ и чл. 7 от Постановление № 162 на Министерския съвет от 2016 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 – 2020 г. </w:t>
            </w:r>
            <w:r w:rsidR="00D300EB" w:rsidRPr="00D300EB">
              <w:rPr>
                <w:rFonts w:asciiTheme="majorBidi" w:hAnsiTheme="majorBidi" w:cstheme="majorBidi"/>
                <w:sz w:val="24"/>
                <w:szCs w:val="24"/>
              </w:rPr>
              <w:t>(</w:t>
            </w:r>
            <w:proofErr w:type="spellStart"/>
            <w:r w:rsidR="00D300EB" w:rsidRPr="00D300EB">
              <w:rPr>
                <w:rFonts w:asciiTheme="majorBidi" w:hAnsiTheme="majorBidi" w:cstheme="majorBidi"/>
                <w:sz w:val="24"/>
                <w:szCs w:val="24"/>
              </w:rPr>
              <w:t>обн</w:t>
            </w:r>
            <w:proofErr w:type="spellEnd"/>
            <w:r w:rsidR="00D300EB" w:rsidRPr="00D300EB">
              <w:rPr>
                <w:rFonts w:asciiTheme="majorBidi" w:hAnsiTheme="majorBidi" w:cstheme="majorBidi"/>
                <w:sz w:val="24"/>
                <w:szCs w:val="24"/>
              </w:rPr>
              <w:t xml:space="preserve">., ДВ, </w:t>
            </w:r>
            <w:hyperlink r:id="rId9" w:history="1">
              <w:r w:rsidR="00D300EB" w:rsidRPr="00D300EB">
                <w:rPr>
                  <w:rStyle w:val="Hyperlink"/>
                  <w:rFonts w:asciiTheme="majorBidi" w:hAnsiTheme="majorBidi" w:cstheme="majorBidi"/>
                  <w:sz w:val="24"/>
                  <w:szCs w:val="24"/>
                </w:rPr>
                <w:t>бр. 53</w:t>
              </w:r>
            </w:hyperlink>
            <w:r w:rsidR="00D300EB" w:rsidRPr="00D300EB">
              <w:rPr>
                <w:rFonts w:asciiTheme="majorBidi" w:hAnsiTheme="majorBidi" w:cstheme="majorBidi"/>
                <w:sz w:val="24"/>
                <w:szCs w:val="24"/>
              </w:rPr>
              <w:t xml:space="preserve"> от 2016 г ) </w:t>
            </w:r>
            <w:r w:rsidR="002100FE" w:rsidRPr="002100FE">
              <w:rPr>
                <w:rFonts w:asciiTheme="majorBidi" w:hAnsiTheme="majorBidi" w:cstheme="majorBidi"/>
                <w:sz w:val="24"/>
                <w:szCs w:val="24"/>
              </w:rPr>
              <w:t xml:space="preserve">(ПМС № 162/2016 г.) . </w:t>
            </w:r>
            <w:r w:rsidR="00D300EB" w:rsidRPr="00D300EB">
              <w:rPr>
                <w:rFonts w:asciiTheme="majorBidi" w:hAnsiTheme="majorBidi" w:cstheme="majorBidi"/>
                <w:b/>
                <w:sz w:val="24"/>
                <w:szCs w:val="24"/>
              </w:rPr>
              <w:t>Не може</w:t>
            </w:r>
            <w:r w:rsidR="00D300EB" w:rsidRPr="00D300EB">
              <w:rPr>
                <w:rFonts w:asciiTheme="majorBidi" w:hAnsiTheme="majorBidi" w:cstheme="majorBidi"/>
                <w:sz w:val="24"/>
                <w:szCs w:val="24"/>
              </w:rPr>
              <w:t xml:space="preserve"> да участва в процедурата за подбор на проекти и да получи БФП</w:t>
            </w:r>
            <w:r w:rsidR="00D300EB">
              <w:rPr>
                <w:rFonts w:asciiTheme="majorBidi" w:hAnsiTheme="majorBidi" w:cstheme="majorBidi"/>
                <w:sz w:val="24"/>
                <w:szCs w:val="24"/>
              </w:rPr>
              <w:t xml:space="preserve"> </w:t>
            </w:r>
            <w:r w:rsidR="00D300EB" w:rsidRPr="00D300EB">
              <w:rPr>
                <w:rFonts w:asciiTheme="majorBidi" w:hAnsiTheme="majorBidi" w:cstheme="majorBidi"/>
                <w:sz w:val="24"/>
                <w:szCs w:val="24"/>
              </w:rPr>
              <w:t xml:space="preserve">физическо лице, собственик на капитала на кандидата/бенефициента ЕООД или собственик на предприятието на кандидата/бенефициента ЕТ или лицето,  представляващо кандидата, за което е налице някое от следните обстоятелства: </w:t>
            </w:r>
          </w:p>
          <w:p w:rsidR="00E64694" w:rsidRDefault="00881EA2" w:rsidP="00D300EB">
            <w:pPr>
              <w:spacing w:line="276" w:lineRule="auto"/>
              <w:jc w:val="both"/>
              <w:rPr>
                <w:rFonts w:asciiTheme="majorBidi" w:hAnsiTheme="majorBidi" w:cstheme="majorBidi"/>
                <w:sz w:val="24"/>
                <w:szCs w:val="24"/>
              </w:rPr>
            </w:pPr>
            <w:r>
              <w:rPr>
                <w:rFonts w:asciiTheme="majorBidi" w:hAnsiTheme="majorBidi" w:cstheme="majorBidi"/>
                <w:sz w:val="24"/>
                <w:szCs w:val="24"/>
              </w:rPr>
              <w:t xml:space="preserve">3. 1. </w:t>
            </w:r>
            <w:r w:rsidR="00E64694">
              <w:rPr>
                <w:rFonts w:asciiTheme="majorBidi" w:hAnsiTheme="majorBidi" w:cstheme="majorBidi"/>
                <w:sz w:val="24"/>
                <w:szCs w:val="24"/>
              </w:rPr>
              <w:t>1</w:t>
            </w:r>
            <w:r w:rsidR="001F319E" w:rsidRPr="00F64D1C">
              <w:rPr>
                <w:rFonts w:asciiTheme="majorBidi" w:hAnsiTheme="majorBidi" w:cstheme="majorBidi"/>
                <w:sz w:val="24"/>
                <w:szCs w:val="24"/>
              </w:rPr>
              <w:t xml:space="preserve">. </w:t>
            </w:r>
            <w:r w:rsidR="00E64694" w:rsidRPr="00F64D1C">
              <w:rPr>
                <w:rFonts w:asciiTheme="majorBidi" w:hAnsiTheme="majorBidi" w:cstheme="majorBidi"/>
                <w:sz w:val="24"/>
                <w:szCs w:val="24"/>
              </w:rPr>
              <w:t>осъден е с влязла в сила присъда, за престъпление по чл. 108а,  чл. 159а -159г,  чл. 172, чл. 192а,  чл. 194- 217, чл. 219 – 252, чл. 253 – 260, чл. 301 – 307,  чл. 321 и чл. 321а,  и чл. 352 - 353е от Наказателния кодекс</w:t>
            </w:r>
          </w:p>
          <w:p w:rsidR="00E64694" w:rsidRDefault="00E64694" w:rsidP="00D300EB">
            <w:pPr>
              <w:spacing w:line="276" w:lineRule="auto"/>
              <w:jc w:val="both"/>
              <w:rPr>
                <w:rFonts w:asciiTheme="majorBidi" w:hAnsiTheme="majorBidi" w:cstheme="majorBidi"/>
                <w:sz w:val="24"/>
                <w:szCs w:val="24"/>
              </w:rPr>
            </w:pPr>
            <w:r>
              <w:rPr>
                <w:rFonts w:asciiTheme="majorBidi" w:hAnsiTheme="majorBidi" w:cstheme="majorBidi"/>
                <w:sz w:val="24"/>
                <w:szCs w:val="24"/>
              </w:rPr>
              <w:t>3.1.2</w:t>
            </w:r>
            <w:r w:rsidR="00683D7D">
              <w:rPr>
                <w:rFonts w:asciiTheme="majorBidi" w:hAnsiTheme="majorBidi" w:cstheme="majorBidi"/>
                <w:sz w:val="24"/>
                <w:szCs w:val="24"/>
              </w:rPr>
              <w:t xml:space="preserve">. </w:t>
            </w:r>
            <w:r w:rsidRPr="00F64D1C">
              <w:rPr>
                <w:rFonts w:asciiTheme="majorBidi" w:hAnsiTheme="majorBidi" w:cstheme="majorBidi"/>
                <w:sz w:val="24"/>
                <w:szCs w:val="24"/>
              </w:rPr>
              <w:t>осъден е</w:t>
            </w:r>
            <w:r w:rsidRPr="00E64694">
              <w:rPr>
                <w:rFonts w:asciiTheme="majorBidi" w:hAnsiTheme="majorBidi" w:cstheme="majorBidi"/>
                <w:sz w:val="24"/>
                <w:szCs w:val="24"/>
              </w:rPr>
              <w:t xml:space="preserve"> с влязла в сила присъда, за престъпление, аналогично на тези по т. </w:t>
            </w:r>
            <w:r>
              <w:rPr>
                <w:rFonts w:asciiTheme="majorBidi" w:hAnsiTheme="majorBidi" w:cstheme="majorBidi"/>
                <w:sz w:val="24"/>
                <w:szCs w:val="24"/>
              </w:rPr>
              <w:t>3.1.</w:t>
            </w:r>
            <w:r w:rsidRPr="00E64694">
              <w:rPr>
                <w:rFonts w:asciiTheme="majorBidi" w:hAnsiTheme="majorBidi" w:cstheme="majorBidi"/>
                <w:sz w:val="24"/>
                <w:szCs w:val="24"/>
              </w:rPr>
              <w:t>1, в друга държава членка или трета страна</w:t>
            </w:r>
          </w:p>
          <w:p w:rsidR="001F319E" w:rsidRPr="00F64D1C" w:rsidRDefault="00881EA2" w:rsidP="0054396B">
            <w:pPr>
              <w:spacing w:line="276" w:lineRule="auto"/>
              <w:jc w:val="both"/>
              <w:rPr>
                <w:rFonts w:asciiTheme="majorBidi" w:hAnsiTheme="majorBidi" w:cstheme="majorBidi"/>
                <w:sz w:val="24"/>
                <w:szCs w:val="24"/>
              </w:rPr>
            </w:pPr>
            <w:r>
              <w:rPr>
                <w:rFonts w:asciiTheme="majorBidi" w:hAnsiTheme="majorBidi" w:cstheme="majorBidi"/>
                <w:sz w:val="24"/>
                <w:szCs w:val="24"/>
              </w:rPr>
              <w:t xml:space="preserve">3. 1.  </w:t>
            </w:r>
            <w:r w:rsidR="001F319E" w:rsidRPr="00F64D1C">
              <w:rPr>
                <w:rFonts w:asciiTheme="majorBidi" w:hAnsiTheme="majorBidi" w:cstheme="majorBidi"/>
                <w:sz w:val="24"/>
                <w:szCs w:val="24"/>
              </w:rPr>
              <w:t xml:space="preserve">3.  </w:t>
            </w:r>
            <w:r w:rsidR="0054396B" w:rsidRPr="0054396B">
              <w:rPr>
                <w:rFonts w:asciiTheme="majorBidi" w:hAnsiTheme="majorBidi" w:cstheme="majorBidi"/>
                <w:sz w:val="24"/>
                <w:szCs w:val="24"/>
              </w:rPr>
              <w:t>налице е конфликт на интереси, който не може да бъде отстранен</w:t>
            </w:r>
            <w:r w:rsidR="00E64694" w:rsidRPr="00F64D1C">
              <w:rPr>
                <w:rFonts w:asciiTheme="majorBidi" w:hAnsiTheme="majorBidi" w:cstheme="majorBidi"/>
                <w:sz w:val="24"/>
                <w:szCs w:val="24"/>
              </w:rPr>
              <w:t>;</w:t>
            </w:r>
          </w:p>
          <w:p w:rsidR="00AD4568" w:rsidRDefault="00AD4568" w:rsidP="00006B4C">
            <w:pPr>
              <w:spacing w:line="276" w:lineRule="auto"/>
              <w:jc w:val="both"/>
              <w:rPr>
                <w:rFonts w:asciiTheme="majorBidi" w:hAnsiTheme="majorBidi" w:cstheme="majorBidi"/>
                <w:sz w:val="24"/>
                <w:szCs w:val="24"/>
              </w:rPr>
            </w:pPr>
            <w:r>
              <w:rPr>
                <w:rFonts w:asciiTheme="majorBidi" w:hAnsiTheme="majorBidi" w:cstheme="majorBidi"/>
                <w:sz w:val="24"/>
                <w:szCs w:val="24"/>
              </w:rPr>
              <w:t>3.</w:t>
            </w:r>
            <w:r w:rsidR="0054396B">
              <w:rPr>
                <w:rFonts w:asciiTheme="majorBidi" w:hAnsiTheme="majorBidi" w:cstheme="majorBidi"/>
                <w:sz w:val="24"/>
                <w:szCs w:val="24"/>
              </w:rPr>
              <w:t xml:space="preserve"> </w:t>
            </w:r>
            <w:r>
              <w:rPr>
                <w:rFonts w:asciiTheme="majorBidi" w:hAnsiTheme="majorBidi" w:cstheme="majorBidi"/>
                <w:sz w:val="24"/>
                <w:szCs w:val="24"/>
              </w:rPr>
              <w:t xml:space="preserve">2 </w:t>
            </w:r>
            <w:r w:rsidR="00D300EB">
              <w:rPr>
                <w:rFonts w:asciiTheme="majorBidi" w:hAnsiTheme="majorBidi" w:cstheme="majorBidi"/>
                <w:sz w:val="24"/>
                <w:szCs w:val="24"/>
              </w:rPr>
              <w:t>Н</w:t>
            </w:r>
            <w:r>
              <w:rPr>
                <w:rFonts w:asciiTheme="majorBidi" w:hAnsiTheme="majorBidi" w:cstheme="majorBidi"/>
                <w:sz w:val="24"/>
                <w:szCs w:val="24"/>
              </w:rPr>
              <w:t xml:space="preserve">е могат да участват в процедура чрез подбор на проекти и да получат </w:t>
            </w:r>
            <w:r w:rsidR="00006B4C">
              <w:rPr>
                <w:rFonts w:asciiTheme="majorBidi" w:hAnsiTheme="majorBidi" w:cstheme="majorBidi"/>
                <w:sz w:val="24"/>
                <w:szCs w:val="24"/>
              </w:rPr>
              <w:t>БФП лица, които</w:t>
            </w:r>
            <w:r>
              <w:rPr>
                <w:rFonts w:asciiTheme="majorBidi" w:hAnsiTheme="majorBidi" w:cstheme="majorBidi"/>
                <w:sz w:val="24"/>
                <w:szCs w:val="24"/>
              </w:rPr>
              <w:t xml:space="preserve">: </w:t>
            </w:r>
          </w:p>
          <w:p w:rsidR="00352B81" w:rsidRPr="000C11DB" w:rsidRDefault="00881EA2" w:rsidP="000C11DB">
            <w:pPr>
              <w:pStyle w:val="ListParagraph"/>
              <w:numPr>
                <w:ilvl w:val="0"/>
                <w:numId w:val="3"/>
              </w:numPr>
              <w:spacing w:after="0"/>
              <w:ind w:left="0" w:firstLine="0"/>
              <w:jc w:val="both"/>
              <w:rPr>
                <w:rFonts w:asciiTheme="majorBidi" w:hAnsiTheme="majorBidi" w:cstheme="majorBidi"/>
                <w:sz w:val="24"/>
                <w:szCs w:val="24"/>
              </w:rPr>
            </w:pPr>
            <w:r w:rsidRPr="000C11DB">
              <w:rPr>
                <w:rFonts w:asciiTheme="majorBidi" w:hAnsiTheme="majorBidi" w:cstheme="majorBidi"/>
                <w:sz w:val="24"/>
                <w:szCs w:val="24"/>
              </w:rPr>
              <w:t xml:space="preserve">2. </w:t>
            </w:r>
            <w:r w:rsidR="00AD4568" w:rsidRPr="000C11DB">
              <w:rPr>
                <w:rFonts w:asciiTheme="majorBidi" w:hAnsiTheme="majorBidi" w:cstheme="majorBidi"/>
                <w:sz w:val="24"/>
                <w:szCs w:val="24"/>
              </w:rPr>
              <w:t>1</w:t>
            </w:r>
            <w:r w:rsidR="00352B81" w:rsidRPr="000C11DB">
              <w:rPr>
                <w:rFonts w:asciiTheme="majorBidi" w:hAnsiTheme="majorBidi" w:cstheme="majorBidi"/>
                <w:sz w:val="24"/>
                <w:szCs w:val="24"/>
              </w:rPr>
              <w:t xml:space="preserve">. </w:t>
            </w:r>
            <w:r w:rsidR="00AD4568" w:rsidRPr="000C11DB">
              <w:rPr>
                <w:rFonts w:asciiTheme="majorBidi" w:hAnsiTheme="majorBidi" w:cstheme="majorBidi"/>
                <w:sz w:val="24"/>
                <w:szCs w:val="24"/>
              </w:rPr>
              <w:t>имат</w:t>
            </w:r>
            <w:r w:rsidR="00352B81" w:rsidRPr="000C11DB">
              <w:rPr>
                <w:rFonts w:asciiTheme="majorBidi" w:hAnsiTheme="majorBidi" w:cstheme="majorBidi"/>
                <w:sz w:val="24"/>
                <w:szCs w:val="24"/>
              </w:rPr>
              <w:t xml:space="preserve">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w:t>
            </w:r>
            <w:r w:rsidR="0054396B">
              <w:rPr>
                <w:rFonts w:asciiTheme="majorBidi" w:hAnsiTheme="majorBidi" w:cstheme="majorBidi"/>
                <w:sz w:val="24"/>
                <w:szCs w:val="24"/>
              </w:rPr>
              <w:t xml:space="preserve">Столична община или </w:t>
            </w:r>
            <w:r w:rsidR="00352B81" w:rsidRPr="000C11DB">
              <w:rPr>
                <w:rFonts w:asciiTheme="majorBidi" w:hAnsiTheme="majorBidi" w:cstheme="majorBidi"/>
                <w:sz w:val="24"/>
                <w:szCs w:val="24"/>
              </w:rPr>
              <w:t>общината по постоянен адрес или седалище на кандидата, или аналогични задължения, установени с акт на компетентен орган, съгласно законодателството на държавата, в която кандидатът е установен, освен ако е допуснато разсрочване, отсрочване или обезпечение на задълженията или задължението е по акт, който не е влязъл в сила.</w:t>
            </w:r>
          </w:p>
          <w:p w:rsidR="00AD4568" w:rsidRPr="00AD4568" w:rsidRDefault="00AD4568" w:rsidP="00AD4568">
            <w:pPr>
              <w:jc w:val="both"/>
              <w:rPr>
                <w:rFonts w:asciiTheme="majorBidi" w:hAnsiTheme="majorBidi" w:cstheme="majorBidi"/>
                <w:sz w:val="24"/>
                <w:szCs w:val="24"/>
              </w:rPr>
            </w:pPr>
            <w:r>
              <w:rPr>
                <w:rFonts w:asciiTheme="majorBidi" w:hAnsiTheme="majorBidi" w:cstheme="majorBidi"/>
                <w:sz w:val="24"/>
                <w:szCs w:val="24"/>
              </w:rPr>
              <w:t>3.2.</w:t>
            </w:r>
            <w:proofErr w:type="spellStart"/>
            <w:r>
              <w:rPr>
                <w:rFonts w:asciiTheme="majorBidi" w:hAnsiTheme="majorBidi" w:cstheme="majorBidi"/>
                <w:sz w:val="24"/>
                <w:szCs w:val="24"/>
              </w:rPr>
              <w:t>2</w:t>
            </w:r>
            <w:proofErr w:type="spellEnd"/>
            <w:r w:rsidRPr="00AD4568">
              <w:rPr>
                <w:rFonts w:asciiTheme="majorBidi" w:hAnsiTheme="majorBidi" w:cstheme="majorBidi"/>
                <w:sz w:val="24"/>
                <w:szCs w:val="24"/>
              </w:rPr>
              <w:t>. е налице неравнопоставеност в случаите по чл. 44, ал. 5 от ЗОП;</w:t>
            </w:r>
          </w:p>
          <w:p w:rsidR="00AD4568" w:rsidRPr="00AD4568" w:rsidRDefault="00AD4568" w:rsidP="00AD4568">
            <w:pPr>
              <w:jc w:val="both"/>
              <w:rPr>
                <w:rFonts w:asciiTheme="majorBidi" w:hAnsiTheme="majorBidi" w:cstheme="majorBidi"/>
                <w:sz w:val="24"/>
                <w:szCs w:val="24"/>
              </w:rPr>
            </w:pPr>
            <w:r>
              <w:rPr>
                <w:rFonts w:asciiTheme="majorBidi" w:hAnsiTheme="majorBidi" w:cstheme="majorBidi"/>
                <w:sz w:val="24"/>
                <w:szCs w:val="24"/>
              </w:rPr>
              <w:t>3.2.3</w:t>
            </w:r>
            <w:r w:rsidRPr="00AD4568">
              <w:rPr>
                <w:rFonts w:asciiTheme="majorBidi" w:hAnsiTheme="majorBidi" w:cstheme="majorBidi"/>
                <w:sz w:val="24"/>
                <w:szCs w:val="24"/>
              </w:rPr>
              <w:t>. е установено, че:</w:t>
            </w:r>
          </w:p>
          <w:p w:rsidR="00AD4568" w:rsidRPr="00AD4568" w:rsidRDefault="00AD4568" w:rsidP="00AD4568">
            <w:pPr>
              <w:jc w:val="both"/>
              <w:rPr>
                <w:rFonts w:asciiTheme="majorBidi" w:hAnsiTheme="majorBidi" w:cstheme="majorBidi"/>
                <w:sz w:val="24"/>
                <w:szCs w:val="24"/>
              </w:rPr>
            </w:pPr>
            <w:r w:rsidRPr="00AD4568">
              <w:rPr>
                <w:rFonts w:asciiTheme="majorBidi" w:hAnsiTheme="majorBidi" w:cstheme="majorBidi"/>
                <w:sz w:val="24"/>
                <w:szCs w:val="24"/>
              </w:rPr>
              <w:t>а) са представили документ с невярно съдържание, свързан с удостоверяване липсата на основания за отстраняване или изпълнението на критериите за подбор;</w:t>
            </w:r>
          </w:p>
          <w:p w:rsidR="00AD4568" w:rsidRPr="00AD4568" w:rsidRDefault="00AD4568" w:rsidP="00AD4568">
            <w:pPr>
              <w:jc w:val="both"/>
              <w:rPr>
                <w:rFonts w:asciiTheme="majorBidi" w:hAnsiTheme="majorBidi" w:cstheme="majorBidi"/>
                <w:sz w:val="24"/>
                <w:szCs w:val="24"/>
              </w:rPr>
            </w:pPr>
            <w:r w:rsidRPr="00AD4568">
              <w:rPr>
                <w:rFonts w:asciiTheme="majorBidi" w:hAnsiTheme="majorBidi" w:cstheme="majorBidi"/>
                <w:sz w:val="24"/>
                <w:szCs w:val="24"/>
              </w:rPr>
              <w:t>б) не са предоставили изискваща се информация, свързана с удостоверяване липсата на основания за отстраняване или изпълнението на критериите за допустимост или подбор;</w:t>
            </w:r>
          </w:p>
          <w:p w:rsidR="00AD4568" w:rsidRDefault="00E32FE8" w:rsidP="0054396B">
            <w:pPr>
              <w:jc w:val="both"/>
              <w:rPr>
                <w:rFonts w:asciiTheme="majorBidi" w:hAnsiTheme="majorBidi" w:cstheme="majorBidi"/>
                <w:sz w:val="24"/>
                <w:szCs w:val="24"/>
              </w:rPr>
            </w:pPr>
            <w:r>
              <w:rPr>
                <w:rFonts w:asciiTheme="majorBidi" w:hAnsiTheme="majorBidi" w:cstheme="majorBidi"/>
                <w:sz w:val="24"/>
                <w:szCs w:val="24"/>
              </w:rPr>
              <w:t>3.2.4</w:t>
            </w:r>
            <w:r w:rsidR="00AD4568" w:rsidRPr="00AD4568">
              <w:rPr>
                <w:rFonts w:asciiTheme="majorBidi" w:hAnsiTheme="majorBidi" w:cstheme="majorBidi"/>
                <w:sz w:val="24"/>
                <w:szCs w:val="24"/>
              </w:rPr>
              <w:t>. е установено с влязло в сила наказателно постановление</w:t>
            </w:r>
            <w:r w:rsidR="0054396B">
              <w:rPr>
                <w:rFonts w:asciiTheme="majorBidi" w:hAnsiTheme="majorBidi" w:cstheme="majorBidi"/>
                <w:sz w:val="24"/>
                <w:szCs w:val="24"/>
              </w:rPr>
              <w:t>,</w:t>
            </w:r>
            <w:r w:rsidR="0054396B" w:rsidRPr="0054396B">
              <w:rPr>
                <w:rFonts w:asciiTheme="majorBidi" w:hAnsiTheme="majorBidi" w:cstheme="majorBidi"/>
                <w:sz w:val="24"/>
                <w:szCs w:val="24"/>
              </w:rPr>
              <w:t xml:space="preserve"> принудителна административна мярка по чл. 404 от Кодекса на труда</w:t>
            </w:r>
            <w:r w:rsidR="00AD4568" w:rsidRPr="00AD4568">
              <w:rPr>
                <w:rFonts w:asciiTheme="majorBidi" w:hAnsiTheme="majorBidi" w:cstheme="majorBidi"/>
                <w:sz w:val="24"/>
                <w:szCs w:val="24"/>
              </w:rPr>
              <w:t xml:space="preserve"> или съдебно решение, </w:t>
            </w:r>
            <w:r w:rsidR="0054396B" w:rsidRPr="0054396B">
              <w:rPr>
                <w:rFonts w:asciiTheme="majorBidi" w:hAnsiTheme="majorBidi" w:cstheme="majorBidi"/>
                <w:sz w:val="24"/>
                <w:szCs w:val="24"/>
              </w:rPr>
              <w:t xml:space="preserve">нарушение на чл. 61, ал. 1, чл. 62, ал. 1 или 3, чл. 63, ал. 1 или </w:t>
            </w:r>
            <w:r w:rsidR="0054396B">
              <w:rPr>
                <w:rFonts w:asciiTheme="majorBidi" w:hAnsiTheme="majorBidi" w:cstheme="majorBidi"/>
                <w:sz w:val="24"/>
                <w:szCs w:val="24"/>
              </w:rPr>
              <w:t xml:space="preserve">2, </w:t>
            </w:r>
            <w:r w:rsidR="00AD4568" w:rsidRPr="00AD4568">
              <w:rPr>
                <w:rFonts w:asciiTheme="majorBidi" w:hAnsiTheme="majorBidi" w:cstheme="majorBidi"/>
                <w:sz w:val="24"/>
                <w:szCs w:val="24"/>
              </w:rPr>
              <w:t xml:space="preserve"> чл. 118, чл. 128, </w:t>
            </w:r>
            <w:r w:rsidR="0054396B">
              <w:rPr>
                <w:rFonts w:asciiTheme="majorBidi" w:hAnsiTheme="majorBidi" w:cstheme="majorBidi"/>
                <w:sz w:val="24"/>
                <w:szCs w:val="24"/>
              </w:rPr>
              <w:t xml:space="preserve">чл. </w:t>
            </w:r>
            <w:r w:rsidR="0054396B">
              <w:rPr>
                <w:rFonts w:asciiTheme="majorBidi" w:hAnsiTheme="majorBidi" w:cstheme="majorBidi"/>
                <w:sz w:val="24"/>
                <w:szCs w:val="24"/>
              </w:rPr>
              <w:lastRenderedPageBreak/>
              <w:t xml:space="preserve">228, ал. 3, </w:t>
            </w:r>
            <w:r w:rsidR="00AD4568" w:rsidRPr="00AD4568">
              <w:rPr>
                <w:rFonts w:asciiTheme="majorBidi" w:hAnsiTheme="majorBidi" w:cstheme="majorBidi"/>
                <w:sz w:val="24"/>
                <w:szCs w:val="24"/>
              </w:rPr>
              <w:t>чл. 245 и чл. 301 - 305 от Кодекса на труда или аналогични задължения, установени с акт на компетентен орган, съгласно законодателството на държавата, в която кандидатите са установени;</w:t>
            </w:r>
          </w:p>
          <w:p w:rsidR="00E32FE8" w:rsidRPr="00137C3B" w:rsidRDefault="00E32FE8" w:rsidP="00F45444">
            <w:pPr>
              <w:jc w:val="both"/>
              <w:rPr>
                <w:rFonts w:asciiTheme="majorBidi" w:hAnsiTheme="majorBidi" w:cstheme="majorBidi"/>
                <w:sz w:val="24"/>
                <w:szCs w:val="24"/>
              </w:rPr>
            </w:pPr>
            <w:r w:rsidRPr="00137C3B">
              <w:rPr>
                <w:rFonts w:asciiTheme="majorBidi" w:hAnsiTheme="majorBidi" w:cstheme="majorBidi"/>
                <w:sz w:val="24"/>
                <w:szCs w:val="24"/>
              </w:rPr>
              <w:t>3.2.5. са в открито производство за обявяване в несъстоятелност или са обявени в несъстоятелност;</w:t>
            </w:r>
          </w:p>
          <w:p w:rsidR="00E32FE8" w:rsidRPr="00137C3B" w:rsidRDefault="00E32FE8" w:rsidP="00E32FE8">
            <w:pPr>
              <w:jc w:val="both"/>
              <w:rPr>
                <w:rFonts w:asciiTheme="majorBidi" w:hAnsiTheme="majorBidi" w:cstheme="majorBidi"/>
                <w:sz w:val="24"/>
                <w:szCs w:val="24"/>
              </w:rPr>
            </w:pPr>
            <w:r w:rsidRPr="00137C3B">
              <w:rPr>
                <w:rFonts w:asciiTheme="majorBidi" w:hAnsiTheme="majorBidi" w:cstheme="majorBidi"/>
                <w:sz w:val="24"/>
                <w:szCs w:val="24"/>
              </w:rPr>
              <w:t>3.2. 6. са в производство по заличаване;</w:t>
            </w:r>
          </w:p>
          <w:p w:rsidR="00E32FE8" w:rsidRPr="00137C3B" w:rsidRDefault="00E32FE8" w:rsidP="00E32FE8">
            <w:pPr>
              <w:jc w:val="both"/>
              <w:rPr>
                <w:rFonts w:asciiTheme="majorBidi" w:hAnsiTheme="majorBidi" w:cstheme="majorBidi"/>
                <w:sz w:val="24"/>
                <w:szCs w:val="24"/>
              </w:rPr>
            </w:pPr>
            <w:r w:rsidRPr="00137C3B">
              <w:rPr>
                <w:rFonts w:asciiTheme="majorBidi" w:hAnsiTheme="majorBidi" w:cstheme="majorBidi"/>
                <w:sz w:val="24"/>
                <w:szCs w:val="24"/>
              </w:rPr>
              <w:t>3.2.7. са в производство по ликвидация, или са сключили извънсъдебно споразумение с кредиторите си по смисъла на чл. 740 от Търговския закон, или са преустановили дейността си.</w:t>
            </w:r>
          </w:p>
          <w:p w:rsidR="00E32FE8" w:rsidRDefault="002207F9" w:rsidP="000C11DB">
            <w:pPr>
              <w:jc w:val="both"/>
              <w:rPr>
                <w:rFonts w:asciiTheme="majorBidi" w:hAnsiTheme="majorBidi" w:cstheme="majorBidi"/>
                <w:sz w:val="24"/>
                <w:szCs w:val="24"/>
              </w:rPr>
            </w:pPr>
            <w:r w:rsidRPr="00137C3B">
              <w:rPr>
                <w:rFonts w:asciiTheme="majorBidi" w:hAnsiTheme="majorBidi" w:cstheme="majorBidi"/>
                <w:sz w:val="24"/>
                <w:szCs w:val="24"/>
              </w:rPr>
              <w:t>3.2.8 не се изпълнили</w:t>
            </w:r>
            <w:r>
              <w:rPr>
                <w:rFonts w:asciiTheme="majorBidi" w:hAnsiTheme="majorBidi" w:cstheme="majorBidi"/>
                <w:sz w:val="24"/>
                <w:szCs w:val="24"/>
              </w:rPr>
              <w:t xml:space="preserve"> разпореждане на</w:t>
            </w:r>
            <w:r w:rsidRPr="00F64D1C">
              <w:rPr>
                <w:rFonts w:asciiTheme="majorBidi" w:hAnsiTheme="majorBidi" w:cstheme="majorBidi"/>
                <w:sz w:val="24"/>
                <w:szCs w:val="24"/>
              </w:rPr>
              <w:t xml:space="preserve"> Европейската комисия за възстановяване на предоставената им неправомерна и несъвместима държавна помощ</w:t>
            </w:r>
            <w:r>
              <w:rPr>
                <w:rFonts w:asciiTheme="majorBidi" w:hAnsiTheme="majorBidi" w:cstheme="majorBidi"/>
                <w:sz w:val="24"/>
                <w:szCs w:val="24"/>
              </w:rPr>
              <w:t>.</w:t>
            </w:r>
          </w:p>
          <w:p w:rsidR="0054396B" w:rsidRDefault="0054396B" w:rsidP="000C11DB">
            <w:pPr>
              <w:jc w:val="both"/>
              <w:rPr>
                <w:rFonts w:asciiTheme="majorBidi" w:hAnsiTheme="majorBidi" w:cstheme="majorBidi"/>
                <w:sz w:val="24"/>
                <w:szCs w:val="24"/>
              </w:rPr>
            </w:pPr>
          </w:p>
          <w:p w:rsidR="0054396B" w:rsidRPr="003D377E" w:rsidRDefault="0054396B" w:rsidP="000C11DB">
            <w:pPr>
              <w:jc w:val="both"/>
              <w:rPr>
                <w:rFonts w:asciiTheme="majorBidi" w:hAnsiTheme="majorBidi" w:cstheme="majorBidi"/>
                <w:b/>
                <w:bCs/>
                <w:sz w:val="24"/>
                <w:szCs w:val="24"/>
              </w:rPr>
            </w:pPr>
            <w:r w:rsidRPr="003D377E">
              <w:rPr>
                <w:rFonts w:asciiTheme="majorBidi" w:hAnsiTheme="majorBidi" w:cstheme="majorBidi"/>
                <w:b/>
                <w:bCs/>
                <w:sz w:val="24"/>
                <w:szCs w:val="24"/>
              </w:rPr>
              <w:t>Важно</w:t>
            </w:r>
          </w:p>
          <w:p w:rsidR="004E29C4" w:rsidRPr="003D377E" w:rsidRDefault="00714BBF" w:rsidP="000C11DB">
            <w:pPr>
              <w:jc w:val="both"/>
              <w:rPr>
                <w:rFonts w:asciiTheme="majorBidi" w:hAnsiTheme="majorBidi" w:cstheme="majorBidi"/>
                <w:b/>
                <w:bCs/>
                <w:sz w:val="24"/>
                <w:szCs w:val="24"/>
              </w:rPr>
            </w:pPr>
            <w:r w:rsidRPr="003D377E">
              <w:rPr>
                <w:rFonts w:asciiTheme="majorBidi" w:hAnsiTheme="majorBidi" w:cstheme="majorBidi"/>
                <w:b/>
                <w:bCs/>
                <w:sz w:val="24"/>
                <w:szCs w:val="24"/>
              </w:rPr>
              <w:t xml:space="preserve">Изискванията по т, 3.2.5 - т. </w:t>
            </w:r>
            <w:hyperlink r:id="rId10" w:history="1">
              <w:r w:rsidRPr="003D377E">
                <w:rPr>
                  <w:rFonts w:asciiTheme="majorBidi" w:hAnsiTheme="majorBidi" w:cstheme="majorBidi"/>
                  <w:b/>
                  <w:bCs/>
                  <w:sz w:val="24"/>
                  <w:szCs w:val="24"/>
                </w:rPr>
                <w:t>3.2.7</w:t>
              </w:r>
            </w:hyperlink>
            <w:r w:rsidRPr="003D377E">
              <w:rPr>
                <w:rFonts w:asciiTheme="majorBidi" w:hAnsiTheme="majorBidi" w:cstheme="majorBidi"/>
                <w:b/>
                <w:bCs/>
                <w:sz w:val="24"/>
                <w:szCs w:val="24"/>
              </w:rPr>
              <w:t xml:space="preserve">  не се отнасят за кандидатите физически </w:t>
            </w:r>
            <w:r w:rsidR="00B62870" w:rsidRPr="003D377E">
              <w:rPr>
                <w:rFonts w:asciiTheme="majorBidi" w:hAnsiTheme="majorBidi" w:cstheme="majorBidi"/>
                <w:b/>
                <w:bCs/>
                <w:sz w:val="24"/>
                <w:szCs w:val="24"/>
              </w:rPr>
              <w:t>л</w:t>
            </w:r>
            <w:r w:rsidRPr="003D377E">
              <w:rPr>
                <w:rFonts w:asciiTheme="majorBidi" w:hAnsiTheme="majorBidi" w:cstheme="majorBidi"/>
                <w:b/>
                <w:bCs/>
                <w:sz w:val="24"/>
                <w:szCs w:val="24"/>
              </w:rPr>
              <w:t>ица</w:t>
            </w:r>
            <w:r w:rsidR="0037252A" w:rsidRPr="003D377E">
              <w:rPr>
                <w:rFonts w:asciiTheme="majorBidi" w:hAnsiTheme="majorBidi" w:cstheme="majorBidi"/>
                <w:b/>
                <w:bCs/>
                <w:sz w:val="24"/>
                <w:szCs w:val="24"/>
              </w:rPr>
              <w:t>;</w:t>
            </w:r>
            <w:r w:rsidR="004E29C4" w:rsidRPr="003D377E">
              <w:rPr>
                <w:rFonts w:asciiTheme="majorBidi" w:hAnsiTheme="majorBidi" w:cstheme="majorBidi"/>
                <w:b/>
                <w:bCs/>
                <w:sz w:val="24"/>
                <w:szCs w:val="24"/>
              </w:rPr>
              <w:t xml:space="preserve"> </w:t>
            </w:r>
          </w:p>
          <w:p w:rsidR="0054396B" w:rsidRPr="000C11DB" w:rsidRDefault="0054396B" w:rsidP="000C11DB">
            <w:pPr>
              <w:jc w:val="both"/>
              <w:rPr>
                <w:rFonts w:asciiTheme="majorBidi" w:hAnsiTheme="majorBidi" w:cstheme="majorBidi"/>
                <w:sz w:val="24"/>
                <w:szCs w:val="24"/>
              </w:rPr>
            </w:pPr>
          </w:p>
          <w:p w:rsidR="00352B81" w:rsidRPr="00137C3B" w:rsidRDefault="00E32FE8" w:rsidP="00137C3B">
            <w:pPr>
              <w:spacing w:line="276" w:lineRule="auto"/>
              <w:jc w:val="both"/>
              <w:rPr>
                <w:rFonts w:asciiTheme="majorBidi" w:hAnsiTheme="majorBidi" w:cstheme="majorBidi"/>
                <w:sz w:val="24"/>
                <w:szCs w:val="24"/>
              </w:rPr>
            </w:pPr>
            <w:r>
              <w:rPr>
                <w:rFonts w:asciiTheme="majorBidi" w:hAnsiTheme="majorBidi" w:cstheme="majorBidi"/>
                <w:sz w:val="24"/>
                <w:szCs w:val="24"/>
              </w:rPr>
              <w:t>3.</w:t>
            </w:r>
            <w:proofErr w:type="spellStart"/>
            <w:r>
              <w:rPr>
                <w:rFonts w:asciiTheme="majorBidi" w:hAnsiTheme="majorBidi" w:cstheme="majorBidi"/>
                <w:sz w:val="24"/>
                <w:szCs w:val="24"/>
              </w:rPr>
              <w:t>3</w:t>
            </w:r>
            <w:proofErr w:type="spellEnd"/>
            <w:r>
              <w:rPr>
                <w:rFonts w:asciiTheme="majorBidi" w:hAnsiTheme="majorBidi" w:cstheme="majorBidi"/>
                <w:sz w:val="24"/>
                <w:szCs w:val="24"/>
              </w:rPr>
              <w:t>.</w:t>
            </w:r>
            <w:r w:rsidR="00F45BC3">
              <w:rPr>
                <w:rFonts w:asciiTheme="majorBidi" w:hAnsiTheme="majorBidi" w:cstheme="majorBidi"/>
                <w:sz w:val="24"/>
                <w:szCs w:val="24"/>
              </w:rPr>
              <w:t xml:space="preserve"> </w:t>
            </w:r>
            <w:r w:rsidR="00352B81" w:rsidRPr="00640DCA">
              <w:rPr>
                <w:rFonts w:asciiTheme="majorBidi" w:hAnsiTheme="majorBidi" w:cstheme="majorBidi"/>
                <w:sz w:val="24"/>
                <w:szCs w:val="24"/>
              </w:rPr>
              <w:t xml:space="preserve">Изискванията по т. </w:t>
            </w:r>
            <w:r>
              <w:rPr>
                <w:rFonts w:asciiTheme="majorBidi" w:hAnsiTheme="majorBidi" w:cstheme="majorBidi"/>
                <w:sz w:val="24"/>
                <w:szCs w:val="24"/>
              </w:rPr>
              <w:t>3</w:t>
            </w:r>
            <w:r w:rsidR="00352B81">
              <w:rPr>
                <w:rFonts w:asciiTheme="majorBidi" w:hAnsiTheme="majorBidi" w:cstheme="majorBidi"/>
                <w:sz w:val="24"/>
                <w:szCs w:val="24"/>
              </w:rPr>
              <w:t>. 2. 1</w:t>
            </w:r>
            <w:r w:rsidR="00352B81" w:rsidRPr="00640DCA">
              <w:rPr>
                <w:rFonts w:asciiTheme="majorBidi" w:hAnsiTheme="majorBidi" w:cstheme="majorBidi"/>
                <w:sz w:val="24"/>
                <w:szCs w:val="24"/>
              </w:rPr>
              <w:t xml:space="preserve"> могат да не се прилагат</w:t>
            </w:r>
            <w:r w:rsidR="00F45BC3">
              <w:rPr>
                <w:rFonts w:asciiTheme="majorBidi" w:hAnsiTheme="majorBidi" w:cstheme="majorBidi"/>
                <w:sz w:val="24"/>
                <w:szCs w:val="24"/>
              </w:rPr>
              <w:t>,</w:t>
            </w:r>
            <w:r w:rsidR="00352B81" w:rsidRPr="00640DCA">
              <w:rPr>
                <w:rFonts w:asciiTheme="majorBidi" w:hAnsiTheme="majorBidi" w:cstheme="majorBidi"/>
                <w:sz w:val="24"/>
                <w:szCs w:val="24"/>
              </w:rPr>
              <w:t xml:space="preserve"> за да се защитят особено важни държавни и обществени интереси, </w:t>
            </w:r>
            <w:r w:rsidR="00352B81">
              <w:rPr>
                <w:rFonts w:asciiTheme="majorBidi" w:hAnsiTheme="majorBidi" w:cstheme="majorBidi"/>
                <w:sz w:val="24"/>
                <w:szCs w:val="24"/>
              </w:rPr>
              <w:t xml:space="preserve">както и </w:t>
            </w:r>
            <w:r w:rsidR="00352B81" w:rsidRPr="00640DCA">
              <w:rPr>
                <w:rFonts w:asciiTheme="majorBidi" w:hAnsiTheme="majorBidi" w:cstheme="majorBidi"/>
                <w:sz w:val="24"/>
                <w:szCs w:val="24"/>
              </w:rPr>
              <w:t xml:space="preserve">когато това е предвидено в </w:t>
            </w:r>
            <w:r w:rsidR="00352B81">
              <w:rPr>
                <w:rFonts w:asciiTheme="majorBidi" w:hAnsiTheme="majorBidi" w:cstheme="majorBidi"/>
                <w:sz w:val="24"/>
                <w:szCs w:val="24"/>
              </w:rPr>
              <w:t xml:space="preserve">условията за </w:t>
            </w:r>
            <w:r w:rsidR="00352B81" w:rsidRPr="00137C3B">
              <w:rPr>
                <w:rFonts w:asciiTheme="majorBidi" w:hAnsiTheme="majorBidi" w:cstheme="majorBidi"/>
                <w:sz w:val="24"/>
                <w:szCs w:val="24"/>
              </w:rPr>
              <w:t xml:space="preserve">кандидатстване или размерът на неплатените дължими данъци или </w:t>
            </w:r>
            <w:proofErr w:type="spellStart"/>
            <w:r w:rsidR="00352B81" w:rsidRPr="00137C3B">
              <w:rPr>
                <w:rFonts w:asciiTheme="majorBidi" w:hAnsiTheme="majorBidi" w:cstheme="majorBidi"/>
                <w:sz w:val="24"/>
                <w:szCs w:val="24"/>
              </w:rPr>
              <w:t>социалноосигурителни</w:t>
            </w:r>
            <w:proofErr w:type="spellEnd"/>
            <w:r w:rsidR="00352B81" w:rsidRPr="00137C3B">
              <w:rPr>
                <w:rFonts w:asciiTheme="majorBidi" w:hAnsiTheme="majorBidi" w:cstheme="majorBidi"/>
                <w:sz w:val="24"/>
                <w:szCs w:val="24"/>
              </w:rPr>
              <w:t xml:space="preserve"> вноски е не повече от 1 на сто от сумата на годишния общ оборот за последната приключена финансова година.</w:t>
            </w:r>
          </w:p>
          <w:p w:rsidR="001F319E" w:rsidRPr="00137C3B" w:rsidRDefault="00355501" w:rsidP="00355501">
            <w:pPr>
              <w:spacing w:line="276" w:lineRule="auto"/>
              <w:jc w:val="both"/>
              <w:rPr>
                <w:rFonts w:asciiTheme="majorBidi" w:hAnsiTheme="majorBidi" w:cstheme="majorBidi"/>
                <w:sz w:val="24"/>
                <w:szCs w:val="24"/>
              </w:rPr>
            </w:pPr>
            <w:r w:rsidRPr="00137C3B">
              <w:rPr>
                <w:rFonts w:asciiTheme="majorBidi" w:hAnsiTheme="majorBidi" w:cstheme="majorBidi"/>
                <w:sz w:val="24"/>
                <w:szCs w:val="24"/>
              </w:rPr>
              <w:t xml:space="preserve">3. </w:t>
            </w:r>
            <w:r w:rsidR="00E32FE8" w:rsidRPr="00137C3B">
              <w:rPr>
                <w:rFonts w:asciiTheme="majorBidi" w:hAnsiTheme="majorBidi" w:cstheme="majorBidi"/>
                <w:sz w:val="24"/>
                <w:szCs w:val="24"/>
              </w:rPr>
              <w:t>4</w:t>
            </w:r>
            <w:r w:rsidRPr="00137C3B">
              <w:rPr>
                <w:rFonts w:asciiTheme="majorBidi" w:hAnsiTheme="majorBidi" w:cstheme="majorBidi"/>
                <w:sz w:val="24"/>
                <w:szCs w:val="24"/>
              </w:rPr>
              <w:t xml:space="preserve">. </w:t>
            </w:r>
            <w:r w:rsidR="001F319E" w:rsidRPr="00137C3B">
              <w:rPr>
                <w:rFonts w:asciiTheme="majorBidi" w:hAnsiTheme="majorBidi" w:cstheme="majorBidi"/>
                <w:sz w:val="24"/>
                <w:szCs w:val="24"/>
              </w:rPr>
              <w:t xml:space="preserve">Изпълнението на изискванията по </w:t>
            </w:r>
            <w:r w:rsidRPr="00137C3B">
              <w:rPr>
                <w:rFonts w:asciiTheme="majorBidi" w:hAnsiTheme="majorBidi" w:cstheme="majorBidi"/>
                <w:sz w:val="24"/>
                <w:szCs w:val="24"/>
              </w:rPr>
              <w:t>т. 3</w:t>
            </w:r>
            <w:r w:rsidR="00BC1E11" w:rsidRPr="00137C3B">
              <w:rPr>
                <w:rFonts w:asciiTheme="majorBidi" w:hAnsiTheme="majorBidi" w:cstheme="majorBidi"/>
                <w:sz w:val="24"/>
                <w:szCs w:val="24"/>
              </w:rPr>
              <w:t>.</w:t>
            </w:r>
            <w:r w:rsidR="00F45444">
              <w:rPr>
                <w:rFonts w:asciiTheme="majorBidi" w:hAnsiTheme="majorBidi" w:cstheme="majorBidi"/>
                <w:sz w:val="24"/>
                <w:szCs w:val="24"/>
              </w:rPr>
              <w:t xml:space="preserve"> </w:t>
            </w:r>
            <w:r w:rsidR="001F319E" w:rsidRPr="00137C3B">
              <w:rPr>
                <w:rFonts w:asciiTheme="majorBidi" w:hAnsiTheme="majorBidi" w:cstheme="majorBidi"/>
                <w:sz w:val="24"/>
                <w:szCs w:val="24"/>
              </w:rPr>
              <w:t>1</w:t>
            </w:r>
            <w:r w:rsidR="006C5465" w:rsidRPr="00137C3B">
              <w:rPr>
                <w:rFonts w:asciiTheme="majorBidi" w:hAnsiTheme="majorBidi" w:cstheme="majorBidi"/>
                <w:sz w:val="24"/>
                <w:szCs w:val="24"/>
              </w:rPr>
              <w:t>.</w:t>
            </w:r>
            <w:r w:rsidR="001F319E" w:rsidRPr="00137C3B">
              <w:rPr>
                <w:rFonts w:asciiTheme="majorBidi" w:hAnsiTheme="majorBidi" w:cstheme="majorBidi"/>
                <w:sz w:val="24"/>
                <w:szCs w:val="24"/>
              </w:rPr>
              <w:t xml:space="preserve"> и </w:t>
            </w:r>
            <w:r w:rsidRPr="00137C3B">
              <w:rPr>
                <w:rFonts w:asciiTheme="majorBidi" w:hAnsiTheme="majorBidi" w:cstheme="majorBidi"/>
                <w:sz w:val="24"/>
                <w:szCs w:val="24"/>
              </w:rPr>
              <w:t xml:space="preserve">т. 3. </w:t>
            </w:r>
            <w:r w:rsidR="001F319E" w:rsidRPr="00137C3B">
              <w:rPr>
                <w:rFonts w:asciiTheme="majorBidi" w:hAnsiTheme="majorBidi" w:cstheme="majorBidi"/>
                <w:sz w:val="24"/>
                <w:szCs w:val="24"/>
              </w:rPr>
              <w:t>2</w:t>
            </w:r>
            <w:r w:rsidR="006C5465" w:rsidRPr="00137C3B">
              <w:rPr>
                <w:rFonts w:asciiTheme="majorBidi" w:hAnsiTheme="majorBidi" w:cstheme="majorBidi"/>
                <w:sz w:val="24"/>
                <w:szCs w:val="24"/>
              </w:rPr>
              <w:t>.</w:t>
            </w:r>
            <w:r w:rsidR="001F319E" w:rsidRPr="00137C3B">
              <w:rPr>
                <w:rFonts w:asciiTheme="majorBidi" w:hAnsiTheme="majorBidi" w:cstheme="majorBidi"/>
                <w:sz w:val="24"/>
                <w:szCs w:val="24"/>
              </w:rPr>
              <w:t xml:space="preserve"> се доказва от задължените лица:</w:t>
            </w:r>
          </w:p>
          <w:p w:rsidR="001F319E" w:rsidRPr="00137C3B" w:rsidRDefault="00355501" w:rsidP="00F64D1C">
            <w:pPr>
              <w:spacing w:line="276" w:lineRule="auto"/>
              <w:jc w:val="both"/>
              <w:rPr>
                <w:rFonts w:asciiTheme="majorBidi" w:hAnsiTheme="majorBidi" w:cstheme="majorBidi"/>
                <w:sz w:val="24"/>
                <w:szCs w:val="24"/>
              </w:rPr>
            </w:pPr>
            <w:r w:rsidRPr="00137C3B">
              <w:rPr>
                <w:rFonts w:asciiTheme="majorBidi" w:hAnsiTheme="majorBidi" w:cstheme="majorBidi"/>
                <w:sz w:val="24"/>
                <w:szCs w:val="24"/>
              </w:rPr>
              <w:t xml:space="preserve">3. </w:t>
            </w:r>
            <w:r w:rsidR="00E32FE8" w:rsidRPr="00137C3B">
              <w:rPr>
                <w:rFonts w:asciiTheme="majorBidi" w:hAnsiTheme="majorBidi" w:cstheme="majorBidi"/>
                <w:sz w:val="24"/>
                <w:szCs w:val="24"/>
              </w:rPr>
              <w:t>4</w:t>
            </w:r>
            <w:r w:rsidRPr="00137C3B">
              <w:rPr>
                <w:rFonts w:asciiTheme="majorBidi" w:hAnsiTheme="majorBidi" w:cstheme="majorBidi"/>
                <w:sz w:val="24"/>
                <w:szCs w:val="24"/>
              </w:rPr>
              <w:t xml:space="preserve">. </w:t>
            </w:r>
            <w:r w:rsidR="001F319E" w:rsidRPr="00137C3B">
              <w:rPr>
                <w:rFonts w:asciiTheme="majorBidi" w:hAnsiTheme="majorBidi" w:cstheme="majorBidi"/>
                <w:sz w:val="24"/>
                <w:szCs w:val="24"/>
              </w:rPr>
              <w:t xml:space="preserve">1. с декларация по приложение № </w:t>
            </w:r>
            <w:r w:rsidR="00AF021E">
              <w:rPr>
                <w:rFonts w:asciiTheme="majorBidi" w:hAnsiTheme="majorBidi" w:cstheme="majorBidi"/>
                <w:sz w:val="24"/>
                <w:szCs w:val="24"/>
              </w:rPr>
              <w:t>4</w:t>
            </w:r>
            <w:r w:rsidR="001F319E" w:rsidRPr="00137C3B">
              <w:rPr>
                <w:rFonts w:asciiTheme="majorBidi" w:hAnsiTheme="majorBidi" w:cstheme="majorBidi"/>
                <w:sz w:val="24"/>
                <w:szCs w:val="24"/>
              </w:rPr>
              <w:t>, попълнена към момента на кандидатстването;</w:t>
            </w:r>
          </w:p>
          <w:p w:rsidR="000801B0" w:rsidRDefault="00355501" w:rsidP="000801B0">
            <w:pPr>
              <w:spacing w:line="276" w:lineRule="auto"/>
              <w:jc w:val="both"/>
              <w:rPr>
                <w:rFonts w:asciiTheme="majorBidi" w:hAnsiTheme="majorBidi" w:cstheme="majorBidi"/>
                <w:sz w:val="24"/>
                <w:szCs w:val="24"/>
              </w:rPr>
            </w:pPr>
            <w:r w:rsidRPr="00137C3B">
              <w:rPr>
                <w:rFonts w:asciiTheme="majorBidi" w:hAnsiTheme="majorBidi" w:cstheme="majorBidi"/>
                <w:sz w:val="24"/>
                <w:szCs w:val="24"/>
              </w:rPr>
              <w:t xml:space="preserve">3. </w:t>
            </w:r>
            <w:r w:rsidR="00E32FE8" w:rsidRPr="00137C3B">
              <w:rPr>
                <w:rFonts w:asciiTheme="majorBidi" w:hAnsiTheme="majorBidi" w:cstheme="majorBidi"/>
                <w:sz w:val="24"/>
                <w:szCs w:val="24"/>
              </w:rPr>
              <w:t>4</w:t>
            </w:r>
            <w:r w:rsidRPr="00137C3B">
              <w:rPr>
                <w:rFonts w:asciiTheme="majorBidi" w:hAnsiTheme="majorBidi" w:cstheme="majorBidi"/>
                <w:sz w:val="24"/>
                <w:szCs w:val="24"/>
              </w:rPr>
              <w:t xml:space="preserve">. </w:t>
            </w:r>
            <w:r w:rsidR="001F319E" w:rsidRPr="00137C3B">
              <w:rPr>
                <w:rFonts w:asciiTheme="majorBidi" w:hAnsiTheme="majorBidi" w:cstheme="majorBidi"/>
                <w:sz w:val="24"/>
                <w:szCs w:val="24"/>
              </w:rPr>
              <w:t xml:space="preserve">2. при </w:t>
            </w:r>
            <w:r w:rsidR="002207F9" w:rsidRPr="00137C3B">
              <w:rPr>
                <w:rFonts w:asciiTheme="majorBidi" w:hAnsiTheme="majorBidi" w:cstheme="majorBidi"/>
                <w:sz w:val="24"/>
                <w:szCs w:val="24"/>
              </w:rPr>
              <w:t>сключване на административния договор</w:t>
            </w:r>
            <w:r w:rsidR="000801B0">
              <w:rPr>
                <w:rFonts w:asciiTheme="majorBidi" w:hAnsiTheme="majorBidi" w:cstheme="majorBidi"/>
                <w:sz w:val="24"/>
                <w:szCs w:val="24"/>
              </w:rPr>
              <w:t xml:space="preserve"> или</w:t>
            </w:r>
            <w:r w:rsidR="001F319E" w:rsidRPr="00137C3B">
              <w:rPr>
                <w:rFonts w:asciiTheme="majorBidi" w:hAnsiTheme="majorBidi" w:cstheme="majorBidi"/>
                <w:sz w:val="24"/>
                <w:szCs w:val="24"/>
              </w:rPr>
              <w:t xml:space="preserve"> </w:t>
            </w:r>
            <w:r w:rsidR="00C52947" w:rsidRPr="00137C3B">
              <w:rPr>
                <w:rFonts w:asciiTheme="majorBidi" w:hAnsiTheme="majorBidi" w:cstheme="majorBidi"/>
                <w:sz w:val="24"/>
                <w:szCs w:val="24"/>
              </w:rPr>
              <w:t xml:space="preserve">искане </w:t>
            </w:r>
            <w:r w:rsidR="00B22717" w:rsidRPr="00137C3B">
              <w:rPr>
                <w:rFonts w:asciiTheme="majorBidi" w:hAnsiTheme="majorBidi" w:cstheme="majorBidi"/>
                <w:sz w:val="24"/>
                <w:szCs w:val="24"/>
              </w:rPr>
              <w:t xml:space="preserve">за второ </w:t>
            </w:r>
            <w:r w:rsidR="001F319E" w:rsidRPr="00137C3B">
              <w:rPr>
                <w:rFonts w:asciiTheme="majorBidi" w:hAnsiTheme="majorBidi" w:cstheme="majorBidi"/>
                <w:sz w:val="24"/>
                <w:szCs w:val="24"/>
              </w:rPr>
              <w:t>плащане</w:t>
            </w:r>
            <w:r w:rsidR="000801B0">
              <w:rPr>
                <w:rFonts w:asciiTheme="majorBidi" w:hAnsiTheme="majorBidi" w:cstheme="majorBidi"/>
                <w:sz w:val="24"/>
                <w:szCs w:val="24"/>
              </w:rPr>
              <w:t>:</w:t>
            </w:r>
            <w:r w:rsidR="001F319E" w:rsidRPr="00137C3B">
              <w:rPr>
                <w:rFonts w:asciiTheme="majorBidi" w:hAnsiTheme="majorBidi" w:cstheme="majorBidi"/>
                <w:sz w:val="24"/>
                <w:szCs w:val="24"/>
              </w:rPr>
              <w:t xml:space="preserve"> </w:t>
            </w:r>
          </w:p>
          <w:p w:rsidR="000801B0" w:rsidRPr="000801B0" w:rsidRDefault="000801B0" w:rsidP="000801B0">
            <w:pPr>
              <w:spacing w:line="276" w:lineRule="auto"/>
              <w:jc w:val="both"/>
              <w:rPr>
                <w:rFonts w:asciiTheme="majorBidi" w:hAnsiTheme="majorBidi" w:cstheme="majorBidi"/>
                <w:sz w:val="24"/>
                <w:szCs w:val="24"/>
              </w:rPr>
            </w:pPr>
            <w:r w:rsidRPr="000801B0">
              <w:rPr>
                <w:rFonts w:asciiTheme="majorBidi" w:hAnsiTheme="majorBidi" w:cstheme="majorBidi"/>
                <w:sz w:val="24"/>
                <w:szCs w:val="24"/>
              </w:rPr>
              <w:t>а) с официални документи, издадени от съответните компетентни органи за обстоятелствата, за които такива документи се издават, като се спазват изискванията на чл. 2, ал. 1 от Закона за електронното управление.</w:t>
            </w:r>
          </w:p>
          <w:p w:rsidR="001F319E" w:rsidRPr="00137C3B" w:rsidRDefault="000801B0" w:rsidP="000801B0">
            <w:pPr>
              <w:spacing w:line="276" w:lineRule="auto"/>
              <w:jc w:val="both"/>
              <w:rPr>
                <w:rFonts w:asciiTheme="majorBidi" w:hAnsiTheme="majorBidi" w:cstheme="majorBidi"/>
                <w:sz w:val="24"/>
                <w:szCs w:val="24"/>
              </w:rPr>
            </w:pPr>
            <w:r w:rsidRPr="000801B0">
              <w:rPr>
                <w:rFonts w:asciiTheme="majorBidi" w:hAnsiTheme="majorBidi" w:cstheme="majorBidi"/>
                <w:sz w:val="24"/>
                <w:szCs w:val="24"/>
              </w:rPr>
              <w:t>б) с декларации – за всички останали обстоятелства, които не са били декларирани на предходен етап, или когато е настъпила промяна във вече декларирани обстоятелства.</w:t>
            </w:r>
          </w:p>
          <w:p w:rsidR="001F319E" w:rsidRPr="00137C3B" w:rsidRDefault="00355501" w:rsidP="00355501">
            <w:pPr>
              <w:spacing w:line="276" w:lineRule="auto"/>
              <w:jc w:val="both"/>
              <w:rPr>
                <w:rFonts w:asciiTheme="majorBidi" w:hAnsiTheme="majorBidi" w:cstheme="majorBidi"/>
                <w:sz w:val="24"/>
                <w:szCs w:val="24"/>
              </w:rPr>
            </w:pPr>
            <w:r w:rsidRPr="00137C3B">
              <w:rPr>
                <w:rFonts w:asciiTheme="majorBidi" w:hAnsiTheme="majorBidi" w:cstheme="majorBidi"/>
                <w:sz w:val="24"/>
                <w:szCs w:val="24"/>
              </w:rPr>
              <w:t xml:space="preserve">3. </w:t>
            </w:r>
            <w:r w:rsidR="002207F9" w:rsidRPr="00137C3B">
              <w:rPr>
                <w:rFonts w:asciiTheme="majorBidi" w:hAnsiTheme="majorBidi" w:cstheme="majorBidi"/>
                <w:sz w:val="24"/>
                <w:szCs w:val="24"/>
              </w:rPr>
              <w:t>5</w:t>
            </w:r>
            <w:r w:rsidR="00C52947" w:rsidRPr="00137C3B">
              <w:rPr>
                <w:rFonts w:asciiTheme="majorBidi" w:hAnsiTheme="majorBidi" w:cstheme="majorBidi"/>
                <w:sz w:val="24"/>
                <w:szCs w:val="24"/>
              </w:rPr>
              <w:t>.</w:t>
            </w:r>
            <w:r w:rsidR="00F45BC3">
              <w:rPr>
                <w:rFonts w:asciiTheme="majorBidi" w:hAnsiTheme="majorBidi" w:cstheme="majorBidi"/>
                <w:sz w:val="24"/>
                <w:szCs w:val="24"/>
              </w:rPr>
              <w:t xml:space="preserve"> </w:t>
            </w:r>
            <w:r w:rsidR="00C52947" w:rsidRPr="00137C3B">
              <w:rPr>
                <w:rFonts w:asciiTheme="majorBidi" w:hAnsiTheme="majorBidi" w:cstheme="majorBidi"/>
                <w:sz w:val="24"/>
                <w:szCs w:val="24"/>
              </w:rPr>
              <w:t>Основанията за отстраняване по</w:t>
            </w:r>
            <w:r w:rsidR="00F45BC3">
              <w:rPr>
                <w:rFonts w:asciiTheme="majorBidi" w:hAnsiTheme="majorBidi" w:cstheme="majorBidi"/>
                <w:sz w:val="24"/>
                <w:szCs w:val="24"/>
              </w:rPr>
              <w:t xml:space="preserve"> </w:t>
            </w:r>
            <w:r w:rsidRPr="00137C3B">
              <w:rPr>
                <w:rFonts w:asciiTheme="majorBidi" w:hAnsiTheme="majorBidi" w:cstheme="majorBidi"/>
                <w:sz w:val="24"/>
                <w:szCs w:val="24"/>
              </w:rPr>
              <w:t xml:space="preserve">т. 3. </w:t>
            </w:r>
            <w:r w:rsidR="001F319E" w:rsidRPr="00137C3B">
              <w:rPr>
                <w:rFonts w:asciiTheme="majorBidi" w:hAnsiTheme="majorBidi" w:cstheme="majorBidi"/>
                <w:sz w:val="24"/>
                <w:szCs w:val="24"/>
              </w:rPr>
              <w:t>1</w:t>
            </w:r>
            <w:r w:rsidR="00C52947" w:rsidRPr="00137C3B">
              <w:rPr>
                <w:rFonts w:asciiTheme="majorBidi" w:hAnsiTheme="majorBidi" w:cstheme="majorBidi"/>
                <w:sz w:val="24"/>
                <w:szCs w:val="24"/>
              </w:rPr>
              <w:t>.</w:t>
            </w:r>
            <w:r w:rsidR="001F319E" w:rsidRPr="00137C3B">
              <w:rPr>
                <w:rFonts w:asciiTheme="majorBidi" w:hAnsiTheme="majorBidi" w:cstheme="majorBidi"/>
                <w:sz w:val="24"/>
                <w:szCs w:val="24"/>
              </w:rPr>
              <w:t xml:space="preserve"> и</w:t>
            </w:r>
            <w:r w:rsidRPr="00137C3B">
              <w:rPr>
                <w:rFonts w:asciiTheme="majorBidi" w:hAnsiTheme="majorBidi" w:cstheme="majorBidi"/>
                <w:sz w:val="24"/>
                <w:szCs w:val="24"/>
              </w:rPr>
              <w:t xml:space="preserve"> т. 3.</w:t>
            </w:r>
            <w:r w:rsidR="001F319E" w:rsidRPr="00137C3B">
              <w:rPr>
                <w:rFonts w:asciiTheme="majorBidi" w:hAnsiTheme="majorBidi" w:cstheme="majorBidi"/>
                <w:sz w:val="24"/>
                <w:szCs w:val="24"/>
              </w:rPr>
              <w:t xml:space="preserve"> 2</w:t>
            </w:r>
            <w:r w:rsidR="00C52947" w:rsidRPr="00137C3B">
              <w:rPr>
                <w:rFonts w:asciiTheme="majorBidi" w:hAnsiTheme="majorBidi" w:cstheme="majorBidi"/>
                <w:sz w:val="24"/>
                <w:szCs w:val="24"/>
              </w:rPr>
              <w:t>.</w:t>
            </w:r>
            <w:r w:rsidR="001F319E" w:rsidRPr="00137C3B">
              <w:rPr>
                <w:rFonts w:asciiTheme="majorBidi" w:hAnsiTheme="majorBidi" w:cstheme="majorBidi"/>
                <w:sz w:val="24"/>
                <w:szCs w:val="24"/>
              </w:rPr>
              <w:t xml:space="preserve"> се прилагат до изтичане на следните срокове: </w:t>
            </w:r>
          </w:p>
          <w:p w:rsidR="001F319E" w:rsidRPr="00137C3B" w:rsidRDefault="00355501" w:rsidP="00F64D1C">
            <w:pPr>
              <w:spacing w:line="276" w:lineRule="auto"/>
              <w:jc w:val="both"/>
              <w:rPr>
                <w:rFonts w:asciiTheme="majorBidi" w:hAnsiTheme="majorBidi" w:cstheme="majorBidi"/>
                <w:sz w:val="24"/>
                <w:szCs w:val="24"/>
              </w:rPr>
            </w:pPr>
            <w:r w:rsidRPr="00137C3B">
              <w:rPr>
                <w:rFonts w:asciiTheme="majorBidi" w:hAnsiTheme="majorBidi" w:cstheme="majorBidi"/>
                <w:sz w:val="24"/>
                <w:szCs w:val="24"/>
              </w:rPr>
              <w:t xml:space="preserve">3. 6. </w:t>
            </w:r>
            <w:r w:rsidR="001F319E" w:rsidRPr="00137C3B">
              <w:rPr>
                <w:rFonts w:asciiTheme="majorBidi" w:hAnsiTheme="majorBidi" w:cstheme="majorBidi"/>
                <w:sz w:val="24"/>
                <w:szCs w:val="24"/>
              </w:rPr>
              <w:t>1. определени във влязъл в сила акт на компетентните органи съгласно законодателството на държавата, в която е извършено нарушението;</w:t>
            </w:r>
          </w:p>
          <w:p w:rsidR="001F319E" w:rsidRPr="00137C3B" w:rsidRDefault="00355501" w:rsidP="000105C7">
            <w:pPr>
              <w:spacing w:line="276" w:lineRule="auto"/>
              <w:jc w:val="both"/>
              <w:rPr>
                <w:rFonts w:asciiTheme="majorBidi" w:hAnsiTheme="majorBidi" w:cstheme="majorBidi"/>
                <w:sz w:val="24"/>
                <w:szCs w:val="24"/>
              </w:rPr>
            </w:pPr>
            <w:r w:rsidRPr="00137C3B">
              <w:rPr>
                <w:rFonts w:asciiTheme="majorBidi" w:hAnsiTheme="majorBidi" w:cstheme="majorBidi"/>
                <w:sz w:val="24"/>
                <w:szCs w:val="24"/>
              </w:rPr>
              <w:t xml:space="preserve">3.6. </w:t>
            </w:r>
            <w:r w:rsidR="001F319E" w:rsidRPr="00137C3B">
              <w:rPr>
                <w:rFonts w:asciiTheme="majorBidi" w:hAnsiTheme="majorBidi" w:cstheme="majorBidi"/>
                <w:sz w:val="24"/>
                <w:szCs w:val="24"/>
              </w:rPr>
              <w:t xml:space="preserve">2. пет години от влизането в сила на присъдата по отношение на обстоятелства по </w:t>
            </w:r>
            <w:r w:rsidR="00FA63AE" w:rsidRPr="00137C3B">
              <w:rPr>
                <w:rFonts w:asciiTheme="majorBidi" w:hAnsiTheme="majorBidi" w:cstheme="majorBidi"/>
                <w:sz w:val="24"/>
                <w:szCs w:val="24"/>
              </w:rPr>
              <w:t>т. 3.</w:t>
            </w:r>
            <w:r w:rsidR="000105C7" w:rsidRPr="00137C3B">
              <w:rPr>
                <w:rFonts w:asciiTheme="majorBidi" w:hAnsiTheme="majorBidi" w:cstheme="majorBidi"/>
                <w:sz w:val="24"/>
                <w:szCs w:val="24"/>
              </w:rPr>
              <w:t xml:space="preserve"> 1. </w:t>
            </w:r>
            <w:r w:rsidR="00683D7D">
              <w:rPr>
                <w:rFonts w:asciiTheme="majorBidi" w:hAnsiTheme="majorBidi" w:cstheme="majorBidi"/>
                <w:sz w:val="24"/>
                <w:szCs w:val="24"/>
              </w:rPr>
              <w:t>1 и 3.1.2</w:t>
            </w:r>
            <w:r w:rsidR="001F319E" w:rsidRPr="00137C3B">
              <w:rPr>
                <w:rFonts w:asciiTheme="majorBidi" w:hAnsiTheme="majorBidi" w:cstheme="majorBidi"/>
                <w:sz w:val="24"/>
                <w:szCs w:val="24"/>
              </w:rPr>
              <w:t>;</w:t>
            </w:r>
          </w:p>
          <w:p w:rsidR="001F319E" w:rsidRPr="00137C3B" w:rsidRDefault="00FA63AE" w:rsidP="005368EE">
            <w:pPr>
              <w:spacing w:line="276" w:lineRule="auto"/>
              <w:jc w:val="both"/>
              <w:rPr>
                <w:rFonts w:asciiTheme="majorBidi" w:hAnsiTheme="majorBidi" w:cstheme="majorBidi"/>
                <w:sz w:val="24"/>
                <w:szCs w:val="24"/>
              </w:rPr>
            </w:pPr>
            <w:r w:rsidRPr="00137C3B">
              <w:rPr>
                <w:rFonts w:asciiTheme="majorBidi" w:hAnsiTheme="majorBidi" w:cstheme="majorBidi"/>
                <w:sz w:val="24"/>
                <w:szCs w:val="24"/>
              </w:rPr>
              <w:t xml:space="preserve">3. 6. </w:t>
            </w:r>
            <w:r w:rsidR="001F319E" w:rsidRPr="00137C3B">
              <w:rPr>
                <w:rFonts w:asciiTheme="majorBidi" w:hAnsiTheme="majorBidi" w:cstheme="majorBidi"/>
                <w:sz w:val="24"/>
                <w:szCs w:val="24"/>
              </w:rPr>
              <w:t xml:space="preserve">3. три години от влизането в сила на акт на компетентните органи съгласно законодателството на държавата, в която е извършено нарушението, по отношение на обстоятелства по </w:t>
            </w:r>
            <w:r w:rsidRPr="00137C3B">
              <w:rPr>
                <w:rFonts w:asciiTheme="majorBidi" w:hAnsiTheme="majorBidi" w:cstheme="majorBidi"/>
                <w:sz w:val="24"/>
                <w:szCs w:val="24"/>
              </w:rPr>
              <w:t>т. 3. 2.</w:t>
            </w:r>
            <w:r w:rsidR="001F319E" w:rsidRPr="00137C3B">
              <w:rPr>
                <w:rFonts w:asciiTheme="majorBidi" w:hAnsiTheme="majorBidi" w:cstheme="majorBidi"/>
                <w:sz w:val="24"/>
                <w:szCs w:val="24"/>
              </w:rPr>
              <w:t xml:space="preserve"> 3</w:t>
            </w:r>
            <w:r w:rsidR="00683D7D">
              <w:rPr>
                <w:rFonts w:asciiTheme="majorBidi" w:hAnsiTheme="majorBidi" w:cstheme="majorBidi"/>
                <w:sz w:val="24"/>
                <w:szCs w:val="24"/>
              </w:rPr>
              <w:t xml:space="preserve"> буква „а“ </w:t>
            </w:r>
            <w:r w:rsidR="001F319E" w:rsidRPr="00137C3B">
              <w:rPr>
                <w:rFonts w:asciiTheme="majorBidi" w:hAnsiTheme="majorBidi" w:cstheme="majorBidi"/>
                <w:sz w:val="24"/>
                <w:szCs w:val="24"/>
              </w:rPr>
              <w:t xml:space="preserve"> или </w:t>
            </w:r>
            <w:r w:rsidRPr="00137C3B">
              <w:rPr>
                <w:rFonts w:asciiTheme="majorBidi" w:hAnsiTheme="majorBidi" w:cstheme="majorBidi"/>
                <w:sz w:val="24"/>
                <w:szCs w:val="24"/>
              </w:rPr>
              <w:t xml:space="preserve">3. 2. </w:t>
            </w:r>
            <w:r w:rsidR="001F319E" w:rsidRPr="00137C3B">
              <w:rPr>
                <w:rFonts w:asciiTheme="majorBidi" w:hAnsiTheme="majorBidi" w:cstheme="majorBidi"/>
                <w:sz w:val="24"/>
                <w:szCs w:val="24"/>
              </w:rPr>
              <w:t>4.</w:t>
            </w:r>
          </w:p>
          <w:p w:rsidR="001F319E" w:rsidRPr="00137C3B" w:rsidRDefault="00FA63AE" w:rsidP="00F45444">
            <w:pPr>
              <w:spacing w:line="276" w:lineRule="auto"/>
              <w:jc w:val="both"/>
              <w:rPr>
                <w:rFonts w:asciiTheme="majorBidi" w:hAnsiTheme="majorBidi" w:cstheme="majorBidi"/>
                <w:sz w:val="24"/>
                <w:szCs w:val="24"/>
              </w:rPr>
            </w:pPr>
            <w:r w:rsidRPr="00137C3B">
              <w:rPr>
                <w:rFonts w:asciiTheme="majorBidi" w:hAnsiTheme="majorBidi" w:cstheme="majorBidi"/>
                <w:sz w:val="24"/>
                <w:szCs w:val="24"/>
              </w:rPr>
              <w:t>3. 7</w:t>
            </w:r>
            <w:r w:rsidR="00C52947" w:rsidRPr="00137C3B">
              <w:rPr>
                <w:rFonts w:asciiTheme="majorBidi" w:hAnsiTheme="majorBidi" w:cstheme="majorBidi"/>
                <w:sz w:val="24"/>
                <w:szCs w:val="24"/>
              </w:rPr>
              <w:t>.</w:t>
            </w:r>
            <w:r w:rsidR="001F319E" w:rsidRPr="00137C3B">
              <w:rPr>
                <w:rFonts w:asciiTheme="majorBidi" w:hAnsiTheme="majorBidi" w:cstheme="majorBidi"/>
                <w:sz w:val="24"/>
                <w:szCs w:val="24"/>
              </w:rPr>
              <w:t xml:space="preserve"> Кандидати/бенефициенти, за които е налице обстоятелство по </w:t>
            </w:r>
            <w:r w:rsidRPr="00137C3B">
              <w:rPr>
                <w:rFonts w:asciiTheme="majorBidi" w:hAnsiTheme="majorBidi" w:cstheme="majorBidi"/>
                <w:sz w:val="24"/>
                <w:szCs w:val="24"/>
              </w:rPr>
              <w:t xml:space="preserve">т. 3. </w:t>
            </w:r>
            <w:r w:rsidR="001F319E" w:rsidRPr="00137C3B">
              <w:rPr>
                <w:rFonts w:asciiTheme="majorBidi" w:hAnsiTheme="majorBidi" w:cstheme="majorBidi"/>
                <w:sz w:val="24"/>
                <w:szCs w:val="24"/>
              </w:rPr>
              <w:t xml:space="preserve">1, </w:t>
            </w:r>
            <w:r w:rsidRPr="00137C3B">
              <w:rPr>
                <w:rFonts w:asciiTheme="majorBidi" w:hAnsiTheme="majorBidi" w:cstheme="majorBidi"/>
                <w:sz w:val="24"/>
                <w:szCs w:val="24"/>
              </w:rPr>
              <w:t xml:space="preserve">т. 3. </w:t>
            </w:r>
            <w:r w:rsidR="001F319E" w:rsidRPr="00137C3B">
              <w:rPr>
                <w:rFonts w:asciiTheme="majorBidi" w:hAnsiTheme="majorBidi" w:cstheme="majorBidi"/>
                <w:sz w:val="24"/>
                <w:szCs w:val="24"/>
              </w:rPr>
              <w:t xml:space="preserve">2 или </w:t>
            </w:r>
            <w:r w:rsidR="00F45444" w:rsidRPr="00F45444">
              <w:rPr>
                <w:rFonts w:asciiTheme="majorBidi" w:hAnsiTheme="majorBidi" w:cstheme="majorBidi"/>
                <w:sz w:val="24"/>
                <w:szCs w:val="24"/>
              </w:rPr>
              <w:t>т. 1. 2. 9 и т. 1. 2. 10</w:t>
            </w:r>
            <w:r w:rsidRPr="00137C3B">
              <w:rPr>
                <w:rFonts w:asciiTheme="majorBidi" w:hAnsiTheme="majorBidi" w:cstheme="majorBidi"/>
                <w:sz w:val="24"/>
                <w:szCs w:val="24"/>
              </w:rPr>
              <w:t xml:space="preserve"> </w:t>
            </w:r>
            <w:r w:rsidR="00F45444">
              <w:rPr>
                <w:rFonts w:asciiTheme="majorBidi" w:hAnsiTheme="majorBidi" w:cstheme="majorBidi"/>
                <w:sz w:val="24"/>
                <w:szCs w:val="24"/>
              </w:rPr>
              <w:t xml:space="preserve">от </w:t>
            </w:r>
            <w:r w:rsidRPr="00137C3B">
              <w:rPr>
                <w:rFonts w:asciiTheme="majorBidi" w:hAnsiTheme="majorBidi" w:cstheme="majorBidi"/>
                <w:sz w:val="24"/>
                <w:szCs w:val="24"/>
              </w:rPr>
              <w:t>раздел 11.1 „Критерии</w:t>
            </w:r>
            <w:r w:rsidR="000105C7" w:rsidRPr="00137C3B">
              <w:rPr>
                <w:rFonts w:asciiTheme="majorBidi" w:hAnsiTheme="majorBidi" w:cstheme="majorBidi"/>
                <w:sz w:val="24"/>
                <w:szCs w:val="24"/>
              </w:rPr>
              <w:t xml:space="preserve"> за допустимост на кандидатите“</w:t>
            </w:r>
            <w:r w:rsidR="001F319E" w:rsidRPr="00137C3B">
              <w:rPr>
                <w:rFonts w:asciiTheme="majorBidi" w:hAnsiTheme="majorBidi" w:cstheme="majorBidi"/>
                <w:sz w:val="24"/>
                <w:szCs w:val="24"/>
              </w:rPr>
              <w:t xml:space="preserve">,  имат право да представят доказателства при подаване на декларация съгласно приложение № </w:t>
            </w:r>
            <w:r w:rsidR="00AF021E">
              <w:rPr>
                <w:rFonts w:asciiTheme="majorBidi" w:hAnsiTheme="majorBidi" w:cstheme="majorBidi"/>
                <w:sz w:val="24"/>
                <w:szCs w:val="24"/>
              </w:rPr>
              <w:t>4</w:t>
            </w:r>
            <w:r w:rsidR="001F319E" w:rsidRPr="00137C3B">
              <w:rPr>
                <w:rFonts w:asciiTheme="majorBidi" w:hAnsiTheme="majorBidi" w:cstheme="majorBidi"/>
                <w:sz w:val="24"/>
                <w:szCs w:val="24"/>
              </w:rPr>
              <w:t xml:space="preserve"> или в срок до 10 дни от получаване на уведомление  за констатираните обстоятелства по </w:t>
            </w:r>
            <w:r w:rsidRPr="00137C3B">
              <w:rPr>
                <w:rFonts w:asciiTheme="majorBidi" w:hAnsiTheme="majorBidi" w:cstheme="majorBidi"/>
                <w:sz w:val="24"/>
                <w:szCs w:val="24"/>
              </w:rPr>
              <w:t xml:space="preserve">т. 3. </w:t>
            </w:r>
            <w:r w:rsidR="001F319E" w:rsidRPr="00137C3B">
              <w:rPr>
                <w:rFonts w:asciiTheme="majorBidi" w:hAnsiTheme="majorBidi" w:cstheme="majorBidi"/>
                <w:sz w:val="24"/>
                <w:szCs w:val="24"/>
              </w:rPr>
              <w:t>1, че са предприели действия за тяхното отстраняване.</w:t>
            </w:r>
          </w:p>
          <w:p w:rsidR="001F319E" w:rsidRPr="00137C3B" w:rsidRDefault="006A28C7" w:rsidP="00F45444">
            <w:pPr>
              <w:spacing w:line="276" w:lineRule="auto"/>
              <w:jc w:val="both"/>
              <w:rPr>
                <w:rFonts w:asciiTheme="majorBidi" w:hAnsiTheme="majorBidi" w:cstheme="majorBidi"/>
                <w:sz w:val="24"/>
                <w:szCs w:val="24"/>
              </w:rPr>
            </w:pPr>
            <w:r w:rsidRPr="00137C3B">
              <w:rPr>
                <w:rFonts w:asciiTheme="majorBidi" w:hAnsiTheme="majorBidi" w:cstheme="majorBidi"/>
                <w:bCs/>
                <w:sz w:val="24"/>
                <w:szCs w:val="24"/>
              </w:rPr>
              <w:lastRenderedPageBreak/>
              <w:t>4. 1</w:t>
            </w:r>
            <w:r w:rsidRPr="00137C3B">
              <w:rPr>
                <w:rFonts w:asciiTheme="majorBidi" w:hAnsiTheme="majorBidi" w:cstheme="majorBidi"/>
                <w:b/>
                <w:sz w:val="24"/>
                <w:szCs w:val="24"/>
              </w:rPr>
              <w:t xml:space="preserve">. </w:t>
            </w:r>
            <w:r w:rsidR="001F319E" w:rsidRPr="00137C3B">
              <w:rPr>
                <w:rFonts w:asciiTheme="majorBidi" w:hAnsiTheme="majorBidi" w:cstheme="majorBidi"/>
                <w:sz w:val="24"/>
                <w:szCs w:val="24"/>
              </w:rPr>
              <w:t xml:space="preserve"> Не се предоставя </w:t>
            </w:r>
            <w:r w:rsidR="00F45444">
              <w:rPr>
                <w:rFonts w:asciiTheme="majorBidi" w:hAnsiTheme="majorBidi" w:cstheme="majorBidi"/>
                <w:sz w:val="24"/>
                <w:szCs w:val="24"/>
              </w:rPr>
              <w:t>БФП</w:t>
            </w:r>
            <w:r w:rsidR="001F319E" w:rsidRPr="00137C3B">
              <w:rPr>
                <w:rFonts w:asciiTheme="majorBidi" w:hAnsiTheme="majorBidi" w:cstheme="majorBidi"/>
                <w:sz w:val="24"/>
                <w:szCs w:val="24"/>
              </w:rPr>
              <w:t>:</w:t>
            </w:r>
          </w:p>
          <w:p w:rsidR="001F319E" w:rsidRPr="00137C3B" w:rsidRDefault="006A28C7" w:rsidP="00F64D1C">
            <w:pPr>
              <w:spacing w:line="276" w:lineRule="auto"/>
              <w:jc w:val="both"/>
              <w:rPr>
                <w:rFonts w:asciiTheme="majorBidi" w:hAnsiTheme="majorBidi" w:cstheme="majorBidi"/>
                <w:sz w:val="24"/>
                <w:szCs w:val="24"/>
              </w:rPr>
            </w:pPr>
            <w:r w:rsidRPr="00137C3B">
              <w:rPr>
                <w:rFonts w:asciiTheme="majorBidi" w:hAnsiTheme="majorBidi" w:cstheme="majorBidi"/>
                <w:sz w:val="24"/>
                <w:szCs w:val="24"/>
              </w:rPr>
              <w:t xml:space="preserve">4. 1. </w:t>
            </w:r>
            <w:r w:rsidR="001F319E" w:rsidRPr="00137C3B">
              <w:rPr>
                <w:rFonts w:asciiTheme="majorBidi" w:hAnsiTheme="majorBidi" w:cstheme="majorBidi"/>
                <w:sz w:val="24"/>
                <w:szCs w:val="24"/>
              </w:rPr>
              <w:t xml:space="preserve">1. на кандидати, чието стопанство е </w:t>
            </w:r>
            <w:proofErr w:type="spellStart"/>
            <w:r w:rsidR="001F319E" w:rsidRPr="00137C3B">
              <w:rPr>
                <w:rFonts w:asciiTheme="majorBidi" w:hAnsiTheme="majorBidi" w:cstheme="majorBidi"/>
                <w:sz w:val="24"/>
                <w:szCs w:val="24"/>
              </w:rPr>
              <w:t>съсобствено</w:t>
            </w:r>
            <w:proofErr w:type="spellEnd"/>
            <w:r w:rsidR="001F319E" w:rsidRPr="00137C3B">
              <w:rPr>
                <w:rFonts w:asciiTheme="majorBidi" w:hAnsiTheme="majorBidi" w:cstheme="majorBidi"/>
                <w:sz w:val="24"/>
                <w:szCs w:val="24"/>
              </w:rPr>
              <w:t xml:space="preserve"> с друго лице, с изключение на случаите на съпружеска имуществена общност;</w:t>
            </w:r>
          </w:p>
          <w:p w:rsidR="001F319E" w:rsidRPr="00137C3B" w:rsidRDefault="006A28C7" w:rsidP="008A3C2A">
            <w:pPr>
              <w:spacing w:line="276" w:lineRule="auto"/>
              <w:jc w:val="both"/>
              <w:rPr>
                <w:rFonts w:asciiTheme="majorBidi" w:hAnsiTheme="majorBidi" w:cstheme="majorBidi"/>
                <w:sz w:val="24"/>
                <w:szCs w:val="24"/>
              </w:rPr>
            </w:pPr>
            <w:r w:rsidRPr="00137C3B">
              <w:rPr>
                <w:rFonts w:asciiTheme="majorBidi" w:hAnsiTheme="majorBidi" w:cstheme="majorBidi"/>
                <w:sz w:val="24"/>
                <w:szCs w:val="24"/>
              </w:rPr>
              <w:t>4.</w:t>
            </w:r>
            <w:r w:rsidR="005368EE">
              <w:rPr>
                <w:rFonts w:asciiTheme="majorBidi" w:hAnsiTheme="majorBidi" w:cstheme="majorBidi"/>
                <w:sz w:val="24"/>
                <w:szCs w:val="24"/>
              </w:rPr>
              <w:t xml:space="preserve"> </w:t>
            </w:r>
            <w:r w:rsidRPr="00137C3B">
              <w:rPr>
                <w:rFonts w:asciiTheme="majorBidi" w:hAnsiTheme="majorBidi" w:cstheme="majorBidi"/>
                <w:sz w:val="24"/>
                <w:szCs w:val="24"/>
              </w:rPr>
              <w:t xml:space="preserve">1. </w:t>
            </w:r>
            <w:r w:rsidR="001F319E" w:rsidRPr="00137C3B">
              <w:rPr>
                <w:rFonts w:asciiTheme="majorBidi" w:hAnsiTheme="majorBidi" w:cstheme="majorBidi"/>
                <w:sz w:val="24"/>
                <w:szCs w:val="24"/>
              </w:rPr>
              <w:t xml:space="preserve">2. на кандидати /бенефициенти, които не са независими предприятия по смисъла на чл. 4, ал. 2 от </w:t>
            </w:r>
            <w:r w:rsidR="008A3C2A">
              <w:rPr>
                <w:rFonts w:asciiTheme="majorBidi" w:hAnsiTheme="majorBidi" w:cstheme="majorBidi"/>
                <w:sz w:val="24"/>
                <w:szCs w:val="24"/>
              </w:rPr>
              <w:t>ЗМСП</w:t>
            </w:r>
            <w:r w:rsidR="001F319E" w:rsidRPr="00137C3B">
              <w:rPr>
                <w:rFonts w:asciiTheme="majorBidi" w:hAnsiTheme="majorBidi" w:cstheme="majorBidi"/>
                <w:sz w:val="24"/>
                <w:szCs w:val="24"/>
              </w:rPr>
              <w:t xml:space="preserve"> и за които се установи, че са учредени или преобразувани с цел получаване на предимство в противоречие с целите на </w:t>
            </w:r>
            <w:proofErr w:type="spellStart"/>
            <w:r w:rsidR="001F319E" w:rsidRPr="00137C3B">
              <w:rPr>
                <w:rFonts w:asciiTheme="majorBidi" w:hAnsiTheme="majorBidi" w:cstheme="majorBidi"/>
                <w:sz w:val="24"/>
                <w:szCs w:val="24"/>
              </w:rPr>
              <w:t>подмярката</w:t>
            </w:r>
            <w:proofErr w:type="spellEnd"/>
            <w:r w:rsidR="001F319E" w:rsidRPr="00137C3B">
              <w:rPr>
                <w:rFonts w:asciiTheme="majorBidi" w:hAnsiTheme="majorBidi" w:cstheme="majorBidi"/>
                <w:sz w:val="24"/>
                <w:szCs w:val="24"/>
              </w:rPr>
              <w:t xml:space="preserve">, включително с цел получаване на </w:t>
            </w:r>
            <w:r w:rsidR="008A3C2A">
              <w:rPr>
                <w:rFonts w:asciiTheme="majorBidi" w:hAnsiTheme="majorBidi" w:cstheme="majorBidi"/>
                <w:sz w:val="24"/>
                <w:szCs w:val="24"/>
              </w:rPr>
              <w:t>БФП</w:t>
            </w:r>
            <w:r w:rsidR="001F319E" w:rsidRPr="00137C3B">
              <w:rPr>
                <w:rFonts w:asciiTheme="majorBidi" w:hAnsiTheme="majorBidi" w:cstheme="majorBidi"/>
                <w:sz w:val="24"/>
                <w:szCs w:val="24"/>
              </w:rPr>
              <w:t xml:space="preserve"> в размер, надвишаващ посочените максимални размери.</w:t>
            </w:r>
          </w:p>
          <w:p w:rsidR="00541EE9" w:rsidRPr="00137C3B" w:rsidRDefault="006A28C7" w:rsidP="00F64D1C">
            <w:pPr>
              <w:spacing w:line="276" w:lineRule="auto"/>
              <w:jc w:val="both"/>
              <w:rPr>
                <w:rFonts w:asciiTheme="majorBidi" w:hAnsiTheme="majorBidi" w:cstheme="majorBidi"/>
                <w:sz w:val="24"/>
                <w:szCs w:val="24"/>
              </w:rPr>
            </w:pPr>
            <w:r w:rsidRPr="00137C3B">
              <w:rPr>
                <w:rFonts w:asciiTheme="majorBidi" w:hAnsiTheme="majorBidi" w:cstheme="majorBidi"/>
                <w:sz w:val="24"/>
                <w:szCs w:val="24"/>
              </w:rPr>
              <w:t>4.</w:t>
            </w:r>
            <w:r w:rsidR="008A3C2A">
              <w:rPr>
                <w:rFonts w:asciiTheme="majorBidi" w:hAnsiTheme="majorBidi" w:cstheme="majorBidi"/>
                <w:sz w:val="24"/>
                <w:szCs w:val="24"/>
              </w:rPr>
              <w:t xml:space="preserve"> </w:t>
            </w:r>
            <w:r w:rsidRPr="00137C3B">
              <w:rPr>
                <w:rFonts w:asciiTheme="majorBidi" w:hAnsiTheme="majorBidi" w:cstheme="majorBidi"/>
                <w:sz w:val="24"/>
                <w:szCs w:val="24"/>
              </w:rPr>
              <w:t xml:space="preserve">1. </w:t>
            </w:r>
            <w:r w:rsidR="00541EE9" w:rsidRPr="00137C3B">
              <w:rPr>
                <w:rFonts w:asciiTheme="majorBidi" w:hAnsiTheme="majorBidi" w:cstheme="majorBidi"/>
                <w:sz w:val="24"/>
                <w:szCs w:val="24"/>
              </w:rPr>
              <w:t>3. за дейности, свързани с производството на тютюн.</w:t>
            </w:r>
          </w:p>
          <w:p w:rsidR="00541EE9" w:rsidRPr="00137C3B" w:rsidRDefault="006A28C7" w:rsidP="00F64D1C">
            <w:pPr>
              <w:spacing w:line="276" w:lineRule="auto"/>
              <w:jc w:val="both"/>
              <w:rPr>
                <w:rFonts w:asciiTheme="majorBidi" w:hAnsiTheme="majorBidi" w:cstheme="majorBidi"/>
                <w:sz w:val="24"/>
                <w:szCs w:val="24"/>
              </w:rPr>
            </w:pPr>
            <w:r w:rsidRPr="00137C3B">
              <w:rPr>
                <w:rFonts w:asciiTheme="majorBidi" w:hAnsiTheme="majorBidi" w:cstheme="majorBidi"/>
                <w:sz w:val="24"/>
                <w:szCs w:val="24"/>
              </w:rPr>
              <w:t xml:space="preserve">4. 1. </w:t>
            </w:r>
            <w:r w:rsidR="00541EE9" w:rsidRPr="00137C3B">
              <w:rPr>
                <w:rFonts w:asciiTheme="majorBidi" w:hAnsiTheme="majorBidi" w:cstheme="majorBidi"/>
                <w:sz w:val="24"/>
                <w:szCs w:val="24"/>
              </w:rPr>
              <w:t>4. за</w:t>
            </w:r>
            <w:r w:rsidR="008A3C2A">
              <w:rPr>
                <w:rFonts w:asciiTheme="majorBidi" w:hAnsiTheme="majorBidi" w:cstheme="majorBidi"/>
                <w:sz w:val="24"/>
                <w:szCs w:val="24"/>
              </w:rPr>
              <w:t xml:space="preserve"> стопанства, в които продължава</w:t>
            </w:r>
            <w:r w:rsidR="00541EE9" w:rsidRPr="00137C3B">
              <w:rPr>
                <w:rFonts w:asciiTheme="majorBidi" w:hAnsiTheme="majorBidi" w:cstheme="majorBidi"/>
                <w:sz w:val="24"/>
                <w:szCs w:val="24"/>
              </w:rPr>
              <w:t xml:space="preserve"> да </w:t>
            </w:r>
            <w:r w:rsidR="008A3C2A">
              <w:rPr>
                <w:rFonts w:asciiTheme="majorBidi" w:hAnsiTheme="majorBidi" w:cstheme="majorBidi"/>
                <w:sz w:val="24"/>
                <w:szCs w:val="24"/>
              </w:rPr>
              <w:t>се отглежда</w:t>
            </w:r>
            <w:r w:rsidR="00541EE9" w:rsidRPr="00137C3B">
              <w:rPr>
                <w:rFonts w:asciiTheme="majorBidi" w:hAnsiTheme="majorBidi" w:cstheme="majorBidi"/>
                <w:sz w:val="24"/>
                <w:szCs w:val="24"/>
              </w:rPr>
              <w:t xml:space="preserve"> тютюн след края на стопанската година, в която е сключен административният договор.</w:t>
            </w:r>
          </w:p>
          <w:p w:rsidR="005368EE" w:rsidRDefault="006A28C7" w:rsidP="005368EE">
            <w:pPr>
              <w:spacing w:line="276" w:lineRule="auto"/>
              <w:jc w:val="both"/>
              <w:rPr>
                <w:rFonts w:asciiTheme="majorBidi" w:hAnsiTheme="majorBidi" w:cstheme="majorBidi"/>
                <w:sz w:val="24"/>
                <w:szCs w:val="24"/>
              </w:rPr>
            </w:pPr>
            <w:r w:rsidRPr="00137C3B">
              <w:rPr>
                <w:rFonts w:asciiTheme="majorBidi" w:hAnsiTheme="majorBidi" w:cstheme="majorBidi"/>
                <w:sz w:val="24"/>
                <w:szCs w:val="24"/>
              </w:rPr>
              <w:t>4. 2.</w:t>
            </w:r>
            <w:r w:rsidR="001F319E" w:rsidRPr="00137C3B">
              <w:rPr>
                <w:rFonts w:asciiTheme="majorBidi" w:hAnsiTheme="majorBidi" w:cstheme="majorBidi"/>
                <w:sz w:val="24"/>
                <w:szCs w:val="24"/>
              </w:rPr>
              <w:t xml:space="preserve"> Не се дава предимство, а даденото предимство се отнема в случаите, когато бъде установено, че кандидат за подпомагане е създал изкуствено условията, необходими за получаване на това предимство, в противоречие с целите на европейското право и действащото законодателство в областта на селското стопанство.</w:t>
            </w:r>
          </w:p>
          <w:p w:rsidR="00890A50" w:rsidRPr="00F64D1C" w:rsidRDefault="005368EE" w:rsidP="00F64D1C">
            <w:pPr>
              <w:spacing w:line="276" w:lineRule="auto"/>
              <w:jc w:val="both"/>
              <w:rPr>
                <w:rFonts w:asciiTheme="majorBidi" w:hAnsiTheme="majorBidi" w:cstheme="majorBidi"/>
                <w:sz w:val="24"/>
                <w:szCs w:val="24"/>
              </w:rPr>
            </w:pPr>
            <w:r>
              <w:rPr>
                <w:rFonts w:asciiTheme="majorBidi" w:hAnsiTheme="majorBidi" w:cstheme="majorBidi"/>
                <w:sz w:val="24"/>
                <w:szCs w:val="24"/>
              </w:rPr>
              <w:t>5.</w:t>
            </w:r>
            <w:r w:rsidR="00683D7D" w:rsidRPr="00683D7D">
              <w:rPr>
                <w:rFonts w:asciiTheme="majorBidi" w:hAnsiTheme="majorBidi" w:cstheme="majorBidi"/>
                <w:sz w:val="24"/>
                <w:szCs w:val="24"/>
              </w:rPr>
              <w:t>Не се подпомагат кандидати</w:t>
            </w:r>
            <w:r w:rsidR="008A3C2A">
              <w:rPr>
                <w:rFonts w:asciiTheme="majorBidi" w:hAnsiTheme="majorBidi" w:cstheme="majorBidi"/>
                <w:sz w:val="24"/>
                <w:szCs w:val="24"/>
              </w:rPr>
              <w:t>,</w:t>
            </w:r>
            <w:r w:rsidR="00683D7D" w:rsidRPr="00683D7D">
              <w:rPr>
                <w:rFonts w:asciiTheme="majorBidi" w:hAnsiTheme="majorBidi" w:cstheme="majorBidi"/>
                <w:sz w:val="24"/>
                <w:szCs w:val="24"/>
              </w:rPr>
              <w:t xml:space="preserve"> при които е налице втори ръководител на земеделското стопанство.</w:t>
            </w:r>
          </w:p>
          <w:p w:rsidR="00AD5BA5" w:rsidRPr="00F64D1C" w:rsidRDefault="00AD5BA5" w:rsidP="00525B62">
            <w:pPr>
              <w:jc w:val="both"/>
              <w:rPr>
                <w:rFonts w:asciiTheme="majorBidi" w:hAnsiTheme="majorBidi" w:cstheme="majorBidi"/>
                <w:sz w:val="24"/>
                <w:szCs w:val="24"/>
              </w:rPr>
            </w:pPr>
          </w:p>
        </w:tc>
      </w:tr>
    </w:tbl>
    <w:p w:rsidR="00B6787D" w:rsidRPr="00F64D1C" w:rsidRDefault="00F74842" w:rsidP="00F64D1C">
      <w:pPr>
        <w:pStyle w:val="Heading1"/>
        <w:numPr>
          <w:ilvl w:val="0"/>
          <w:numId w:val="1"/>
        </w:numPr>
        <w:jc w:val="both"/>
        <w:rPr>
          <w:rFonts w:asciiTheme="majorBidi" w:hAnsiTheme="majorBidi"/>
          <w:szCs w:val="24"/>
        </w:rPr>
      </w:pPr>
      <w:bookmarkStart w:id="12" w:name="_Toc505244369"/>
      <w:r w:rsidRPr="00F64D1C">
        <w:rPr>
          <w:rFonts w:asciiTheme="majorBidi" w:hAnsiTheme="majorBidi"/>
          <w:szCs w:val="24"/>
        </w:rPr>
        <w:lastRenderedPageBreak/>
        <w:t xml:space="preserve">Допустими </w:t>
      </w:r>
      <w:r w:rsidR="00BB1E2D" w:rsidRPr="00F64D1C">
        <w:rPr>
          <w:rFonts w:asciiTheme="majorBidi" w:hAnsiTheme="majorBidi"/>
          <w:szCs w:val="24"/>
        </w:rPr>
        <w:t>партньори</w:t>
      </w:r>
      <w:r w:rsidRPr="00F64D1C">
        <w:rPr>
          <w:rFonts w:asciiTheme="majorBidi" w:hAnsiTheme="majorBidi"/>
          <w:szCs w:val="24"/>
        </w:rPr>
        <w:t>:</w:t>
      </w:r>
      <w:bookmarkEnd w:id="12"/>
    </w:p>
    <w:p w:rsidR="00B243FB" w:rsidRPr="00F64D1C" w:rsidRDefault="00B243FB" w:rsidP="00F64D1C">
      <w:pPr>
        <w:pStyle w:val="ListParagraph"/>
        <w:spacing w:line="276" w:lineRule="auto"/>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9212"/>
      </w:tblGrid>
      <w:tr w:rsidR="00F74842" w:rsidRPr="00F64D1C" w:rsidTr="002C4E05">
        <w:tc>
          <w:tcPr>
            <w:tcW w:w="9212" w:type="dxa"/>
          </w:tcPr>
          <w:p w:rsidR="00B243FB" w:rsidRPr="00F64D1C" w:rsidRDefault="00B243FB" w:rsidP="00F64D1C">
            <w:pPr>
              <w:spacing w:line="276" w:lineRule="auto"/>
              <w:jc w:val="both"/>
              <w:rPr>
                <w:rFonts w:asciiTheme="majorBidi" w:hAnsiTheme="majorBidi" w:cstheme="majorBidi"/>
                <w:sz w:val="24"/>
                <w:szCs w:val="24"/>
              </w:rPr>
            </w:pPr>
          </w:p>
          <w:p w:rsidR="00B243FB" w:rsidRPr="00F64D1C" w:rsidRDefault="007D75B6" w:rsidP="00F64D1C">
            <w:pPr>
              <w:spacing w:line="276" w:lineRule="auto"/>
              <w:jc w:val="both"/>
              <w:rPr>
                <w:rFonts w:asciiTheme="majorBidi" w:hAnsiTheme="majorBidi" w:cstheme="majorBidi"/>
                <w:sz w:val="24"/>
                <w:szCs w:val="24"/>
              </w:rPr>
            </w:pPr>
            <w:r w:rsidRPr="00F64D1C">
              <w:rPr>
                <w:rFonts w:asciiTheme="majorBidi" w:hAnsiTheme="majorBidi" w:cstheme="majorBidi"/>
                <w:sz w:val="24"/>
                <w:szCs w:val="24"/>
              </w:rPr>
              <w:t>Неприложимо.</w:t>
            </w:r>
          </w:p>
          <w:p w:rsidR="00A45BC7" w:rsidRPr="00F64D1C" w:rsidRDefault="00A45BC7" w:rsidP="00F64D1C">
            <w:pPr>
              <w:spacing w:line="276" w:lineRule="auto"/>
              <w:jc w:val="both"/>
              <w:rPr>
                <w:rFonts w:asciiTheme="majorBidi" w:hAnsiTheme="majorBidi" w:cstheme="majorBidi"/>
                <w:sz w:val="24"/>
                <w:szCs w:val="24"/>
              </w:rPr>
            </w:pPr>
          </w:p>
        </w:tc>
      </w:tr>
    </w:tbl>
    <w:p w:rsidR="00BB1E2D" w:rsidRDefault="00BB1E2D" w:rsidP="00B243FB">
      <w:pPr>
        <w:pStyle w:val="Heading1"/>
        <w:numPr>
          <w:ilvl w:val="0"/>
          <w:numId w:val="1"/>
        </w:numPr>
        <w:jc w:val="both"/>
        <w:rPr>
          <w:rFonts w:cs="Times New Roman"/>
        </w:rPr>
      </w:pPr>
      <w:bookmarkStart w:id="13" w:name="_Toc505244370"/>
      <w:r w:rsidRPr="00A25463">
        <w:rPr>
          <w:rFonts w:cs="Times New Roman"/>
        </w:rPr>
        <w:t>Дейности, допустими за финансиране</w:t>
      </w:r>
      <w:bookmarkEnd w:id="13"/>
    </w:p>
    <w:p w:rsidR="009972DA" w:rsidRPr="009972DA" w:rsidRDefault="009972DA" w:rsidP="009972DA"/>
    <w:p w:rsidR="00B243FB" w:rsidRDefault="009972DA" w:rsidP="00442D5C">
      <w:pPr>
        <w:pStyle w:val="ListParagraph"/>
        <w:numPr>
          <w:ilvl w:val="1"/>
          <w:numId w:val="1"/>
        </w:numPr>
        <w:rPr>
          <w:rFonts w:ascii="Times New Roman" w:eastAsiaTheme="majorEastAsia" w:hAnsi="Times New Roman" w:cs="Times New Roman"/>
          <w:b/>
          <w:bCs/>
          <w:sz w:val="24"/>
          <w:szCs w:val="28"/>
        </w:rPr>
      </w:pPr>
      <w:r w:rsidRPr="00442D5C">
        <w:rPr>
          <w:rFonts w:ascii="Times New Roman" w:eastAsiaTheme="majorEastAsia" w:hAnsi="Times New Roman" w:cs="Times New Roman"/>
          <w:b/>
          <w:bCs/>
          <w:sz w:val="24"/>
          <w:szCs w:val="28"/>
        </w:rPr>
        <w:t>Дейности, допустими за финансиране:</w:t>
      </w:r>
    </w:p>
    <w:p w:rsidR="00442D5C" w:rsidRDefault="00442D5C" w:rsidP="00442D5C">
      <w:pPr>
        <w:pStyle w:val="ListParagraph"/>
        <w:ind w:left="840"/>
        <w:rPr>
          <w:rFonts w:ascii="Times New Roman" w:eastAsiaTheme="majorEastAsia" w:hAnsi="Times New Roman" w:cs="Times New Roman"/>
          <w:b/>
          <w:bCs/>
          <w:sz w:val="24"/>
          <w:szCs w:val="28"/>
        </w:rPr>
      </w:pPr>
    </w:p>
    <w:tbl>
      <w:tblPr>
        <w:tblStyle w:val="TableGrid"/>
        <w:tblW w:w="0" w:type="auto"/>
        <w:tblLook w:val="04A0" w:firstRow="1" w:lastRow="0" w:firstColumn="1" w:lastColumn="0" w:noHBand="0" w:noVBand="1"/>
      </w:tblPr>
      <w:tblGrid>
        <w:gridCol w:w="9212"/>
      </w:tblGrid>
      <w:tr w:rsidR="00442D5C" w:rsidRPr="00A25463" w:rsidTr="00F07DC4">
        <w:tc>
          <w:tcPr>
            <w:tcW w:w="9212" w:type="dxa"/>
          </w:tcPr>
          <w:p w:rsidR="00442D5C" w:rsidRDefault="00442D5C" w:rsidP="00F07DC4">
            <w:pPr>
              <w:jc w:val="both"/>
              <w:rPr>
                <w:rFonts w:ascii="Times New Roman" w:hAnsi="Times New Roman" w:cs="Times New Roman"/>
                <w:b/>
                <w:highlight w:val="yellow"/>
              </w:rPr>
            </w:pPr>
          </w:p>
          <w:p w:rsidR="00442D5C" w:rsidRPr="00976DF5" w:rsidRDefault="00EE7178" w:rsidP="00F07DC4">
            <w:pPr>
              <w:spacing w:after="240" w:line="276" w:lineRule="auto"/>
              <w:jc w:val="both"/>
              <w:rPr>
                <w:rFonts w:ascii="Times New Roman" w:eastAsia="Times New Roman" w:hAnsi="Times New Roman" w:cs="Times New Roman"/>
                <w:sz w:val="24"/>
                <w:szCs w:val="24"/>
              </w:rPr>
            </w:pPr>
            <w:r w:rsidRPr="00306407">
              <w:rPr>
                <w:rFonts w:ascii="Times New Roman" w:eastAsia="Times New Roman" w:hAnsi="Times New Roman" w:cs="Times New Roman"/>
                <w:sz w:val="24"/>
                <w:szCs w:val="24"/>
              </w:rPr>
              <w:t>1.</w:t>
            </w:r>
            <w:r w:rsidR="008A3C2A">
              <w:rPr>
                <w:rFonts w:ascii="Times New Roman" w:eastAsia="Times New Roman" w:hAnsi="Times New Roman" w:cs="Times New Roman"/>
                <w:sz w:val="24"/>
                <w:szCs w:val="24"/>
              </w:rPr>
              <w:t xml:space="preserve"> </w:t>
            </w:r>
            <w:r w:rsidRPr="00306407">
              <w:rPr>
                <w:rFonts w:ascii="Times New Roman" w:eastAsia="Times New Roman" w:hAnsi="Times New Roman" w:cs="Times New Roman"/>
                <w:sz w:val="24"/>
                <w:szCs w:val="24"/>
              </w:rPr>
              <w:t>1.</w:t>
            </w:r>
            <w:r w:rsidR="008A3C2A">
              <w:rPr>
                <w:rFonts w:ascii="Times New Roman" w:eastAsia="Times New Roman" w:hAnsi="Times New Roman" w:cs="Times New Roman"/>
                <w:sz w:val="24"/>
                <w:szCs w:val="24"/>
              </w:rPr>
              <w:t xml:space="preserve"> </w:t>
            </w:r>
            <w:r w:rsidR="00442D5C" w:rsidRPr="00306407">
              <w:rPr>
                <w:rFonts w:ascii="Times New Roman" w:eastAsia="Times New Roman" w:hAnsi="Times New Roman" w:cs="Times New Roman"/>
                <w:sz w:val="24"/>
                <w:szCs w:val="24"/>
              </w:rPr>
              <w:t>Подпомагането</w:t>
            </w:r>
            <w:r w:rsidR="005368EE">
              <w:rPr>
                <w:rFonts w:ascii="Times New Roman" w:eastAsia="Times New Roman" w:hAnsi="Times New Roman" w:cs="Times New Roman"/>
                <w:sz w:val="24"/>
                <w:szCs w:val="24"/>
              </w:rPr>
              <w:t xml:space="preserve"> </w:t>
            </w:r>
            <w:r w:rsidR="00442D5C" w:rsidRPr="00976DF5">
              <w:rPr>
                <w:rFonts w:ascii="Times New Roman" w:eastAsia="Times New Roman" w:hAnsi="Times New Roman" w:cs="Times New Roman"/>
                <w:sz w:val="24"/>
                <w:szCs w:val="24"/>
              </w:rPr>
              <w:t>се</w:t>
            </w:r>
            <w:r w:rsidR="005368EE">
              <w:rPr>
                <w:rFonts w:ascii="Times New Roman" w:eastAsia="Times New Roman" w:hAnsi="Times New Roman" w:cs="Times New Roman"/>
                <w:sz w:val="24"/>
                <w:szCs w:val="24"/>
              </w:rPr>
              <w:t xml:space="preserve"> </w:t>
            </w:r>
            <w:r w:rsidR="00442D5C" w:rsidRPr="00976DF5">
              <w:rPr>
                <w:rFonts w:ascii="Times New Roman" w:eastAsia="Times New Roman" w:hAnsi="Times New Roman" w:cs="Times New Roman"/>
                <w:sz w:val="24"/>
                <w:szCs w:val="24"/>
              </w:rPr>
              <w:t>предоставя</w:t>
            </w:r>
            <w:r w:rsidR="005368EE">
              <w:rPr>
                <w:rFonts w:ascii="Times New Roman" w:eastAsia="Times New Roman" w:hAnsi="Times New Roman" w:cs="Times New Roman"/>
                <w:sz w:val="24"/>
                <w:szCs w:val="24"/>
              </w:rPr>
              <w:t xml:space="preserve"> </w:t>
            </w:r>
            <w:r w:rsidR="00442D5C" w:rsidRPr="00976DF5">
              <w:rPr>
                <w:rFonts w:ascii="Times New Roman" w:eastAsia="Times New Roman" w:hAnsi="Times New Roman" w:cs="Times New Roman"/>
                <w:sz w:val="24"/>
                <w:szCs w:val="24"/>
              </w:rPr>
              <w:t>за</w:t>
            </w:r>
            <w:r w:rsidR="005368EE">
              <w:rPr>
                <w:rFonts w:ascii="Times New Roman" w:eastAsia="Times New Roman" w:hAnsi="Times New Roman" w:cs="Times New Roman"/>
                <w:sz w:val="24"/>
                <w:szCs w:val="24"/>
              </w:rPr>
              <w:t xml:space="preserve"> </w:t>
            </w:r>
            <w:r w:rsidR="00442D5C" w:rsidRPr="00976DF5">
              <w:rPr>
                <w:rFonts w:ascii="Times New Roman" w:eastAsia="Times New Roman" w:hAnsi="Times New Roman" w:cs="Times New Roman"/>
                <w:sz w:val="24"/>
                <w:szCs w:val="24"/>
              </w:rPr>
              <w:t>максимален</w:t>
            </w:r>
            <w:r w:rsidR="005368EE">
              <w:rPr>
                <w:rFonts w:ascii="Times New Roman" w:eastAsia="Times New Roman" w:hAnsi="Times New Roman" w:cs="Times New Roman"/>
                <w:sz w:val="24"/>
                <w:szCs w:val="24"/>
              </w:rPr>
              <w:t xml:space="preserve"> </w:t>
            </w:r>
            <w:r w:rsidR="00442D5C" w:rsidRPr="00976DF5">
              <w:rPr>
                <w:rFonts w:ascii="Times New Roman" w:eastAsia="Times New Roman" w:hAnsi="Times New Roman" w:cs="Times New Roman"/>
                <w:sz w:val="24"/>
                <w:szCs w:val="24"/>
              </w:rPr>
              <w:t>срок</w:t>
            </w:r>
            <w:r w:rsidR="005368EE">
              <w:rPr>
                <w:rFonts w:ascii="Times New Roman" w:eastAsia="Times New Roman" w:hAnsi="Times New Roman" w:cs="Times New Roman"/>
                <w:sz w:val="24"/>
                <w:szCs w:val="24"/>
              </w:rPr>
              <w:t xml:space="preserve"> </w:t>
            </w:r>
            <w:r w:rsidR="00442D5C" w:rsidRPr="00976DF5">
              <w:rPr>
                <w:rFonts w:ascii="Times New Roman" w:eastAsia="Times New Roman" w:hAnsi="Times New Roman" w:cs="Times New Roman"/>
                <w:sz w:val="24"/>
                <w:szCs w:val="24"/>
              </w:rPr>
              <w:t>от</w:t>
            </w:r>
            <w:r w:rsidR="00442D5C" w:rsidRPr="00976DF5">
              <w:rPr>
                <w:rFonts w:ascii="Times New Roman" w:eastAsia="Times New Roman" w:hAnsi="Times New Roman" w:cs="Times New Roman"/>
                <w:sz w:val="24"/>
                <w:szCs w:val="24"/>
                <w:lang w:val="fr-BE"/>
              </w:rPr>
              <w:t xml:space="preserve"> 5 </w:t>
            </w:r>
            <w:r w:rsidR="00442D5C" w:rsidRPr="00976DF5">
              <w:rPr>
                <w:rFonts w:ascii="Times New Roman" w:eastAsia="Times New Roman" w:hAnsi="Times New Roman" w:cs="Times New Roman"/>
                <w:sz w:val="24"/>
                <w:szCs w:val="24"/>
              </w:rPr>
              <w:t>години</w:t>
            </w:r>
            <w:r w:rsidR="005368EE">
              <w:rPr>
                <w:rFonts w:ascii="Times New Roman" w:eastAsia="Times New Roman" w:hAnsi="Times New Roman" w:cs="Times New Roman"/>
                <w:sz w:val="24"/>
                <w:szCs w:val="24"/>
              </w:rPr>
              <w:t xml:space="preserve"> </w:t>
            </w:r>
            <w:r w:rsidR="00442D5C" w:rsidRPr="00976DF5">
              <w:rPr>
                <w:rFonts w:ascii="Times New Roman" w:eastAsia="Times New Roman" w:hAnsi="Times New Roman" w:cs="Times New Roman"/>
                <w:sz w:val="24"/>
                <w:szCs w:val="24"/>
              </w:rPr>
              <w:t>само</w:t>
            </w:r>
            <w:r w:rsidR="005368EE">
              <w:rPr>
                <w:rFonts w:ascii="Times New Roman" w:eastAsia="Times New Roman" w:hAnsi="Times New Roman" w:cs="Times New Roman"/>
                <w:sz w:val="24"/>
                <w:szCs w:val="24"/>
              </w:rPr>
              <w:t xml:space="preserve"> </w:t>
            </w:r>
            <w:r w:rsidR="00442D5C" w:rsidRPr="00976DF5">
              <w:rPr>
                <w:rFonts w:ascii="Times New Roman" w:eastAsia="Times New Roman" w:hAnsi="Times New Roman" w:cs="Times New Roman"/>
                <w:sz w:val="24"/>
                <w:szCs w:val="24"/>
              </w:rPr>
              <w:t>при</w:t>
            </w:r>
            <w:r w:rsidR="005368EE">
              <w:rPr>
                <w:rFonts w:ascii="Times New Roman" w:eastAsia="Times New Roman" w:hAnsi="Times New Roman" w:cs="Times New Roman"/>
                <w:sz w:val="24"/>
                <w:szCs w:val="24"/>
              </w:rPr>
              <w:t xml:space="preserve"> </w:t>
            </w:r>
            <w:r w:rsidR="00442D5C" w:rsidRPr="00976DF5">
              <w:rPr>
                <w:rFonts w:ascii="Times New Roman" w:eastAsia="Times New Roman" w:hAnsi="Times New Roman" w:cs="Times New Roman"/>
                <w:sz w:val="24"/>
                <w:szCs w:val="24"/>
              </w:rPr>
              <w:t>представен</w:t>
            </w:r>
            <w:r w:rsidR="005368EE">
              <w:rPr>
                <w:rFonts w:ascii="Times New Roman" w:eastAsia="Times New Roman" w:hAnsi="Times New Roman" w:cs="Times New Roman"/>
                <w:sz w:val="24"/>
                <w:szCs w:val="24"/>
              </w:rPr>
              <w:t xml:space="preserve"> </w:t>
            </w:r>
            <w:r w:rsidR="00442D5C" w:rsidRPr="00976DF5">
              <w:rPr>
                <w:rFonts w:ascii="Times New Roman" w:eastAsia="Times New Roman" w:hAnsi="Times New Roman" w:cs="Times New Roman"/>
                <w:sz w:val="24"/>
                <w:szCs w:val="24"/>
              </w:rPr>
              <w:t>бизнес</w:t>
            </w:r>
            <w:r w:rsidR="005368EE">
              <w:rPr>
                <w:rFonts w:ascii="Times New Roman" w:eastAsia="Times New Roman" w:hAnsi="Times New Roman" w:cs="Times New Roman"/>
                <w:sz w:val="24"/>
                <w:szCs w:val="24"/>
              </w:rPr>
              <w:t xml:space="preserve"> </w:t>
            </w:r>
            <w:r w:rsidR="00442D5C" w:rsidRPr="00976DF5">
              <w:rPr>
                <w:rFonts w:ascii="Times New Roman" w:eastAsia="Times New Roman" w:hAnsi="Times New Roman" w:cs="Times New Roman"/>
                <w:sz w:val="24"/>
                <w:szCs w:val="24"/>
              </w:rPr>
              <w:t>план</w:t>
            </w:r>
            <w:r w:rsidR="00442D5C" w:rsidRPr="00976DF5">
              <w:rPr>
                <w:rFonts w:ascii="Times New Roman" w:eastAsia="Times New Roman" w:hAnsi="Times New Roman" w:cs="Times New Roman"/>
                <w:sz w:val="24"/>
                <w:szCs w:val="24"/>
                <w:lang w:val="fr-BE"/>
              </w:rPr>
              <w:t>.</w:t>
            </w:r>
          </w:p>
          <w:p w:rsidR="00442D5C" w:rsidRPr="00976DF5" w:rsidRDefault="00EE7178" w:rsidP="00306407">
            <w:pPr>
              <w:spacing w:after="24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1. 2</w:t>
            </w:r>
            <w:r w:rsidR="00306407">
              <w:rPr>
                <w:rFonts w:ascii="Times New Roman" w:eastAsia="Times New Roman" w:hAnsi="Times New Roman" w:cs="Times New Roman"/>
                <w:sz w:val="24"/>
                <w:szCs w:val="24"/>
              </w:rPr>
              <w:t xml:space="preserve">. </w:t>
            </w:r>
            <w:r w:rsidR="00442D5C" w:rsidRPr="00976DF5">
              <w:rPr>
                <w:rFonts w:ascii="Times New Roman" w:eastAsia="Times New Roman" w:hAnsi="Times New Roman" w:cs="Times New Roman"/>
                <w:sz w:val="24"/>
                <w:szCs w:val="24"/>
              </w:rPr>
              <w:t xml:space="preserve"> Изпълнението на бизнес плана по </w:t>
            </w:r>
            <w:r w:rsidR="00306407">
              <w:rPr>
                <w:rFonts w:ascii="Times New Roman" w:eastAsia="Times New Roman" w:hAnsi="Times New Roman" w:cs="Times New Roman"/>
                <w:sz w:val="24"/>
                <w:szCs w:val="24"/>
              </w:rPr>
              <w:t xml:space="preserve">т. 1. 1. </w:t>
            </w:r>
            <w:r w:rsidR="00442D5C" w:rsidRPr="00976DF5">
              <w:rPr>
                <w:rFonts w:ascii="Times New Roman" w:eastAsia="Times New Roman" w:hAnsi="Times New Roman" w:cs="Times New Roman"/>
                <w:sz w:val="24"/>
                <w:szCs w:val="24"/>
              </w:rPr>
              <w:t>трябва да започне до девет месеца, считано от датата на сключване на административния договор.</w:t>
            </w:r>
          </w:p>
          <w:p w:rsidR="00442D5C" w:rsidRPr="00976DF5" w:rsidRDefault="00EE7178" w:rsidP="00EE7178">
            <w:pPr>
              <w:spacing w:after="240" w:line="276" w:lineRule="auto"/>
              <w:jc w:val="both"/>
              <w:rPr>
                <w:rFonts w:ascii="Times New Roman" w:hAnsi="Times New Roman" w:cs="Times New Roman"/>
                <w:sz w:val="24"/>
                <w:szCs w:val="24"/>
              </w:rPr>
            </w:pPr>
            <w:r>
              <w:rPr>
                <w:rFonts w:ascii="Times New Roman" w:hAnsi="Times New Roman" w:cs="Times New Roman"/>
                <w:sz w:val="24"/>
                <w:szCs w:val="24"/>
              </w:rPr>
              <w:t xml:space="preserve">1. 3 </w:t>
            </w:r>
            <w:r w:rsidR="00442D5C" w:rsidRPr="00976DF5">
              <w:rPr>
                <w:rFonts w:ascii="Times New Roman" w:hAnsi="Times New Roman" w:cs="Times New Roman"/>
                <w:sz w:val="24"/>
                <w:szCs w:val="24"/>
              </w:rPr>
              <w:t xml:space="preserve"> Бизнес планът трябва да доказва:</w:t>
            </w:r>
          </w:p>
          <w:p w:rsidR="00442D5C" w:rsidRPr="00A90F4E" w:rsidRDefault="00EE7178" w:rsidP="00F07DC4">
            <w:pPr>
              <w:spacing w:after="240" w:line="276" w:lineRule="auto"/>
              <w:jc w:val="both"/>
              <w:rPr>
                <w:rFonts w:ascii="Times New Roman" w:hAnsi="Times New Roman" w:cs="Times New Roman"/>
                <w:strike/>
                <w:sz w:val="24"/>
                <w:szCs w:val="24"/>
              </w:rPr>
            </w:pPr>
            <w:r w:rsidRPr="002E13C4">
              <w:rPr>
                <w:rFonts w:ascii="Times New Roman" w:hAnsi="Times New Roman" w:cs="Times New Roman"/>
                <w:sz w:val="24"/>
                <w:szCs w:val="24"/>
              </w:rPr>
              <w:t xml:space="preserve">1. 3. </w:t>
            </w:r>
            <w:r w:rsidR="00442D5C" w:rsidRPr="002E13C4">
              <w:rPr>
                <w:rFonts w:ascii="Times New Roman" w:hAnsi="Times New Roman" w:cs="Times New Roman"/>
                <w:sz w:val="24"/>
                <w:szCs w:val="24"/>
              </w:rPr>
              <w:t xml:space="preserve">1. жизнеспособността на земеделското стопанство за </w:t>
            </w:r>
            <w:r w:rsidR="00442D5C" w:rsidRPr="002E13C4">
              <w:rPr>
                <w:rFonts w:ascii="Times New Roman" w:eastAsia="Times New Roman" w:hAnsi="Times New Roman" w:cs="Times New Roman"/>
                <w:sz w:val="24"/>
                <w:szCs w:val="24"/>
              </w:rPr>
              <w:t>максимален</w:t>
            </w:r>
            <w:r w:rsidR="002E13C4">
              <w:rPr>
                <w:rFonts w:ascii="Times New Roman" w:eastAsia="Times New Roman" w:hAnsi="Times New Roman" w:cs="Times New Roman"/>
                <w:sz w:val="24"/>
                <w:szCs w:val="24"/>
              </w:rPr>
              <w:t xml:space="preserve"> </w:t>
            </w:r>
            <w:r w:rsidR="00442D5C" w:rsidRPr="002E13C4">
              <w:rPr>
                <w:rFonts w:ascii="Times New Roman" w:eastAsia="Times New Roman" w:hAnsi="Times New Roman" w:cs="Times New Roman"/>
                <w:sz w:val="24"/>
                <w:szCs w:val="24"/>
              </w:rPr>
              <w:t>срок</w:t>
            </w:r>
            <w:r w:rsidR="002E13C4">
              <w:rPr>
                <w:rFonts w:ascii="Times New Roman" w:eastAsia="Times New Roman" w:hAnsi="Times New Roman" w:cs="Times New Roman"/>
                <w:sz w:val="24"/>
                <w:szCs w:val="24"/>
              </w:rPr>
              <w:t xml:space="preserve"> </w:t>
            </w:r>
            <w:r w:rsidR="00442D5C" w:rsidRPr="002E13C4">
              <w:rPr>
                <w:rFonts w:ascii="Times New Roman" w:eastAsia="Times New Roman" w:hAnsi="Times New Roman" w:cs="Times New Roman"/>
                <w:sz w:val="24"/>
                <w:szCs w:val="24"/>
              </w:rPr>
              <w:t>от</w:t>
            </w:r>
            <w:r w:rsidR="00442D5C" w:rsidRPr="002E13C4">
              <w:rPr>
                <w:rFonts w:ascii="Times New Roman" w:eastAsia="Times New Roman" w:hAnsi="Times New Roman" w:cs="Times New Roman"/>
                <w:sz w:val="24"/>
                <w:szCs w:val="24"/>
                <w:lang w:val="fr-BE"/>
              </w:rPr>
              <w:t xml:space="preserve"> 5 </w:t>
            </w:r>
            <w:r w:rsidR="00442D5C" w:rsidRPr="002E13C4">
              <w:rPr>
                <w:rFonts w:ascii="Times New Roman" w:eastAsia="Times New Roman" w:hAnsi="Times New Roman" w:cs="Times New Roman"/>
                <w:sz w:val="24"/>
                <w:szCs w:val="24"/>
              </w:rPr>
              <w:lastRenderedPageBreak/>
              <w:t>години</w:t>
            </w:r>
            <w:r w:rsidR="00442D5C" w:rsidRPr="0033722F">
              <w:rPr>
                <w:rFonts w:ascii="Times New Roman" w:hAnsi="Times New Roman" w:cs="Times New Roman"/>
                <w:sz w:val="24"/>
                <w:szCs w:val="24"/>
              </w:rPr>
              <w:t>;</w:t>
            </w:r>
          </w:p>
          <w:p w:rsidR="00442D5C" w:rsidRPr="00976DF5" w:rsidRDefault="00EE7178" w:rsidP="008A3C2A">
            <w:pPr>
              <w:spacing w:after="240" w:line="276" w:lineRule="auto"/>
              <w:jc w:val="both"/>
              <w:rPr>
                <w:rFonts w:ascii="Times New Roman" w:hAnsi="Times New Roman" w:cs="Times New Roman"/>
                <w:sz w:val="24"/>
                <w:szCs w:val="24"/>
              </w:rPr>
            </w:pPr>
            <w:r>
              <w:rPr>
                <w:rFonts w:ascii="Times New Roman" w:hAnsi="Times New Roman" w:cs="Times New Roman"/>
                <w:sz w:val="24"/>
                <w:szCs w:val="24"/>
              </w:rPr>
              <w:t xml:space="preserve">1. 3. </w:t>
            </w:r>
            <w:r w:rsidR="00442D5C" w:rsidRPr="00976DF5">
              <w:rPr>
                <w:rFonts w:ascii="Times New Roman" w:hAnsi="Times New Roman" w:cs="Times New Roman"/>
                <w:sz w:val="24"/>
                <w:szCs w:val="24"/>
              </w:rPr>
              <w:t xml:space="preserve">2. увеличаване на икономическия размер на стопанството спрямо първоначалния размер най-малко </w:t>
            </w:r>
            <w:r w:rsidR="008A3C2A">
              <w:rPr>
                <w:rFonts w:ascii="Times New Roman" w:hAnsi="Times New Roman" w:cs="Times New Roman"/>
                <w:sz w:val="24"/>
                <w:szCs w:val="24"/>
              </w:rPr>
              <w:t xml:space="preserve">с </w:t>
            </w:r>
            <w:r w:rsidR="00442D5C" w:rsidRPr="00976DF5">
              <w:rPr>
                <w:rFonts w:ascii="Times New Roman" w:hAnsi="Times New Roman" w:cs="Times New Roman"/>
                <w:sz w:val="24"/>
                <w:szCs w:val="24"/>
              </w:rPr>
              <w:t>левовата равностойност на 4000 евро, измерен в СПО, най-късно до изтичане на посочената в бизнес плана крайна дата на период за проверка на неговото изпълнение.</w:t>
            </w:r>
          </w:p>
          <w:p w:rsidR="00442D5C" w:rsidRDefault="00306407" w:rsidP="00EE7178">
            <w:pPr>
              <w:widowControl w:val="0"/>
              <w:autoSpaceDE w:val="0"/>
              <w:autoSpaceDN w:val="0"/>
              <w:adjustRightInd w:val="0"/>
              <w:spacing w:line="276" w:lineRule="auto"/>
              <w:jc w:val="both"/>
              <w:rPr>
                <w:rFonts w:ascii="Times New Roman" w:eastAsia="Times New Roman" w:hAnsi="Times New Roman" w:cs="Times New Roman"/>
                <w:sz w:val="24"/>
                <w:szCs w:val="24"/>
                <w:highlight w:val="white"/>
                <w:shd w:val="clear" w:color="auto" w:fill="FEFEFE"/>
                <w:lang w:eastAsia="bg-BG"/>
              </w:rPr>
            </w:pPr>
            <w:r>
              <w:rPr>
                <w:rFonts w:ascii="Times New Roman" w:eastAsia="Times New Roman" w:hAnsi="Times New Roman" w:cs="Times New Roman"/>
                <w:sz w:val="24"/>
                <w:szCs w:val="24"/>
                <w:highlight w:val="white"/>
                <w:shd w:val="clear" w:color="auto" w:fill="FEFEFE"/>
                <w:lang w:eastAsia="bg-BG"/>
              </w:rPr>
              <w:t xml:space="preserve">1. </w:t>
            </w:r>
            <w:r w:rsidR="00EE7178">
              <w:rPr>
                <w:rFonts w:ascii="Times New Roman" w:eastAsia="Times New Roman" w:hAnsi="Times New Roman" w:cs="Times New Roman"/>
                <w:sz w:val="24"/>
                <w:szCs w:val="24"/>
                <w:highlight w:val="white"/>
                <w:shd w:val="clear" w:color="auto" w:fill="FEFEFE"/>
                <w:lang w:eastAsia="bg-BG"/>
              </w:rPr>
              <w:t>4</w:t>
            </w:r>
            <w:r>
              <w:rPr>
                <w:rFonts w:ascii="Times New Roman" w:eastAsia="Times New Roman" w:hAnsi="Times New Roman" w:cs="Times New Roman"/>
                <w:sz w:val="24"/>
                <w:szCs w:val="24"/>
                <w:highlight w:val="white"/>
                <w:shd w:val="clear" w:color="auto" w:fill="FEFEFE"/>
                <w:lang w:eastAsia="bg-BG"/>
              </w:rPr>
              <w:t>.</w:t>
            </w:r>
            <w:r w:rsidR="00A543B4">
              <w:rPr>
                <w:rFonts w:ascii="Times New Roman" w:eastAsia="Times New Roman" w:hAnsi="Times New Roman" w:cs="Times New Roman"/>
                <w:sz w:val="24"/>
                <w:szCs w:val="24"/>
                <w:highlight w:val="white"/>
                <w:shd w:val="clear" w:color="auto" w:fill="FEFEFE"/>
                <w:lang w:eastAsia="bg-BG"/>
              </w:rPr>
              <w:t xml:space="preserve"> 1.</w:t>
            </w:r>
            <w:r w:rsidR="004D779A">
              <w:rPr>
                <w:rFonts w:ascii="Times New Roman" w:eastAsia="Times New Roman" w:hAnsi="Times New Roman" w:cs="Times New Roman"/>
                <w:sz w:val="24"/>
                <w:szCs w:val="24"/>
                <w:highlight w:val="white"/>
                <w:shd w:val="clear" w:color="auto" w:fill="FEFEFE"/>
                <w:lang w:eastAsia="bg-BG"/>
              </w:rPr>
              <w:t xml:space="preserve"> </w:t>
            </w:r>
            <w:r w:rsidR="00442D5C" w:rsidRPr="00976DF5">
              <w:rPr>
                <w:rFonts w:ascii="Times New Roman" w:eastAsia="Times New Roman" w:hAnsi="Times New Roman" w:cs="Times New Roman"/>
                <w:sz w:val="24"/>
                <w:szCs w:val="24"/>
                <w:highlight w:val="white"/>
                <w:shd w:val="clear" w:color="auto" w:fill="FEFEFE"/>
                <w:lang w:eastAsia="bg-BG"/>
              </w:rPr>
              <w:t xml:space="preserve">Бизнес планът трябва да показва, че кандидатът ще поддържа размер на стопанството не по-малък от левовата равностойност на 8000 евро, измерен в СПО, за периода от датата на подаване на проектното предложение до осъществяване на планираното увеличение по </w:t>
            </w:r>
            <w:r w:rsidR="00EE7178">
              <w:rPr>
                <w:rFonts w:ascii="Times New Roman" w:eastAsia="Times New Roman" w:hAnsi="Times New Roman" w:cs="Times New Roman"/>
                <w:sz w:val="24"/>
                <w:szCs w:val="24"/>
                <w:highlight w:val="white"/>
                <w:shd w:val="clear" w:color="auto" w:fill="FEFEFE"/>
                <w:lang w:eastAsia="bg-BG"/>
              </w:rPr>
              <w:t xml:space="preserve">т. 1. </w:t>
            </w:r>
            <w:r w:rsidR="00442D5C" w:rsidRPr="00976DF5">
              <w:rPr>
                <w:rFonts w:ascii="Times New Roman" w:eastAsia="Times New Roman" w:hAnsi="Times New Roman" w:cs="Times New Roman"/>
                <w:sz w:val="24"/>
                <w:szCs w:val="24"/>
                <w:highlight w:val="white"/>
                <w:shd w:val="clear" w:color="auto" w:fill="FEFEFE"/>
                <w:lang w:eastAsia="bg-BG"/>
              </w:rPr>
              <w:t>3</w:t>
            </w:r>
            <w:r w:rsidR="00EE7178">
              <w:rPr>
                <w:rFonts w:ascii="Times New Roman" w:eastAsia="Times New Roman" w:hAnsi="Times New Roman" w:cs="Times New Roman"/>
                <w:sz w:val="24"/>
                <w:szCs w:val="24"/>
                <w:highlight w:val="white"/>
                <w:shd w:val="clear" w:color="auto" w:fill="FEFEFE"/>
                <w:lang w:eastAsia="bg-BG"/>
              </w:rPr>
              <w:t xml:space="preserve">. </w:t>
            </w:r>
            <w:r w:rsidR="00442D5C" w:rsidRPr="00976DF5">
              <w:rPr>
                <w:rFonts w:ascii="Times New Roman" w:eastAsia="Times New Roman" w:hAnsi="Times New Roman" w:cs="Times New Roman"/>
                <w:sz w:val="24"/>
                <w:szCs w:val="24"/>
                <w:highlight w:val="white"/>
                <w:shd w:val="clear" w:color="auto" w:fill="FEFEFE"/>
                <w:lang w:eastAsia="bg-BG"/>
              </w:rPr>
              <w:t>2.</w:t>
            </w:r>
          </w:p>
          <w:p w:rsidR="00A90F4E" w:rsidRPr="00976DF5" w:rsidRDefault="00A90F4E" w:rsidP="00FF1394">
            <w:pPr>
              <w:widowControl w:val="0"/>
              <w:autoSpaceDE w:val="0"/>
              <w:autoSpaceDN w:val="0"/>
              <w:adjustRightInd w:val="0"/>
              <w:spacing w:line="276" w:lineRule="auto"/>
              <w:jc w:val="both"/>
              <w:rPr>
                <w:rFonts w:ascii="Times New Roman" w:eastAsia="Times New Roman" w:hAnsi="Times New Roman" w:cs="Times New Roman"/>
                <w:sz w:val="24"/>
                <w:szCs w:val="24"/>
                <w:highlight w:val="white"/>
                <w:shd w:val="clear" w:color="auto" w:fill="FEFEFE"/>
                <w:lang w:eastAsia="bg-BG"/>
              </w:rPr>
            </w:pPr>
            <w:r>
              <w:rPr>
                <w:rFonts w:ascii="Times New Roman" w:eastAsia="Times New Roman" w:hAnsi="Times New Roman" w:cs="Times New Roman"/>
                <w:sz w:val="24"/>
                <w:szCs w:val="24"/>
                <w:shd w:val="clear" w:color="auto" w:fill="FEFEFE"/>
                <w:lang w:eastAsia="bg-BG"/>
              </w:rPr>
              <w:t xml:space="preserve">1. </w:t>
            </w:r>
            <w:r w:rsidR="00A543B4">
              <w:rPr>
                <w:rFonts w:ascii="Times New Roman" w:eastAsia="Times New Roman" w:hAnsi="Times New Roman" w:cs="Times New Roman"/>
                <w:sz w:val="24"/>
                <w:szCs w:val="24"/>
                <w:shd w:val="clear" w:color="auto" w:fill="FEFEFE"/>
                <w:lang w:eastAsia="bg-BG"/>
              </w:rPr>
              <w:t>4. 2.</w:t>
            </w:r>
            <w:r>
              <w:rPr>
                <w:rFonts w:ascii="Times New Roman" w:eastAsia="Times New Roman" w:hAnsi="Times New Roman" w:cs="Times New Roman"/>
                <w:sz w:val="24"/>
                <w:szCs w:val="24"/>
                <w:shd w:val="clear" w:color="auto" w:fill="FEFEFE"/>
                <w:lang w:eastAsia="bg-BG"/>
              </w:rPr>
              <w:t xml:space="preserve"> Бизнес планът трябва да показва, че </w:t>
            </w:r>
            <w:r w:rsidR="0082702D">
              <w:rPr>
                <w:rFonts w:ascii="Times New Roman" w:eastAsia="Times New Roman" w:hAnsi="Times New Roman" w:cs="Times New Roman"/>
                <w:sz w:val="24"/>
                <w:szCs w:val="24"/>
                <w:shd w:val="clear" w:color="auto" w:fill="FEFEFE"/>
                <w:lang w:eastAsia="bg-BG"/>
              </w:rPr>
              <w:t xml:space="preserve">кандидатът </w:t>
            </w:r>
            <w:r>
              <w:rPr>
                <w:rFonts w:ascii="Times New Roman" w:eastAsia="Times New Roman" w:hAnsi="Times New Roman" w:cs="Times New Roman"/>
                <w:sz w:val="24"/>
                <w:szCs w:val="24"/>
                <w:shd w:val="clear" w:color="auto" w:fill="FEFEFE"/>
                <w:lang w:eastAsia="bg-BG"/>
              </w:rPr>
              <w:t>ще поддържа икономически размер на стопанството</w:t>
            </w:r>
            <w:r w:rsidR="000A4E56">
              <w:rPr>
                <w:rFonts w:ascii="Times New Roman" w:eastAsia="Times New Roman" w:hAnsi="Times New Roman" w:cs="Times New Roman"/>
                <w:sz w:val="24"/>
                <w:szCs w:val="24"/>
                <w:shd w:val="clear" w:color="auto" w:fill="FEFEFE"/>
                <w:lang w:eastAsia="bg-BG"/>
              </w:rPr>
              <w:t>, измерен в СПО, за който кандидатства, както и планираното увеличение на стопанството, което не може да бъде по-малко от</w:t>
            </w:r>
            <w:r w:rsidR="0082702D">
              <w:rPr>
                <w:rFonts w:ascii="Times New Roman" w:eastAsia="Times New Roman" w:hAnsi="Times New Roman" w:cs="Times New Roman"/>
                <w:sz w:val="24"/>
                <w:szCs w:val="24"/>
                <w:shd w:val="clear" w:color="auto" w:fill="FEFEFE"/>
                <w:lang w:eastAsia="bg-BG"/>
              </w:rPr>
              <w:t xml:space="preserve"> </w:t>
            </w:r>
            <w:r w:rsidR="008B4F49">
              <w:rPr>
                <w:rFonts w:ascii="Times New Roman" w:eastAsia="Times New Roman" w:hAnsi="Times New Roman" w:cs="Times New Roman"/>
                <w:sz w:val="24"/>
                <w:szCs w:val="24"/>
                <w:shd w:val="clear" w:color="auto" w:fill="FEFEFE"/>
                <w:lang w:eastAsia="bg-BG"/>
              </w:rPr>
              <w:t xml:space="preserve">4000 евро, </w:t>
            </w:r>
            <w:r>
              <w:rPr>
                <w:rFonts w:ascii="Times New Roman" w:eastAsia="Times New Roman" w:hAnsi="Times New Roman" w:cs="Times New Roman"/>
                <w:sz w:val="24"/>
                <w:szCs w:val="24"/>
                <w:shd w:val="clear" w:color="auto" w:fill="FEFEFE"/>
                <w:lang w:eastAsia="bg-BG"/>
              </w:rPr>
              <w:t xml:space="preserve">измерен в СПО, считано </w:t>
            </w:r>
            <w:r w:rsidR="00F36EDB">
              <w:rPr>
                <w:rFonts w:ascii="Times New Roman" w:eastAsia="Times New Roman" w:hAnsi="Times New Roman" w:cs="Times New Roman"/>
                <w:sz w:val="24"/>
                <w:szCs w:val="24"/>
                <w:shd w:val="clear" w:color="auto" w:fill="FEFEFE"/>
                <w:lang w:eastAsia="bg-BG"/>
              </w:rPr>
              <w:t>от</w:t>
            </w:r>
            <w:r>
              <w:rPr>
                <w:rFonts w:ascii="Times New Roman" w:eastAsia="Times New Roman" w:hAnsi="Times New Roman" w:cs="Times New Roman"/>
                <w:sz w:val="24"/>
                <w:szCs w:val="24"/>
                <w:shd w:val="clear" w:color="auto" w:fill="FEFEFE"/>
                <w:lang w:eastAsia="bg-BG"/>
              </w:rPr>
              <w:t xml:space="preserve"> периода на </w:t>
            </w:r>
            <w:r w:rsidR="00FF1394" w:rsidRPr="00FF1394">
              <w:rPr>
                <w:rFonts w:ascii="Times New Roman" w:eastAsia="Times New Roman" w:hAnsi="Times New Roman" w:cs="Times New Roman"/>
                <w:sz w:val="24"/>
                <w:szCs w:val="24"/>
                <w:shd w:val="clear" w:color="auto" w:fill="FEFEFE"/>
                <w:lang w:eastAsia="bg-BG"/>
              </w:rPr>
              <w:t xml:space="preserve">подаване  на искането за </w:t>
            </w:r>
            <w:r w:rsidR="00F36EDB">
              <w:rPr>
                <w:rFonts w:ascii="Times New Roman" w:eastAsia="Times New Roman" w:hAnsi="Times New Roman" w:cs="Times New Roman"/>
                <w:sz w:val="24"/>
                <w:szCs w:val="24"/>
                <w:shd w:val="clear" w:color="auto" w:fill="FEFEFE"/>
                <w:lang w:eastAsia="bg-BG"/>
              </w:rPr>
              <w:t>на</w:t>
            </w:r>
            <w:r>
              <w:rPr>
                <w:rFonts w:ascii="Times New Roman" w:eastAsia="Times New Roman" w:hAnsi="Times New Roman" w:cs="Times New Roman"/>
                <w:sz w:val="24"/>
                <w:szCs w:val="24"/>
                <w:shd w:val="clear" w:color="auto" w:fill="FEFEFE"/>
                <w:lang w:eastAsia="bg-BG"/>
              </w:rPr>
              <w:t xml:space="preserve"> второ плащане до изтичане на пет години от датата на сключване на административния договор.</w:t>
            </w:r>
          </w:p>
          <w:p w:rsidR="00530653" w:rsidRDefault="00EE7178" w:rsidP="00530653">
            <w:pPr>
              <w:spacing w:line="276" w:lineRule="auto"/>
              <w:jc w:val="both"/>
              <w:rPr>
                <w:rFonts w:ascii="Times New Roman" w:eastAsia="Times New Roman" w:hAnsi="Times New Roman" w:cs="Times New Roman"/>
                <w:sz w:val="24"/>
                <w:szCs w:val="24"/>
                <w:shd w:val="clear" w:color="auto" w:fill="FEFEFE"/>
                <w:lang w:eastAsia="bg-BG"/>
              </w:rPr>
            </w:pPr>
            <w:r>
              <w:rPr>
                <w:rFonts w:ascii="Times New Roman" w:eastAsia="Times New Roman" w:hAnsi="Times New Roman" w:cs="Times New Roman"/>
                <w:sz w:val="24"/>
                <w:szCs w:val="24"/>
                <w:highlight w:val="white"/>
                <w:shd w:val="clear" w:color="auto" w:fill="FEFEFE"/>
                <w:lang w:eastAsia="bg-BG"/>
              </w:rPr>
              <w:t>1. 5.</w:t>
            </w:r>
            <w:r w:rsidR="00487AC5">
              <w:rPr>
                <w:rFonts w:ascii="Times New Roman" w:eastAsia="Times New Roman" w:hAnsi="Times New Roman" w:cs="Times New Roman"/>
                <w:sz w:val="24"/>
                <w:szCs w:val="24"/>
                <w:highlight w:val="white"/>
                <w:shd w:val="clear" w:color="auto" w:fill="FEFEFE"/>
                <w:lang w:eastAsia="bg-BG"/>
              </w:rPr>
              <w:t xml:space="preserve"> </w:t>
            </w:r>
            <w:r w:rsidR="00442D5C" w:rsidRPr="00976DF5">
              <w:rPr>
                <w:rFonts w:ascii="Times New Roman" w:eastAsia="Times New Roman" w:hAnsi="Times New Roman" w:cs="Times New Roman"/>
                <w:sz w:val="24"/>
                <w:szCs w:val="24"/>
                <w:highlight w:val="white"/>
                <w:shd w:val="clear" w:color="auto" w:fill="FEFEFE"/>
                <w:lang w:eastAsia="bg-BG"/>
              </w:rPr>
              <w:t xml:space="preserve">Бизнес планът трябва да съдържа изрично описание на периодите от съответната стопанска година, в която кандидатът планира да извърши засаждане/засяване на земеделските култури за целия период на изпълнението му, както и информация за минималния брой на растенията на единица площ за овощни видове, лозя, многогодишни етеричномаслени култури (в т.ч. маслодайна роза, лавандула и мента), </w:t>
            </w:r>
            <w:proofErr w:type="spellStart"/>
            <w:r w:rsidR="00442D5C" w:rsidRPr="00976DF5">
              <w:rPr>
                <w:rFonts w:ascii="Times New Roman" w:eastAsia="Times New Roman" w:hAnsi="Times New Roman" w:cs="Times New Roman"/>
                <w:sz w:val="24"/>
                <w:szCs w:val="24"/>
                <w:highlight w:val="white"/>
                <w:shd w:val="clear" w:color="auto" w:fill="FEFEFE"/>
                <w:lang w:eastAsia="bg-BG"/>
              </w:rPr>
              <w:t>маточници</w:t>
            </w:r>
            <w:proofErr w:type="spellEnd"/>
            <w:r w:rsidR="00442D5C" w:rsidRPr="00976DF5">
              <w:rPr>
                <w:rFonts w:ascii="Times New Roman" w:eastAsia="Times New Roman" w:hAnsi="Times New Roman" w:cs="Times New Roman"/>
                <w:sz w:val="24"/>
                <w:szCs w:val="24"/>
                <w:highlight w:val="white"/>
                <w:shd w:val="clear" w:color="auto" w:fill="FEFEFE"/>
                <w:lang w:eastAsia="bg-BG"/>
              </w:rPr>
              <w:t xml:space="preserve"> и разсадници за </w:t>
            </w:r>
            <w:r w:rsidR="00442D5C" w:rsidRPr="00BD5F70">
              <w:rPr>
                <w:rFonts w:ascii="Times New Roman" w:eastAsia="Times New Roman" w:hAnsi="Times New Roman" w:cs="Times New Roman"/>
                <w:sz w:val="24"/>
                <w:szCs w:val="24"/>
                <w:shd w:val="clear" w:color="auto" w:fill="FEFEFE"/>
                <w:lang w:eastAsia="bg-BG"/>
              </w:rPr>
              <w:t xml:space="preserve">трайни насаждения и декоративни култури. </w:t>
            </w:r>
            <w:r w:rsidR="00975CDE" w:rsidRPr="008C0AF2">
              <w:rPr>
                <w:rFonts w:ascii="Times New Roman" w:eastAsia="Times New Roman" w:hAnsi="Times New Roman" w:cs="Times New Roman"/>
                <w:sz w:val="24"/>
                <w:szCs w:val="24"/>
                <w:shd w:val="clear" w:color="auto" w:fill="FEFEFE"/>
                <w:lang w:eastAsia="bg-BG"/>
              </w:rPr>
              <w:t>Минималния брой на растенията</w:t>
            </w:r>
            <w:r w:rsidR="00AF749F">
              <w:rPr>
                <w:rFonts w:ascii="Times New Roman" w:eastAsia="Times New Roman" w:hAnsi="Times New Roman" w:cs="Times New Roman"/>
                <w:sz w:val="24"/>
                <w:szCs w:val="24"/>
                <w:shd w:val="clear" w:color="auto" w:fill="FEFEFE"/>
                <w:lang w:eastAsia="bg-BG"/>
              </w:rPr>
              <w:t xml:space="preserve"> </w:t>
            </w:r>
            <w:r w:rsidR="008A3C2A">
              <w:rPr>
                <w:rFonts w:ascii="Times New Roman" w:eastAsia="Times New Roman" w:hAnsi="Times New Roman" w:cs="Times New Roman"/>
                <w:sz w:val="24"/>
                <w:szCs w:val="24"/>
                <w:shd w:val="clear" w:color="auto" w:fill="FEFEFE"/>
                <w:lang w:eastAsia="bg-BG"/>
              </w:rPr>
              <w:t>на декара</w:t>
            </w:r>
            <w:r w:rsidR="00C94B4A">
              <w:rPr>
                <w:rFonts w:ascii="Times New Roman" w:eastAsia="Times New Roman" w:hAnsi="Times New Roman" w:cs="Times New Roman"/>
                <w:sz w:val="24"/>
                <w:szCs w:val="24"/>
                <w:shd w:val="clear" w:color="auto" w:fill="FEFEFE"/>
                <w:lang w:eastAsia="bg-BG"/>
              </w:rPr>
              <w:t xml:space="preserve">, </w:t>
            </w:r>
            <w:r w:rsidR="00975CDE" w:rsidRPr="008C0AF2">
              <w:rPr>
                <w:rFonts w:ascii="Times New Roman" w:eastAsia="Times New Roman" w:hAnsi="Times New Roman" w:cs="Times New Roman"/>
                <w:sz w:val="24"/>
                <w:szCs w:val="24"/>
                <w:shd w:val="clear" w:color="auto" w:fill="FEFEFE"/>
                <w:lang w:eastAsia="bg-BG"/>
              </w:rPr>
              <w:t>не трябва да е под минималния праг на гъстота</w:t>
            </w:r>
            <w:r w:rsidR="00975CDE" w:rsidRPr="00EB63A6">
              <w:rPr>
                <w:rFonts w:ascii="Times New Roman" w:eastAsia="Times New Roman" w:hAnsi="Times New Roman" w:cs="Times New Roman"/>
                <w:sz w:val="24"/>
                <w:szCs w:val="24"/>
                <w:shd w:val="clear" w:color="auto" w:fill="FEFEFE"/>
                <w:lang w:eastAsia="bg-BG"/>
              </w:rPr>
              <w:t xml:space="preserve">, съгласно </w:t>
            </w:r>
            <w:r w:rsidR="00530653">
              <w:rPr>
                <w:rFonts w:ascii="Times New Roman" w:eastAsia="Times New Roman" w:hAnsi="Times New Roman" w:cs="Times New Roman"/>
                <w:sz w:val="24"/>
                <w:szCs w:val="24"/>
                <w:shd w:val="clear" w:color="auto" w:fill="FEFEFE"/>
                <w:lang w:eastAsia="bg-BG"/>
              </w:rPr>
              <w:t>п</w:t>
            </w:r>
            <w:r w:rsidR="00530653" w:rsidRPr="00BD5F70">
              <w:rPr>
                <w:rFonts w:ascii="Times New Roman" w:eastAsia="Times New Roman" w:hAnsi="Times New Roman" w:cs="Times New Roman"/>
                <w:sz w:val="24"/>
                <w:szCs w:val="24"/>
                <w:shd w:val="clear" w:color="auto" w:fill="FEFEFE"/>
                <w:lang w:eastAsia="bg-BG"/>
              </w:rPr>
              <w:t xml:space="preserve">риложение </w:t>
            </w:r>
            <w:r w:rsidR="00530653">
              <w:rPr>
                <w:rFonts w:ascii="Times New Roman" w:eastAsia="Times New Roman" w:hAnsi="Times New Roman" w:cs="Times New Roman"/>
                <w:sz w:val="24"/>
                <w:szCs w:val="24"/>
                <w:shd w:val="clear" w:color="auto" w:fill="FEFEFE"/>
                <w:lang w:eastAsia="bg-BG"/>
              </w:rPr>
              <w:t xml:space="preserve">№ </w:t>
            </w:r>
            <w:r w:rsidR="00AF021E">
              <w:rPr>
                <w:rFonts w:ascii="Times New Roman" w:eastAsia="Times New Roman" w:hAnsi="Times New Roman" w:cs="Times New Roman"/>
                <w:sz w:val="24"/>
                <w:szCs w:val="24"/>
                <w:shd w:val="clear" w:color="auto" w:fill="FEFEFE"/>
                <w:lang w:eastAsia="bg-BG"/>
              </w:rPr>
              <w:t>1</w:t>
            </w:r>
            <w:r w:rsidR="008A3C2A">
              <w:rPr>
                <w:rFonts w:ascii="Times New Roman" w:eastAsia="Times New Roman" w:hAnsi="Times New Roman" w:cs="Times New Roman"/>
                <w:sz w:val="24"/>
                <w:szCs w:val="24"/>
                <w:shd w:val="clear" w:color="auto" w:fill="FEFEFE"/>
                <w:lang w:eastAsia="bg-BG"/>
              </w:rPr>
              <w:t>.</w:t>
            </w:r>
          </w:p>
          <w:p w:rsidR="00442D5C" w:rsidRPr="00976DF5" w:rsidRDefault="00EE7178" w:rsidP="00FF1394">
            <w:pPr>
              <w:widowControl w:val="0"/>
              <w:autoSpaceDE w:val="0"/>
              <w:autoSpaceDN w:val="0"/>
              <w:adjustRightInd w:val="0"/>
              <w:spacing w:line="276" w:lineRule="auto"/>
              <w:jc w:val="both"/>
              <w:rPr>
                <w:rFonts w:ascii="Times New Roman" w:eastAsia="Times New Roman" w:hAnsi="Times New Roman" w:cs="Times New Roman"/>
                <w:sz w:val="24"/>
                <w:szCs w:val="24"/>
                <w:highlight w:val="white"/>
                <w:shd w:val="clear" w:color="auto" w:fill="FEFEFE"/>
                <w:lang w:eastAsia="bg-BG"/>
              </w:rPr>
            </w:pPr>
            <w:r>
              <w:rPr>
                <w:rFonts w:ascii="Times New Roman" w:eastAsia="Times New Roman" w:hAnsi="Times New Roman" w:cs="Times New Roman"/>
                <w:sz w:val="24"/>
                <w:szCs w:val="24"/>
                <w:highlight w:val="white"/>
                <w:shd w:val="clear" w:color="auto" w:fill="FEFEFE"/>
                <w:lang w:eastAsia="bg-BG"/>
              </w:rPr>
              <w:t xml:space="preserve">1. 6. </w:t>
            </w:r>
            <w:r w:rsidR="00442D5C" w:rsidRPr="00976DF5">
              <w:rPr>
                <w:rFonts w:ascii="Times New Roman" w:eastAsia="Times New Roman" w:hAnsi="Times New Roman" w:cs="Times New Roman"/>
                <w:sz w:val="24"/>
                <w:szCs w:val="24"/>
                <w:highlight w:val="white"/>
                <w:shd w:val="clear" w:color="auto" w:fill="FEFEFE"/>
                <w:lang w:eastAsia="bg-BG"/>
              </w:rPr>
              <w:t xml:space="preserve"> Разплащателна агенция има право в случаите по </w:t>
            </w:r>
            <w:r w:rsidR="00FF1394" w:rsidRPr="00FF1394">
              <w:rPr>
                <w:rFonts w:ascii="Times New Roman" w:eastAsia="Times New Roman" w:hAnsi="Times New Roman" w:cs="Times New Roman"/>
                <w:sz w:val="24"/>
                <w:szCs w:val="24"/>
                <w:highlight w:val="white"/>
                <w:shd w:val="clear" w:color="auto" w:fill="FEFEFE"/>
                <w:lang w:eastAsia="bg-BG"/>
              </w:rPr>
              <w:t xml:space="preserve">т. 1. 5. от настоящия раздел и 1. 4. от раздел 11.1. „Критерии за допустимост на кандидатите“ </w:t>
            </w:r>
            <w:r w:rsidR="00442D5C" w:rsidRPr="00976DF5">
              <w:rPr>
                <w:rFonts w:ascii="Times New Roman" w:eastAsia="Times New Roman" w:hAnsi="Times New Roman" w:cs="Times New Roman"/>
                <w:sz w:val="24"/>
                <w:szCs w:val="24"/>
                <w:highlight w:val="white"/>
                <w:shd w:val="clear" w:color="auto" w:fill="FEFEFE"/>
                <w:lang w:eastAsia="bg-BG"/>
              </w:rPr>
              <w:t>да изиска от кандидата допълнително да представи становище от дипломиран агроном, удостоверяващо съответствието на посочената в бизнес плана информация с обичайните агротехнически практики, съобразени с вида на културите, спецификите на съответната климатична или почвена област, както и с избраната схема на засаждане/засяване. Кандидатът трябва да представи и копие на дипломата за завършено висше образование на агронома.</w:t>
            </w:r>
          </w:p>
          <w:p w:rsidR="00442D5C" w:rsidRPr="00976DF5" w:rsidRDefault="00EE7178" w:rsidP="00F07DC4">
            <w:pPr>
              <w:widowControl w:val="0"/>
              <w:autoSpaceDE w:val="0"/>
              <w:autoSpaceDN w:val="0"/>
              <w:adjustRightInd w:val="0"/>
              <w:spacing w:line="276" w:lineRule="auto"/>
              <w:jc w:val="both"/>
              <w:rPr>
                <w:rFonts w:ascii="Times New Roman" w:eastAsia="Times New Roman" w:hAnsi="Times New Roman" w:cs="Times New Roman"/>
                <w:sz w:val="24"/>
                <w:szCs w:val="24"/>
                <w:highlight w:val="white"/>
                <w:shd w:val="clear" w:color="auto" w:fill="FEFEFE"/>
                <w:lang w:eastAsia="bg-BG"/>
              </w:rPr>
            </w:pPr>
            <w:r>
              <w:rPr>
                <w:rFonts w:ascii="Times New Roman" w:eastAsia="Times New Roman" w:hAnsi="Times New Roman" w:cs="Times New Roman"/>
                <w:sz w:val="24"/>
                <w:szCs w:val="24"/>
                <w:highlight w:val="white"/>
                <w:shd w:val="clear" w:color="auto" w:fill="FEFEFE"/>
                <w:lang w:eastAsia="bg-BG"/>
              </w:rPr>
              <w:t>1. 7</w:t>
            </w:r>
            <w:r w:rsidR="00306407">
              <w:rPr>
                <w:rFonts w:ascii="Times New Roman" w:eastAsia="Times New Roman" w:hAnsi="Times New Roman" w:cs="Times New Roman"/>
                <w:sz w:val="24"/>
                <w:szCs w:val="24"/>
                <w:highlight w:val="white"/>
                <w:shd w:val="clear" w:color="auto" w:fill="FEFEFE"/>
                <w:lang w:eastAsia="bg-BG"/>
              </w:rPr>
              <w:t>.</w:t>
            </w:r>
            <w:r w:rsidR="008A3C2A">
              <w:rPr>
                <w:rFonts w:ascii="Times New Roman" w:eastAsia="Times New Roman" w:hAnsi="Times New Roman" w:cs="Times New Roman"/>
                <w:sz w:val="24"/>
                <w:szCs w:val="24"/>
                <w:highlight w:val="white"/>
                <w:shd w:val="clear" w:color="auto" w:fill="FEFEFE"/>
                <w:lang w:eastAsia="bg-BG"/>
              </w:rPr>
              <w:t xml:space="preserve"> </w:t>
            </w:r>
            <w:r w:rsidR="00442D5C" w:rsidRPr="00976DF5">
              <w:rPr>
                <w:rFonts w:ascii="Times New Roman" w:eastAsia="Times New Roman" w:hAnsi="Times New Roman" w:cs="Times New Roman"/>
                <w:sz w:val="24"/>
                <w:szCs w:val="24"/>
                <w:highlight w:val="white"/>
                <w:shd w:val="clear" w:color="auto" w:fill="FEFEFE"/>
                <w:lang w:eastAsia="bg-BG"/>
              </w:rPr>
              <w:t>Видовете дейности и/или инвестиции в дълготрайни материални и нематериални активи, включени в бизнес плана, трябва да съответстват на конкретната дейност на стопанството.</w:t>
            </w:r>
          </w:p>
          <w:p w:rsidR="00D8648A" w:rsidRDefault="00EE7178" w:rsidP="00F07DC4">
            <w:pPr>
              <w:widowControl w:val="0"/>
              <w:autoSpaceDE w:val="0"/>
              <w:autoSpaceDN w:val="0"/>
              <w:adjustRightInd w:val="0"/>
              <w:spacing w:line="276" w:lineRule="auto"/>
              <w:jc w:val="both"/>
              <w:rPr>
                <w:rFonts w:ascii="Times New Roman" w:eastAsia="Times New Roman" w:hAnsi="Times New Roman" w:cs="Times New Roman"/>
                <w:sz w:val="24"/>
                <w:szCs w:val="24"/>
                <w:highlight w:val="white"/>
                <w:shd w:val="clear" w:color="auto" w:fill="FEFEFE"/>
                <w:lang w:eastAsia="bg-BG"/>
              </w:rPr>
            </w:pPr>
            <w:r>
              <w:rPr>
                <w:rFonts w:ascii="Times New Roman" w:eastAsia="Times New Roman" w:hAnsi="Times New Roman" w:cs="Times New Roman"/>
                <w:sz w:val="24"/>
                <w:szCs w:val="24"/>
                <w:highlight w:val="white"/>
                <w:shd w:val="clear" w:color="auto" w:fill="FEFEFE"/>
                <w:lang w:eastAsia="bg-BG"/>
              </w:rPr>
              <w:t xml:space="preserve">1. 8. </w:t>
            </w:r>
            <w:r w:rsidR="00442D5C" w:rsidRPr="00976DF5">
              <w:rPr>
                <w:rFonts w:ascii="Times New Roman" w:eastAsia="Times New Roman" w:hAnsi="Times New Roman" w:cs="Times New Roman"/>
                <w:sz w:val="24"/>
                <w:szCs w:val="24"/>
                <w:highlight w:val="white"/>
                <w:shd w:val="clear" w:color="auto" w:fill="FEFEFE"/>
                <w:lang w:eastAsia="bg-BG"/>
              </w:rPr>
              <w:t xml:space="preserve"> Бизнес планът задължително включва</w:t>
            </w:r>
            <w:r w:rsidR="00D8648A">
              <w:rPr>
                <w:rFonts w:ascii="Times New Roman" w:eastAsia="Times New Roman" w:hAnsi="Times New Roman" w:cs="Times New Roman"/>
                <w:sz w:val="24"/>
                <w:szCs w:val="24"/>
                <w:highlight w:val="white"/>
                <w:shd w:val="clear" w:color="auto" w:fill="FEFEFE"/>
                <w:lang w:eastAsia="bg-BG"/>
              </w:rPr>
              <w:t>:</w:t>
            </w:r>
          </w:p>
          <w:p w:rsidR="00442D5C" w:rsidRDefault="00EE7178" w:rsidP="00F07DC4">
            <w:pPr>
              <w:widowControl w:val="0"/>
              <w:autoSpaceDE w:val="0"/>
              <w:autoSpaceDN w:val="0"/>
              <w:adjustRightInd w:val="0"/>
              <w:spacing w:line="276" w:lineRule="auto"/>
              <w:jc w:val="both"/>
              <w:rPr>
                <w:rFonts w:ascii="Times New Roman" w:eastAsia="Times New Roman" w:hAnsi="Times New Roman" w:cs="Times New Roman"/>
                <w:sz w:val="24"/>
                <w:szCs w:val="24"/>
                <w:shd w:val="clear" w:color="auto" w:fill="FEFEFE"/>
                <w:lang w:eastAsia="bg-BG"/>
              </w:rPr>
            </w:pPr>
            <w:r>
              <w:rPr>
                <w:rFonts w:ascii="Times New Roman" w:eastAsia="Times New Roman" w:hAnsi="Times New Roman" w:cs="Times New Roman"/>
                <w:sz w:val="24"/>
                <w:szCs w:val="24"/>
                <w:highlight w:val="white"/>
                <w:shd w:val="clear" w:color="auto" w:fill="FEFEFE"/>
                <w:lang w:eastAsia="bg-BG"/>
              </w:rPr>
              <w:t xml:space="preserve">1. 8. </w:t>
            </w:r>
            <w:r w:rsidR="00D8648A">
              <w:rPr>
                <w:rFonts w:ascii="Times New Roman" w:eastAsia="Times New Roman" w:hAnsi="Times New Roman" w:cs="Times New Roman"/>
                <w:sz w:val="24"/>
                <w:szCs w:val="24"/>
                <w:highlight w:val="white"/>
                <w:shd w:val="clear" w:color="auto" w:fill="FEFEFE"/>
                <w:lang w:eastAsia="bg-BG"/>
              </w:rPr>
              <w:t>1.</w:t>
            </w:r>
            <w:r w:rsidR="00442D5C" w:rsidRPr="00976DF5">
              <w:rPr>
                <w:rFonts w:ascii="Times New Roman" w:eastAsia="Times New Roman" w:hAnsi="Times New Roman" w:cs="Times New Roman"/>
                <w:sz w:val="24"/>
                <w:szCs w:val="24"/>
                <w:highlight w:val="white"/>
                <w:shd w:val="clear" w:color="auto" w:fill="FEFEFE"/>
                <w:lang w:eastAsia="bg-BG"/>
              </w:rPr>
              <w:t xml:space="preserve"> поне една инвестиция в дълготрайни материални и/или нематериални активи</w:t>
            </w:r>
            <w:r w:rsidR="00442D5C" w:rsidRPr="00976DF5">
              <w:rPr>
                <w:rFonts w:ascii="Times New Roman" w:eastAsiaTheme="minorEastAsia" w:hAnsi="Times New Roman" w:cs="Times New Roman"/>
                <w:sz w:val="24"/>
                <w:szCs w:val="24"/>
                <w:lang w:eastAsia="bg-BG"/>
              </w:rPr>
              <w:t xml:space="preserve"> с единична цена не по-малка от 700 лева</w:t>
            </w:r>
            <w:r w:rsidR="00442D5C" w:rsidRPr="00976DF5">
              <w:rPr>
                <w:rFonts w:ascii="Times New Roman" w:eastAsia="Times New Roman" w:hAnsi="Times New Roman" w:cs="Times New Roman"/>
                <w:sz w:val="24"/>
                <w:szCs w:val="24"/>
                <w:highlight w:val="white"/>
                <w:shd w:val="clear" w:color="auto" w:fill="FEFEFE"/>
                <w:lang w:eastAsia="bg-BG"/>
              </w:rPr>
              <w:t>.</w:t>
            </w:r>
          </w:p>
          <w:p w:rsidR="00D8648A" w:rsidRPr="00525B62" w:rsidRDefault="00EE7178" w:rsidP="00EE7178">
            <w:pPr>
              <w:widowControl w:val="0"/>
              <w:autoSpaceDE w:val="0"/>
              <w:autoSpaceDN w:val="0"/>
              <w:adjustRightInd w:val="0"/>
              <w:spacing w:line="276" w:lineRule="auto"/>
              <w:jc w:val="both"/>
              <w:rPr>
                <w:rFonts w:ascii="Times New Roman" w:eastAsia="Times New Roman" w:hAnsi="Times New Roman" w:cs="Times New Roman"/>
                <w:sz w:val="24"/>
                <w:szCs w:val="24"/>
                <w:shd w:val="clear" w:color="auto" w:fill="FEFEFE"/>
                <w:lang w:eastAsia="bg-BG"/>
              </w:rPr>
            </w:pPr>
            <w:r>
              <w:rPr>
                <w:rFonts w:ascii="Times New Roman" w:eastAsia="Times New Roman" w:hAnsi="Times New Roman" w:cs="Times New Roman"/>
                <w:sz w:val="24"/>
                <w:szCs w:val="24"/>
                <w:shd w:val="clear" w:color="auto" w:fill="FEFEFE"/>
                <w:lang w:eastAsia="bg-BG"/>
              </w:rPr>
              <w:t xml:space="preserve">1. 8. </w:t>
            </w:r>
            <w:r w:rsidR="00D8648A">
              <w:rPr>
                <w:rFonts w:ascii="Times New Roman" w:eastAsia="Times New Roman" w:hAnsi="Times New Roman" w:cs="Times New Roman"/>
                <w:sz w:val="24"/>
                <w:szCs w:val="24"/>
                <w:shd w:val="clear" w:color="auto" w:fill="FEFEFE"/>
                <w:lang w:eastAsia="bg-BG"/>
              </w:rPr>
              <w:t xml:space="preserve">2. описание на дейностите, с които ще започне изпълнението му, съгласно срока, посочен в </w:t>
            </w:r>
            <w:r>
              <w:rPr>
                <w:rFonts w:ascii="Times New Roman" w:eastAsia="Times New Roman" w:hAnsi="Times New Roman" w:cs="Times New Roman"/>
                <w:sz w:val="24"/>
                <w:szCs w:val="24"/>
                <w:shd w:val="clear" w:color="auto" w:fill="FEFEFE"/>
                <w:lang w:eastAsia="bg-BG"/>
              </w:rPr>
              <w:t>т. 1. 2.</w:t>
            </w:r>
          </w:p>
          <w:p w:rsidR="008A3C2A" w:rsidRDefault="00EE7178" w:rsidP="008A3C2A">
            <w:pPr>
              <w:widowControl w:val="0"/>
              <w:autoSpaceDE w:val="0"/>
              <w:autoSpaceDN w:val="0"/>
              <w:adjustRightInd w:val="0"/>
              <w:jc w:val="both"/>
              <w:rPr>
                <w:rFonts w:ascii="Times New Roman" w:eastAsia="Times New Roman" w:hAnsi="Times New Roman" w:cs="Times New Roman"/>
                <w:sz w:val="24"/>
                <w:szCs w:val="24"/>
                <w:shd w:val="clear" w:color="auto" w:fill="FEFEFE"/>
                <w:lang w:eastAsia="bg-BG"/>
              </w:rPr>
            </w:pPr>
            <w:r>
              <w:rPr>
                <w:rFonts w:ascii="Times New Roman" w:eastAsia="Times New Roman" w:hAnsi="Times New Roman" w:cs="Times New Roman"/>
                <w:sz w:val="24"/>
                <w:szCs w:val="24"/>
                <w:shd w:val="clear" w:color="auto" w:fill="FEFEFE"/>
                <w:lang w:eastAsia="bg-BG"/>
              </w:rPr>
              <w:lastRenderedPageBreak/>
              <w:t xml:space="preserve">1. 9. </w:t>
            </w:r>
            <w:r w:rsidR="00A94553" w:rsidRPr="00525B62">
              <w:rPr>
                <w:rFonts w:ascii="Times New Roman" w:eastAsia="Times New Roman" w:hAnsi="Times New Roman" w:cs="Times New Roman"/>
                <w:sz w:val="24"/>
                <w:szCs w:val="24"/>
                <w:shd w:val="clear" w:color="auto" w:fill="FEFEFE"/>
                <w:lang w:eastAsia="bg-BG"/>
              </w:rPr>
              <w:t xml:space="preserve"> В бизнес план</w:t>
            </w:r>
            <w:r w:rsidR="008A3C2A">
              <w:rPr>
                <w:rFonts w:ascii="Times New Roman" w:eastAsia="Times New Roman" w:hAnsi="Times New Roman" w:cs="Times New Roman"/>
                <w:sz w:val="24"/>
                <w:szCs w:val="24"/>
                <w:shd w:val="clear" w:color="auto" w:fill="FEFEFE"/>
                <w:lang w:eastAsia="bg-BG"/>
              </w:rPr>
              <w:t>а</w:t>
            </w:r>
            <w:r w:rsidR="00A94553" w:rsidRPr="00525B62">
              <w:rPr>
                <w:rFonts w:ascii="Times New Roman" w:eastAsia="Times New Roman" w:hAnsi="Times New Roman" w:cs="Times New Roman"/>
                <w:sz w:val="24"/>
                <w:szCs w:val="24"/>
                <w:shd w:val="clear" w:color="auto" w:fill="FEFEFE"/>
                <w:lang w:eastAsia="bg-BG"/>
              </w:rPr>
              <w:t xml:space="preserve"> се предвижда, че </w:t>
            </w:r>
            <w:r w:rsidR="00A94553">
              <w:rPr>
                <w:rFonts w:ascii="Times New Roman" w:eastAsia="Times New Roman" w:hAnsi="Times New Roman" w:cs="Times New Roman"/>
                <w:sz w:val="24"/>
                <w:szCs w:val="24"/>
                <w:shd w:val="clear" w:color="auto" w:fill="FEFEFE"/>
                <w:lang w:eastAsia="bg-BG"/>
              </w:rPr>
              <w:t>кан</w:t>
            </w:r>
            <w:r w:rsidR="003463EA">
              <w:rPr>
                <w:rFonts w:ascii="Times New Roman" w:eastAsia="Times New Roman" w:hAnsi="Times New Roman" w:cs="Times New Roman"/>
                <w:sz w:val="24"/>
                <w:szCs w:val="24"/>
                <w:shd w:val="clear" w:color="auto" w:fill="FEFEFE"/>
                <w:lang w:eastAsia="bg-BG"/>
              </w:rPr>
              <w:t>ди</w:t>
            </w:r>
            <w:r w:rsidR="008A3C2A">
              <w:rPr>
                <w:rFonts w:ascii="Times New Roman" w:eastAsia="Times New Roman" w:hAnsi="Times New Roman" w:cs="Times New Roman"/>
                <w:sz w:val="24"/>
                <w:szCs w:val="24"/>
                <w:shd w:val="clear" w:color="auto" w:fill="FEFEFE"/>
                <w:lang w:eastAsia="bg-BG"/>
              </w:rPr>
              <w:t>датът</w:t>
            </w:r>
            <w:r w:rsidR="00A94553" w:rsidRPr="00525B62">
              <w:rPr>
                <w:rFonts w:ascii="Times New Roman" w:eastAsia="Times New Roman" w:hAnsi="Times New Roman" w:cs="Times New Roman"/>
                <w:sz w:val="24"/>
                <w:szCs w:val="24"/>
                <w:shd w:val="clear" w:color="auto" w:fill="FEFEFE"/>
                <w:lang w:eastAsia="bg-BG"/>
              </w:rPr>
              <w:t xml:space="preserve"> </w:t>
            </w:r>
            <w:r w:rsidR="00FF1394" w:rsidRPr="00FF1394">
              <w:rPr>
                <w:rFonts w:ascii="Times New Roman" w:eastAsia="Times New Roman" w:hAnsi="Times New Roman" w:cs="Times New Roman"/>
                <w:sz w:val="24"/>
                <w:szCs w:val="24"/>
                <w:shd w:val="clear" w:color="auto" w:fill="FEFEFE"/>
                <w:lang w:eastAsia="bg-BG"/>
              </w:rPr>
              <w:t xml:space="preserve">ще отговоря на условията за  активен земеделски стопани по смисъла на чл. 38б, от </w:t>
            </w:r>
            <w:r w:rsidR="008A3C2A">
              <w:rPr>
                <w:rFonts w:ascii="Times New Roman" w:eastAsia="Times New Roman" w:hAnsi="Times New Roman" w:cs="Times New Roman"/>
                <w:sz w:val="24"/>
                <w:szCs w:val="24"/>
                <w:shd w:val="clear" w:color="auto" w:fill="FEFEFE"/>
                <w:lang w:eastAsia="bg-BG"/>
              </w:rPr>
              <w:t>ЗПЗП в</w:t>
            </w:r>
            <w:r w:rsidR="00FF1394" w:rsidRPr="00FF1394">
              <w:rPr>
                <w:rFonts w:ascii="Times New Roman" w:eastAsia="Times New Roman" w:hAnsi="Times New Roman" w:cs="Times New Roman"/>
                <w:sz w:val="24"/>
                <w:szCs w:val="24"/>
                <w:shd w:val="clear" w:color="auto" w:fill="FEFEFE"/>
                <w:lang w:eastAsia="bg-BG"/>
              </w:rPr>
              <w:t xml:space="preserve"> срок до 18 месеца</w:t>
            </w:r>
            <w:r w:rsidR="008A3C2A">
              <w:rPr>
                <w:rFonts w:ascii="Times New Roman" w:eastAsia="Times New Roman" w:hAnsi="Times New Roman" w:cs="Times New Roman"/>
                <w:sz w:val="24"/>
                <w:szCs w:val="24"/>
                <w:shd w:val="clear" w:color="auto" w:fill="FEFEFE"/>
                <w:lang w:eastAsia="bg-BG"/>
              </w:rPr>
              <w:t>,</w:t>
            </w:r>
            <w:r w:rsidR="00FF1394" w:rsidRPr="00FF1394">
              <w:rPr>
                <w:rFonts w:ascii="Times New Roman" w:eastAsia="Times New Roman" w:hAnsi="Times New Roman" w:cs="Times New Roman"/>
                <w:sz w:val="24"/>
                <w:szCs w:val="24"/>
                <w:shd w:val="clear" w:color="auto" w:fill="FEFEFE"/>
                <w:lang w:eastAsia="bg-BG"/>
              </w:rPr>
              <w:t xml:space="preserve"> считано от датата на сключване на административния договор.</w:t>
            </w:r>
          </w:p>
          <w:p w:rsidR="00442D5C" w:rsidRPr="00514906" w:rsidRDefault="00EE7178" w:rsidP="008A3C2A">
            <w:pPr>
              <w:widowControl w:val="0"/>
              <w:autoSpaceDE w:val="0"/>
              <w:autoSpaceDN w:val="0"/>
              <w:adjustRightInd w:val="0"/>
              <w:jc w:val="both"/>
              <w:rPr>
                <w:rFonts w:ascii="Times New Roman" w:eastAsia="Times New Roman" w:hAnsi="Times New Roman" w:cs="Times New Roman"/>
                <w:sz w:val="24"/>
                <w:szCs w:val="24"/>
                <w:highlight w:val="white"/>
                <w:shd w:val="clear" w:color="auto" w:fill="FEFEFE"/>
                <w:lang w:eastAsia="bg-BG"/>
              </w:rPr>
            </w:pPr>
            <w:r w:rsidRPr="000105C7">
              <w:rPr>
                <w:rFonts w:ascii="Times New Roman" w:eastAsia="Times New Roman" w:hAnsi="Times New Roman" w:cs="Times New Roman"/>
                <w:sz w:val="24"/>
                <w:szCs w:val="24"/>
                <w:highlight w:val="white"/>
                <w:shd w:val="clear" w:color="auto" w:fill="FEFEFE"/>
                <w:lang w:eastAsia="bg-BG"/>
              </w:rPr>
              <w:t>2</w:t>
            </w:r>
            <w:r w:rsidR="005D0168" w:rsidRPr="005D0168">
              <w:rPr>
                <w:rFonts w:ascii="Times New Roman" w:eastAsia="Times New Roman" w:hAnsi="Times New Roman" w:cs="Times New Roman"/>
                <w:sz w:val="24"/>
                <w:szCs w:val="24"/>
                <w:highlight w:val="white"/>
                <w:shd w:val="clear" w:color="auto" w:fill="FEFEFE"/>
                <w:lang w:eastAsia="bg-BG"/>
              </w:rPr>
              <w:t>. Допустими за подпомагане са проекти, които при оценяването са получили най-малко 10 точки, съгласно критери</w:t>
            </w:r>
            <w:r w:rsidR="00514906">
              <w:rPr>
                <w:rFonts w:ascii="Times New Roman" w:eastAsia="Times New Roman" w:hAnsi="Times New Roman" w:cs="Times New Roman"/>
                <w:sz w:val="24"/>
                <w:szCs w:val="24"/>
                <w:highlight w:val="white"/>
                <w:shd w:val="clear" w:color="auto" w:fill="FEFEFE"/>
                <w:lang w:eastAsia="bg-BG"/>
              </w:rPr>
              <w:t>ите за подбор и тяхната тежест.</w:t>
            </w:r>
          </w:p>
          <w:p w:rsidR="00442D5C" w:rsidRPr="00A25463" w:rsidRDefault="00442D5C" w:rsidP="00F07DC4">
            <w:pPr>
              <w:jc w:val="both"/>
              <w:rPr>
                <w:rFonts w:ascii="Times New Roman" w:hAnsi="Times New Roman" w:cs="Times New Roman"/>
              </w:rPr>
            </w:pPr>
          </w:p>
        </w:tc>
      </w:tr>
    </w:tbl>
    <w:p w:rsidR="00442D5C" w:rsidRPr="00442D5C" w:rsidRDefault="00442D5C" w:rsidP="00442D5C">
      <w:pPr>
        <w:rPr>
          <w:rFonts w:ascii="Times New Roman" w:eastAsiaTheme="majorEastAsia" w:hAnsi="Times New Roman" w:cs="Times New Roman"/>
          <w:b/>
          <w:bCs/>
          <w:sz w:val="24"/>
          <w:szCs w:val="28"/>
        </w:rPr>
      </w:pPr>
    </w:p>
    <w:p w:rsidR="00442D5C" w:rsidRPr="00442D5C" w:rsidRDefault="00442D5C" w:rsidP="00442D5C">
      <w:pPr>
        <w:pStyle w:val="ListParagraph"/>
        <w:numPr>
          <w:ilvl w:val="1"/>
          <w:numId w:val="1"/>
        </w:numPr>
        <w:rPr>
          <w:rFonts w:ascii="Times New Roman" w:eastAsiaTheme="majorEastAsia" w:hAnsi="Times New Roman" w:cs="Times New Roman"/>
          <w:b/>
          <w:bCs/>
          <w:sz w:val="24"/>
          <w:szCs w:val="28"/>
        </w:rPr>
      </w:pPr>
      <w:r w:rsidRPr="00442D5C">
        <w:rPr>
          <w:rFonts w:ascii="Times New Roman" w:eastAsiaTheme="majorEastAsia" w:hAnsi="Times New Roman" w:cs="Times New Roman"/>
          <w:b/>
          <w:bCs/>
          <w:sz w:val="24"/>
          <w:szCs w:val="28"/>
        </w:rPr>
        <w:t xml:space="preserve">Дейности, </w:t>
      </w:r>
      <w:r>
        <w:rPr>
          <w:rFonts w:ascii="Times New Roman" w:eastAsiaTheme="majorEastAsia" w:hAnsi="Times New Roman" w:cs="Times New Roman"/>
          <w:b/>
          <w:bCs/>
          <w:sz w:val="24"/>
          <w:szCs w:val="28"/>
        </w:rPr>
        <w:t>не</w:t>
      </w:r>
      <w:r w:rsidRPr="00442D5C">
        <w:rPr>
          <w:rFonts w:ascii="Times New Roman" w:eastAsiaTheme="majorEastAsia" w:hAnsi="Times New Roman" w:cs="Times New Roman"/>
          <w:b/>
          <w:bCs/>
          <w:sz w:val="24"/>
          <w:szCs w:val="28"/>
        </w:rPr>
        <w:t>допустими за финансиране:</w:t>
      </w:r>
    </w:p>
    <w:p w:rsidR="00442D5C" w:rsidRPr="00442D5C" w:rsidRDefault="00442D5C" w:rsidP="00442D5C">
      <w:pPr>
        <w:pStyle w:val="ListParagraph"/>
        <w:ind w:left="840"/>
        <w:rPr>
          <w:rFonts w:ascii="Times New Roman" w:eastAsiaTheme="majorEastAsia" w:hAnsi="Times New Roman" w:cs="Times New Roman"/>
          <w:b/>
          <w:bCs/>
          <w:sz w:val="24"/>
          <w:szCs w:val="28"/>
        </w:rPr>
      </w:pPr>
    </w:p>
    <w:tbl>
      <w:tblPr>
        <w:tblStyle w:val="TableGrid"/>
        <w:tblW w:w="0" w:type="auto"/>
        <w:tblLook w:val="04A0" w:firstRow="1" w:lastRow="0" w:firstColumn="1" w:lastColumn="0" w:noHBand="0" w:noVBand="1"/>
      </w:tblPr>
      <w:tblGrid>
        <w:gridCol w:w="9212"/>
      </w:tblGrid>
      <w:tr w:rsidR="00BB1E2D" w:rsidRPr="00A25463" w:rsidTr="002C4E05">
        <w:tc>
          <w:tcPr>
            <w:tcW w:w="9212" w:type="dxa"/>
          </w:tcPr>
          <w:p w:rsidR="00B243FB" w:rsidRDefault="00B243FB" w:rsidP="004E0E23">
            <w:pPr>
              <w:jc w:val="both"/>
              <w:rPr>
                <w:rFonts w:ascii="Times New Roman" w:hAnsi="Times New Roman" w:cs="Times New Roman"/>
                <w:b/>
                <w:highlight w:val="yellow"/>
              </w:rPr>
            </w:pPr>
          </w:p>
          <w:p w:rsidR="00B05A30" w:rsidRPr="00B05A30" w:rsidRDefault="00774B72" w:rsidP="00B05A30">
            <w:pPr>
              <w:widowControl w:val="0"/>
              <w:autoSpaceDE w:val="0"/>
              <w:autoSpaceDN w:val="0"/>
              <w:adjustRightInd w:val="0"/>
              <w:jc w:val="both"/>
              <w:rPr>
                <w:rFonts w:ascii="Times New Roman" w:eastAsia="Times New Roman" w:hAnsi="Times New Roman" w:cs="Times New Roman"/>
                <w:sz w:val="24"/>
                <w:szCs w:val="24"/>
                <w:highlight w:val="white"/>
                <w:shd w:val="clear" w:color="auto" w:fill="FEFEFE"/>
                <w:lang w:eastAsia="bg-BG"/>
              </w:rPr>
            </w:pPr>
            <w:r w:rsidRPr="00306407">
              <w:rPr>
                <w:rFonts w:ascii="Times New Roman" w:eastAsia="Times New Roman" w:hAnsi="Times New Roman" w:cs="Times New Roman"/>
                <w:sz w:val="24"/>
                <w:szCs w:val="24"/>
                <w:highlight w:val="white"/>
                <w:shd w:val="clear" w:color="auto" w:fill="FEFEFE"/>
                <w:lang w:eastAsia="bg-BG"/>
              </w:rPr>
              <w:t>1.</w:t>
            </w:r>
            <w:r w:rsidR="00B05A30" w:rsidRPr="00B05A30">
              <w:rPr>
                <w:rFonts w:ascii="Times New Roman" w:eastAsia="Times New Roman" w:hAnsi="Times New Roman" w:cs="Times New Roman"/>
                <w:sz w:val="24"/>
                <w:szCs w:val="24"/>
                <w:highlight w:val="white"/>
                <w:shd w:val="clear" w:color="auto" w:fill="FEFEFE"/>
                <w:lang w:eastAsia="bg-BG"/>
              </w:rPr>
              <w:t xml:space="preserve"> За спазване на изискването </w:t>
            </w:r>
            <w:r w:rsidR="00B05A30">
              <w:rPr>
                <w:rFonts w:ascii="Times New Roman" w:eastAsia="Times New Roman" w:hAnsi="Times New Roman" w:cs="Times New Roman"/>
                <w:sz w:val="24"/>
                <w:szCs w:val="24"/>
                <w:highlight w:val="white"/>
                <w:shd w:val="clear" w:color="auto" w:fill="FEFEFE"/>
                <w:lang w:eastAsia="bg-BG"/>
              </w:rPr>
              <w:t>свързано със</w:t>
            </w:r>
            <w:r w:rsidR="00B05A30" w:rsidRPr="00B05A30">
              <w:rPr>
                <w:rFonts w:ascii="Times New Roman" w:eastAsia="Times New Roman" w:hAnsi="Times New Roman" w:cs="Times New Roman"/>
                <w:sz w:val="24"/>
                <w:szCs w:val="24"/>
                <w:highlight w:val="white"/>
                <w:shd w:val="clear" w:color="auto" w:fill="FEFEFE"/>
                <w:lang w:eastAsia="bg-BG"/>
              </w:rPr>
              <w:t xml:space="preserve"> задължително включва</w:t>
            </w:r>
            <w:r w:rsidR="00B05A30">
              <w:rPr>
                <w:rFonts w:ascii="Times New Roman" w:eastAsia="Times New Roman" w:hAnsi="Times New Roman" w:cs="Times New Roman"/>
                <w:sz w:val="24"/>
                <w:szCs w:val="24"/>
                <w:highlight w:val="white"/>
                <w:shd w:val="clear" w:color="auto" w:fill="FEFEFE"/>
                <w:lang w:eastAsia="bg-BG"/>
              </w:rPr>
              <w:t>не на</w:t>
            </w:r>
            <w:r w:rsidR="00B05A30" w:rsidRPr="00B05A30">
              <w:rPr>
                <w:rFonts w:ascii="Times New Roman" w:eastAsia="Times New Roman" w:hAnsi="Times New Roman" w:cs="Times New Roman"/>
                <w:sz w:val="24"/>
                <w:szCs w:val="24"/>
                <w:highlight w:val="white"/>
                <w:shd w:val="clear" w:color="auto" w:fill="FEFEFE"/>
                <w:lang w:eastAsia="bg-BG"/>
              </w:rPr>
              <w:t xml:space="preserve"> поне една инвестиция в дълготрайни материални и/или нематериални активи с единична цена не по-малка от 700 лева</w:t>
            </w:r>
            <w:r w:rsidR="002207F9">
              <w:rPr>
                <w:rFonts w:ascii="Times New Roman" w:eastAsia="Times New Roman" w:hAnsi="Times New Roman" w:cs="Times New Roman"/>
                <w:sz w:val="24"/>
                <w:szCs w:val="24"/>
                <w:highlight w:val="white"/>
                <w:shd w:val="clear" w:color="auto" w:fill="FEFEFE"/>
                <w:lang w:eastAsia="bg-BG"/>
              </w:rPr>
              <w:t>. Н</w:t>
            </w:r>
            <w:r w:rsidR="00B05A30">
              <w:rPr>
                <w:rFonts w:ascii="Times New Roman" w:eastAsia="Times New Roman" w:hAnsi="Times New Roman" w:cs="Times New Roman"/>
                <w:sz w:val="24"/>
                <w:szCs w:val="24"/>
                <w:highlight w:val="white"/>
                <w:shd w:val="clear" w:color="auto" w:fill="FEFEFE"/>
                <w:lang w:eastAsia="bg-BG"/>
              </w:rPr>
              <w:t>яма да бъдат</w:t>
            </w:r>
            <w:r w:rsidR="00B05A30" w:rsidRPr="00B05A30">
              <w:rPr>
                <w:rFonts w:ascii="Times New Roman" w:eastAsia="Times New Roman" w:hAnsi="Times New Roman" w:cs="Times New Roman"/>
                <w:sz w:val="24"/>
                <w:szCs w:val="24"/>
                <w:highlight w:val="white"/>
                <w:shd w:val="clear" w:color="auto" w:fill="FEFEFE"/>
                <w:lang w:eastAsia="bg-BG"/>
              </w:rPr>
              <w:t xml:space="preserve"> признава</w:t>
            </w:r>
            <w:r w:rsidR="00B05A30">
              <w:rPr>
                <w:rFonts w:ascii="Times New Roman" w:eastAsia="Times New Roman" w:hAnsi="Times New Roman" w:cs="Times New Roman"/>
                <w:sz w:val="24"/>
                <w:szCs w:val="24"/>
                <w:highlight w:val="white"/>
                <w:shd w:val="clear" w:color="auto" w:fill="FEFEFE"/>
                <w:lang w:eastAsia="bg-BG"/>
              </w:rPr>
              <w:t>ни</w:t>
            </w:r>
            <w:r w:rsidR="00B05A30" w:rsidRPr="00B05A30">
              <w:rPr>
                <w:rFonts w:ascii="Times New Roman" w:eastAsia="Times New Roman" w:hAnsi="Times New Roman" w:cs="Times New Roman"/>
                <w:sz w:val="24"/>
                <w:szCs w:val="24"/>
                <w:highlight w:val="white"/>
                <w:shd w:val="clear" w:color="auto" w:fill="FEFEFE"/>
                <w:lang w:eastAsia="bg-BG"/>
              </w:rPr>
              <w:t xml:space="preserve"> дълготрайни материални и нематериални активи:</w:t>
            </w:r>
          </w:p>
          <w:p w:rsidR="00B05A30" w:rsidRPr="00B05A30" w:rsidRDefault="00774B72" w:rsidP="00514906">
            <w:pPr>
              <w:widowControl w:val="0"/>
              <w:autoSpaceDE w:val="0"/>
              <w:autoSpaceDN w:val="0"/>
              <w:adjustRightInd w:val="0"/>
              <w:jc w:val="both"/>
              <w:rPr>
                <w:rFonts w:ascii="Times New Roman" w:eastAsia="Times New Roman" w:hAnsi="Times New Roman" w:cs="Times New Roman"/>
                <w:sz w:val="24"/>
                <w:szCs w:val="24"/>
                <w:highlight w:val="white"/>
                <w:shd w:val="clear" w:color="auto" w:fill="FEFEFE"/>
                <w:lang w:eastAsia="bg-BG"/>
              </w:rPr>
            </w:pPr>
            <w:r>
              <w:rPr>
                <w:rFonts w:ascii="Times New Roman" w:eastAsia="Times New Roman" w:hAnsi="Times New Roman" w:cs="Times New Roman"/>
                <w:sz w:val="24"/>
                <w:szCs w:val="24"/>
                <w:highlight w:val="white"/>
                <w:shd w:val="clear" w:color="auto" w:fill="FEFEFE"/>
                <w:lang w:eastAsia="bg-BG"/>
              </w:rPr>
              <w:t xml:space="preserve">1. </w:t>
            </w:r>
            <w:r w:rsidR="00B05A30" w:rsidRPr="00B05A30">
              <w:rPr>
                <w:rFonts w:ascii="Times New Roman" w:eastAsia="Times New Roman" w:hAnsi="Times New Roman" w:cs="Times New Roman"/>
                <w:sz w:val="24"/>
                <w:szCs w:val="24"/>
                <w:highlight w:val="white"/>
                <w:shd w:val="clear" w:color="auto" w:fill="FEFEFE"/>
                <w:lang w:eastAsia="bg-BG"/>
              </w:rPr>
              <w:t>1. които кандидатът физическо лице, едноличният собственик на капитала на кандидата ЕООД или собственикът на предприятието на кандидата ЕТ е придобил от своя съпруг и/или от роднини по права линия - без ограничения, и/или от роднини по сватовство от първа степен, както и/или от юридическо лице, чийто мажоритарен дял от капитала се притежава от кандидата ЕООД или ЕТ, кандидата физическо лице, собственика на капитала на кандидата ЕООД или собственика на предприятието на кандидата ЕТ;</w:t>
            </w:r>
          </w:p>
          <w:p w:rsidR="00B05A30" w:rsidRPr="00B05A30" w:rsidRDefault="00774B72" w:rsidP="00514906">
            <w:pPr>
              <w:widowControl w:val="0"/>
              <w:autoSpaceDE w:val="0"/>
              <w:autoSpaceDN w:val="0"/>
              <w:adjustRightInd w:val="0"/>
              <w:jc w:val="both"/>
              <w:rPr>
                <w:rFonts w:ascii="Times New Roman" w:eastAsia="Times New Roman" w:hAnsi="Times New Roman" w:cs="Times New Roman"/>
                <w:sz w:val="24"/>
                <w:szCs w:val="24"/>
                <w:highlight w:val="white"/>
                <w:shd w:val="clear" w:color="auto" w:fill="FEFEFE"/>
                <w:lang w:eastAsia="bg-BG"/>
              </w:rPr>
            </w:pPr>
            <w:r>
              <w:rPr>
                <w:rFonts w:ascii="Times New Roman" w:eastAsia="Times New Roman" w:hAnsi="Times New Roman" w:cs="Times New Roman"/>
                <w:sz w:val="24"/>
                <w:szCs w:val="24"/>
                <w:highlight w:val="white"/>
                <w:shd w:val="clear" w:color="auto" w:fill="FEFEFE"/>
                <w:lang w:eastAsia="bg-BG"/>
              </w:rPr>
              <w:t xml:space="preserve">1. </w:t>
            </w:r>
            <w:r w:rsidR="00B05A30" w:rsidRPr="00B05A30">
              <w:rPr>
                <w:rFonts w:ascii="Times New Roman" w:eastAsia="Times New Roman" w:hAnsi="Times New Roman" w:cs="Times New Roman"/>
                <w:sz w:val="24"/>
                <w:szCs w:val="24"/>
                <w:highlight w:val="white"/>
                <w:shd w:val="clear" w:color="auto" w:fill="FEFEFE"/>
                <w:lang w:eastAsia="bg-BG"/>
              </w:rPr>
              <w:t>2. финансирани по ПРСР 2014 - 2020, ПРСР 2007 - 2013 и/или други програми за подпомагане с национални средства и/или средства на ЕС.</w:t>
            </w:r>
          </w:p>
          <w:p w:rsidR="00766436" w:rsidRPr="00FC027E" w:rsidRDefault="00766436" w:rsidP="00976DF5">
            <w:pPr>
              <w:widowControl w:val="0"/>
              <w:autoSpaceDE w:val="0"/>
              <w:autoSpaceDN w:val="0"/>
              <w:adjustRightInd w:val="0"/>
              <w:spacing w:line="276" w:lineRule="auto"/>
              <w:jc w:val="both"/>
              <w:rPr>
                <w:rFonts w:ascii="Times New Roman" w:eastAsia="Times New Roman" w:hAnsi="Times New Roman" w:cs="Times New Roman"/>
              </w:rPr>
            </w:pPr>
          </w:p>
          <w:p w:rsidR="00BB1E2D" w:rsidRPr="00A25463" w:rsidRDefault="00BB1E2D" w:rsidP="00976DF5">
            <w:pPr>
              <w:jc w:val="both"/>
              <w:rPr>
                <w:rFonts w:ascii="Times New Roman" w:hAnsi="Times New Roman" w:cs="Times New Roman"/>
              </w:rPr>
            </w:pPr>
          </w:p>
        </w:tc>
      </w:tr>
    </w:tbl>
    <w:p w:rsidR="00BB1E2D" w:rsidRDefault="00BB1E2D" w:rsidP="00151B05">
      <w:pPr>
        <w:pStyle w:val="Heading1"/>
        <w:numPr>
          <w:ilvl w:val="0"/>
          <w:numId w:val="1"/>
        </w:numPr>
        <w:jc w:val="both"/>
        <w:rPr>
          <w:rFonts w:cs="Times New Roman"/>
        </w:rPr>
      </w:pPr>
      <w:bookmarkStart w:id="14" w:name="_Toc505244371"/>
      <w:r w:rsidRPr="00A25463">
        <w:rPr>
          <w:rFonts w:cs="Times New Roman"/>
        </w:rPr>
        <w:t>Категории разходи, допустими за финансиране:</w:t>
      </w:r>
      <w:bookmarkEnd w:id="14"/>
    </w:p>
    <w:p w:rsidR="00151B05" w:rsidRPr="00151B05" w:rsidRDefault="00151B05" w:rsidP="000F4F55"/>
    <w:tbl>
      <w:tblPr>
        <w:tblStyle w:val="TableGrid"/>
        <w:tblW w:w="0" w:type="auto"/>
        <w:tblLook w:val="04A0" w:firstRow="1" w:lastRow="0" w:firstColumn="1" w:lastColumn="0" w:noHBand="0" w:noVBand="1"/>
      </w:tblPr>
      <w:tblGrid>
        <w:gridCol w:w="9212"/>
      </w:tblGrid>
      <w:tr w:rsidR="00BB1E2D" w:rsidRPr="00A25463" w:rsidTr="002C4E05">
        <w:tc>
          <w:tcPr>
            <w:tcW w:w="9212" w:type="dxa"/>
          </w:tcPr>
          <w:p w:rsidR="00E11CCE" w:rsidRDefault="00E11CCE" w:rsidP="004E0E23">
            <w:pPr>
              <w:jc w:val="both"/>
              <w:rPr>
                <w:rFonts w:ascii="Times New Roman" w:hAnsi="Times New Roman" w:cs="Times New Roman"/>
              </w:rPr>
            </w:pPr>
          </w:p>
          <w:p w:rsidR="00E11CCE" w:rsidRDefault="00774B72" w:rsidP="008A3C2A">
            <w:pPr>
              <w:spacing w:after="240" w:line="276" w:lineRule="auto"/>
              <w:jc w:val="both"/>
              <w:rPr>
                <w:rFonts w:ascii="Times New Roman" w:hAnsi="Times New Roman" w:cs="Times New Roman"/>
              </w:rPr>
            </w:pPr>
            <w:r>
              <w:rPr>
                <w:rFonts w:ascii="Times New Roman" w:eastAsia="Times New Roman" w:hAnsi="Times New Roman" w:cs="Times New Roman"/>
                <w:sz w:val="24"/>
                <w:szCs w:val="24"/>
              </w:rPr>
              <w:t xml:space="preserve">1. </w:t>
            </w:r>
            <w:r w:rsidR="000F4F55" w:rsidRPr="000F4F55">
              <w:rPr>
                <w:rFonts w:ascii="Times New Roman" w:eastAsia="Times New Roman" w:hAnsi="Times New Roman" w:cs="Times New Roman"/>
                <w:sz w:val="24"/>
                <w:szCs w:val="24"/>
              </w:rPr>
              <w:t>Финансовата помощ представляваща второ плащане</w:t>
            </w:r>
            <w:r w:rsidR="00683E5E">
              <w:rPr>
                <w:rFonts w:ascii="Times New Roman" w:eastAsia="Times New Roman" w:hAnsi="Times New Roman" w:cs="Times New Roman"/>
                <w:sz w:val="24"/>
                <w:szCs w:val="24"/>
              </w:rPr>
              <w:t xml:space="preserve"> </w:t>
            </w:r>
            <w:r w:rsidR="00E11CCE" w:rsidRPr="00514906">
              <w:rPr>
                <w:rFonts w:ascii="Times New Roman" w:eastAsia="Times New Roman" w:hAnsi="Times New Roman" w:cs="Times New Roman"/>
                <w:sz w:val="24"/>
                <w:szCs w:val="24"/>
              </w:rPr>
              <w:t>се</w:t>
            </w:r>
            <w:r w:rsidR="00683E5E">
              <w:rPr>
                <w:rFonts w:ascii="Times New Roman" w:eastAsia="Times New Roman" w:hAnsi="Times New Roman" w:cs="Times New Roman"/>
                <w:sz w:val="24"/>
                <w:szCs w:val="24"/>
              </w:rPr>
              <w:t xml:space="preserve"> </w:t>
            </w:r>
            <w:r w:rsidR="008A3C2A">
              <w:rPr>
                <w:rFonts w:ascii="Times New Roman" w:eastAsia="Times New Roman" w:hAnsi="Times New Roman" w:cs="Times New Roman"/>
                <w:sz w:val="24"/>
                <w:szCs w:val="24"/>
              </w:rPr>
              <w:t>предоставя</w:t>
            </w:r>
            <w:r w:rsidR="00683E5E">
              <w:rPr>
                <w:rFonts w:ascii="Times New Roman" w:eastAsia="Times New Roman" w:hAnsi="Times New Roman" w:cs="Times New Roman"/>
                <w:sz w:val="24"/>
                <w:szCs w:val="24"/>
              </w:rPr>
              <w:t xml:space="preserve"> </w:t>
            </w:r>
            <w:r w:rsidR="00E11CCE" w:rsidRPr="00514906">
              <w:rPr>
                <w:rFonts w:ascii="Times New Roman" w:eastAsia="Times New Roman" w:hAnsi="Times New Roman" w:cs="Times New Roman"/>
                <w:sz w:val="24"/>
                <w:szCs w:val="24"/>
              </w:rPr>
              <w:t>само</w:t>
            </w:r>
            <w:r w:rsidR="00683E5E">
              <w:rPr>
                <w:rFonts w:ascii="Times New Roman" w:eastAsia="Times New Roman" w:hAnsi="Times New Roman" w:cs="Times New Roman"/>
                <w:sz w:val="24"/>
                <w:szCs w:val="24"/>
              </w:rPr>
              <w:t xml:space="preserve"> </w:t>
            </w:r>
            <w:r w:rsidR="00E11CCE" w:rsidRPr="00514906">
              <w:rPr>
                <w:rFonts w:ascii="Times New Roman" w:eastAsia="Times New Roman" w:hAnsi="Times New Roman" w:cs="Times New Roman"/>
                <w:sz w:val="24"/>
                <w:szCs w:val="24"/>
              </w:rPr>
              <w:t>при</w:t>
            </w:r>
            <w:r w:rsidR="00683E5E">
              <w:rPr>
                <w:rFonts w:ascii="Times New Roman" w:eastAsia="Times New Roman" w:hAnsi="Times New Roman" w:cs="Times New Roman"/>
                <w:sz w:val="24"/>
                <w:szCs w:val="24"/>
              </w:rPr>
              <w:t xml:space="preserve"> </w:t>
            </w:r>
            <w:r w:rsidR="00E07D76">
              <w:rPr>
                <w:rFonts w:ascii="Times New Roman" w:eastAsia="Times New Roman" w:hAnsi="Times New Roman" w:cs="Times New Roman"/>
                <w:sz w:val="24"/>
                <w:szCs w:val="24"/>
              </w:rPr>
              <w:t>точно</w:t>
            </w:r>
            <w:r w:rsidR="00683E5E">
              <w:rPr>
                <w:rFonts w:ascii="Times New Roman" w:eastAsia="Times New Roman" w:hAnsi="Times New Roman" w:cs="Times New Roman"/>
                <w:sz w:val="24"/>
                <w:szCs w:val="24"/>
              </w:rPr>
              <w:t xml:space="preserve"> </w:t>
            </w:r>
            <w:r w:rsidR="00E11CCE" w:rsidRPr="00514906">
              <w:rPr>
                <w:rFonts w:ascii="Times New Roman" w:eastAsia="Times New Roman" w:hAnsi="Times New Roman" w:cs="Times New Roman"/>
                <w:sz w:val="24"/>
                <w:szCs w:val="24"/>
              </w:rPr>
              <w:t>изпълнение</w:t>
            </w:r>
            <w:r w:rsidR="00683E5E">
              <w:rPr>
                <w:rFonts w:ascii="Times New Roman" w:eastAsia="Times New Roman" w:hAnsi="Times New Roman" w:cs="Times New Roman"/>
                <w:sz w:val="24"/>
                <w:szCs w:val="24"/>
              </w:rPr>
              <w:t xml:space="preserve"> </w:t>
            </w:r>
            <w:r w:rsidR="00E11CCE" w:rsidRPr="00514906">
              <w:rPr>
                <w:rFonts w:ascii="Times New Roman" w:eastAsia="Times New Roman" w:hAnsi="Times New Roman" w:cs="Times New Roman"/>
                <w:sz w:val="24"/>
                <w:szCs w:val="24"/>
              </w:rPr>
              <w:t>на</w:t>
            </w:r>
            <w:r w:rsidR="00683E5E">
              <w:rPr>
                <w:rFonts w:ascii="Times New Roman" w:eastAsia="Times New Roman" w:hAnsi="Times New Roman" w:cs="Times New Roman"/>
                <w:sz w:val="24"/>
                <w:szCs w:val="24"/>
              </w:rPr>
              <w:t xml:space="preserve"> </w:t>
            </w:r>
            <w:r w:rsidR="00E11CCE" w:rsidRPr="00514906">
              <w:rPr>
                <w:rFonts w:ascii="Times New Roman" w:eastAsia="Times New Roman" w:hAnsi="Times New Roman" w:cs="Times New Roman"/>
                <w:sz w:val="24"/>
                <w:szCs w:val="24"/>
              </w:rPr>
              <w:t>бизнес</w:t>
            </w:r>
            <w:r w:rsidR="00683E5E">
              <w:rPr>
                <w:rFonts w:ascii="Times New Roman" w:eastAsia="Times New Roman" w:hAnsi="Times New Roman" w:cs="Times New Roman"/>
                <w:sz w:val="24"/>
                <w:szCs w:val="24"/>
              </w:rPr>
              <w:t xml:space="preserve"> </w:t>
            </w:r>
            <w:r w:rsidR="00E11CCE" w:rsidRPr="00514906">
              <w:rPr>
                <w:rFonts w:ascii="Times New Roman" w:eastAsia="Times New Roman" w:hAnsi="Times New Roman" w:cs="Times New Roman"/>
                <w:sz w:val="24"/>
                <w:szCs w:val="24"/>
              </w:rPr>
              <w:t>плана</w:t>
            </w:r>
            <w:r w:rsidR="00E11CCE" w:rsidRPr="000F4F55">
              <w:rPr>
                <w:rFonts w:ascii="Times New Roman" w:eastAsia="Times New Roman" w:hAnsi="Times New Roman" w:cs="Times New Roman"/>
                <w:sz w:val="24"/>
                <w:szCs w:val="24"/>
              </w:rPr>
              <w:t xml:space="preserve"> и осъществена </w:t>
            </w:r>
            <w:r w:rsidR="00E11CCE" w:rsidRPr="00514906">
              <w:rPr>
                <w:rFonts w:ascii="Times New Roman" w:hAnsi="Times New Roman" w:cs="Times New Roman"/>
                <w:sz w:val="24"/>
                <w:szCs w:val="24"/>
              </w:rPr>
              <w:t>инвестиция в дълготрайни материални и/или нематериални активи с единична цена не по-малка от 700 лева</w:t>
            </w:r>
            <w:r w:rsidR="000F4F55">
              <w:rPr>
                <w:rFonts w:ascii="Times New Roman" w:eastAsia="Times New Roman" w:hAnsi="Times New Roman" w:cs="Times New Roman"/>
                <w:sz w:val="24"/>
                <w:szCs w:val="24"/>
              </w:rPr>
              <w:t>.</w:t>
            </w:r>
          </w:p>
          <w:p w:rsidR="00BB1E2D" w:rsidRPr="00A25463" w:rsidRDefault="00BB1E2D" w:rsidP="004E0E23">
            <w:pPr>
              <w:jc w:val="both"/>
              <w:rPr>
                <w:rFonts w:ascii="Times New Roman" w:hAnsi="Times New Roman" w:cs="Times New Roman"/>
              </w:rPr>
            </w:pPr>
          </w:p>
        </w:tc>
      </w:tr>
    </w:tbl>
    <w:p w:rsidR="00BB1E2D" w:rsidRDefault="00BB1E2D" w:rsidP="000F4F55">
      <w:pPr>
        <w:pStyle w:val="Heading1"/>
        <w:numPr>
          <w:ilvl w:val="0"/>
          <w:numId w:val="1"/>
        </w:numPr>
        <w:jc w:val="both"/>
        <w:rPr>
          <w:rFonts w:cs="Times New Roman"/>
        </w:rPr>
      </w:pPr>
      <w:bookmarkStart w:id="15" w:name="_Toc505244372"/>
      <w:r w:rsidRPr="00A25463">
        <w:rPr>
          <w:rFonts w:cs="Times New Roman"/>
        </w:rPr>
        <w:t>Допустими целеви групи (ако е приложимо):</w:t>
      </w:r>
      <w:bookmarkEnd w:id="15"/>
    </w:p>
    <w:p w:rsidR="000F4F55" w:rsidRPr="000F4F55" w:rsidRDefault="000F4F55" w:rsidP="000F4F55">
      <w:pPr>
        <w:pStyle w:val="ListParagraph"/>
      </w:pPr>
    </w:p>
    <w:tbl>
      <w:tblPr>
        <w:tblStyle w:val="TableGrid"/>
        <w:tblW w:w="0" w:type="auto"/>
        <w:tblLook w:val="04A0" w:firstRow="1" w:lastRow="0" w:firstColumn="1" w:lastColumn="0" w:noHBand="0" w:noVBand="1"/>
      </w:tblPr>
      <w:tblGrid>
        <w:gridCol w:w="9212"/>
      </w:tblGrid>
      <w:tr w:rsidR="00BB1E2D" w:rsidRPr="00A25463" w:rsidTr="002C4E05">
        <w:tc>
          <w:tcPr>
            <w:tcW w:w="9212" w:type="dxa"/>
          </w:tcPr>
          <w:p w:rsidR="000F4F55" w:rsidRDefault="000F4F55" w:rsidP="00B33127">
            <w:pPr>
              <w:jc w:val="both"/>
              <w:rPr>
                <w:rFonts w:ascii="Times New Roman" w:hAnsi="Times New Roman" w:cs="Times New Roman"/>
              </w:rPr>
            </w:pPr>
          </w:p>
          <w:p w:rsidR="00650822" w:rsidRPr="00CD7266" w:rsidRDefault="00071350" w:rsidP="00071350">
            <w:pPr>
              <w:spacing w:before="240" w:after="240" w:line="276" w:lineRule="auto"/>
              <w:jc w:val="both"/>
              <w:rPr>
                <w:rFonts w:ascii="Times New Roman" w:eastAsia="Times New Roman" w:hAnsi="Times New Roman" w:cs="Times New Roman"/>
                <w:sz w:val="24"/>
                <w:szCs w:val="24"/>
                <w:lang w:val="fr-BE"/>
              </w:rPr>
            </w:pPr>
            <w:r>
              <w:rPr>
                <w:rFonts w:ascii="Times New Roman" w:hAnsi="Times New Roman" w:cs="Times New Roman"/>
                <w:sz w:val="24"/>
                <w:szCs w:val="24"/>
              </w:rPr>
              <w:t>Неприложимо</w:t>
            </w:r>
          </w:p>
        </w:tc>
      </w:tr>
    </w:tbl>
    <w:p w:rsidR="00BB1E2D" w:rsidRDefault="00BB1E2D" w:rsidP="00D96AC0">
      <w:pPr>
        <w:pStyle w:val="Heading1"/>
        <w:numPr>
          <w:ilvl w:val="0"/>
          <w:numId w:val="1"/>
        </w:numPr>
        <w:jc w:val="both"/>
        <w:rPr>
          <w:rFonts w:cs="Times New Roman"/>
        </w:rPr>
      </w:pPr>
      <w:bookmarkStart w:id="16" w:name="_Toc505244373"/>
      <w:r w:rsidRPr="00A25463">
        <w:rPr>
          <w:rFonts w:cs="Times New Roman"/>
        </w:rPr>
        <w:lastRenderedPageBreak/>
        <w:t xml:space="preserve">Приложим режим на </w:t>
      </w:r>
      <w:r w:rsidR="00A27917" w:rsidRPr="00A25463">
        <w:rPr>
          <w:rFonts w:cs="Times New Roman"/>
        </w:rPr>
        <w:t>минимални</w:t>
      </w:r>
      <w:r w:rsidRPr="00A25463">
        <w:rPr>
          <w:rFonts w:cs="Times New Roman"/>
        </w:rPr>
        <w:t>/държавни помощи:</w:t>
      </w:r>
      <w:bookmarkEnd w:id="16"/>
    </w:p>
    <w:p w:rsidR="00D96AC0" w:rsidRPr="00D96AC0" w:rsidRDefault="00D96AC0" w:rsidP="00D96AC0">
      <w:pPr>
        <w:pStyle w:val="ListParagraph"/>
      </w:pPr>
    </w:p>
    <w:tbl>
      <w:tblPr>
        <w:tblStyle w:val="TableGrid"/>
        <w:tblW w:w="0" w:type="auto"/>
        <w:tblLook w:val="04A0" w:firstRow="1" w:lastRow="0" w:firstColumn="1" w:lastColumn="0" w:noHBand="0" w:noVBand="1"/>
      </w:tblPr>
      <w:tblGrid>
        <w:gridCol w:w="9212"/>
      </w:tblGrid>
      <w:tr w:rsidR="00BB1E2D" w:rsidRPr="00A25463" w:rsidTr="002C4E05">
        <w:tc>
          <w:tcPr>
            <w:tcW w:w="9212" w:type="dxa"/>
          </w:tcPr>
          <w:p w:rsidR="00514906" w:rsidRDefault="00514906" w:rsidP="003D377E">
            <w:pPr>
              <w:spacing w:line="276" w:lineRule="auto"/>
              <w:jc w:val="both"/>
              <w:rPr>
                <w:rFonts w:ascii="Times New Roman" w:hAnsi="Times New Roman" w:cs="Times New Roman"/>
              </w:rPr>
            </w:pPr>
          </w:p>
          <w:p w:rsidR="00947383" w:rsidRDefault="008A3C2A" w:rsidP="008A3C2A">
            <w:pPr>
              <w:spacing w:line="276" w:lineRule="auto"/>
              <w:jc w:val="both"/>
              <w:rPr>
                <w:rFonts w:ascii="Times New Roman" w:hAnsi="Times New Roman" w:cs="Times New Roman"/>
              </w:rPr>
            </w:pPr>
            <w:r w:rsidRPr="008A3C2A">
              <w:rPr>
                <w:rFonts w:ascii="Times New Roman" w:hAnsi="Times New Roman" w:cs="Times New Roman"/>
              </w:rPr>
              <w:t>Съгласно чл. 81 от Регламент 1305/2013 г. на Европейския парламент и на Съвета от 17 декември 2013 година относно подпомагане на развитието на селските райони от Европейския земеделски фонд за развитие на селските райони (ЕЗФРСР) и за отмяна на Регламент (ЕО) № 1698/2005 на Съвета (OB, L 347, 20.12.2013 г.), разпоредбите на чл. 107, 108 и 109 от Договора за функционирането на Европейския съюз (ДФЕС) не се прилагат по отношение на плащания, предоставени по подпомагането за развитието на селските райони</w:t>
            </w:r>
            <w:r w:rsidRPr="008A3C2A" w:rsidDel="00DB6B47">
              <w:rPr>
                <w:rFonts w:ascii="Times New Roman" w:hAnsi="Times New Roman" w:cs="Times New Roman"/>
              </w:rPr>
              <w:t xml:space="preserve"> </w:t>
            </w:r>
            <w:r w:rsidRPr="008A3C2A">
              <w:rPr>
                <w:rFonts w:ascii="Times New Roman" w:hAnsi="Times New Roman" w:cs="Times New Roman"/>
              </w:rPr>
              <w:t xml:space="preserve">в рамките на обхвата на чл. 42 от ДФЕС. Подпомагането по </w:t>
            </w:r>
            <w:proofErr w:type="spellStart"/>
            <w:r w:rsidRPr="008A3C2A">
              <w:rPr>
                <w:rFonts w:ascii="Times New Roman" w:hAnsi="Times New Roman" w:cs="Times New Roman"/>
              </w:rPr>
              <w:t>подмярката</w:t>
            </w:r>
            <w:proofErr w:type="spellEnd"/>
            <w:r w:rsidRPr="008A3C2A">
              <w:rPr>
                <w:rFonts w:ascii="Times New Roman" w:hAnsi="Times New Roman" w:cs="Times New Roman"/>
              </w:rPr>
              <w:t xml:space="preserve"> попада изцяло в обхвата на чл. 42 от ДФЕС.</w:t>
            </w:r>
          </w:p>
          <w:p w:rsidR="00D62010" w:rsidRPr="00B33127" w:rsidRDefault="00D62010" w:rsidP="00D96AC0">
            <w:pPr>
              <w:jc w:val="both"/>
              <w:rPr>
                <w:rFonts w:ascii="Times New Roman" w:hAnsi="Times New Roman" w:cs="Times New Roman"/>
              </w:rPr>
            </w:pPr>
          </w:p>
        </w:tc>
      </w:tr>
    </w:tbl>
    <w:p w:rsidR="00BB1E2D" w:rsidRDefault="00BB1E2D" w:rsidP="00D96AC0">
      <w:pPr>
        <w:pStyle w:val="Heading1"/>
        <w:numPr>
          <w:ilvl w:val="0"/>
          <w:numId w:val="1"/>
        </w:numPr>
        <w:jc w:val="both"/>
        <w:rPr>
          <w:rFonts w:cs="Times New Roman"/>
        </w:rPr>
      </w:pPr>
      <w:bookmarkStart w:id="17" w:name="_Toc505244374"/>
      <w:r w:rsidRPr="00A25463">
        <w:rPr>
          <w:rFonts w:cs="Times New Roman"/>
        </w:rPr>
        <w:t>Хоризонтални политики:</w:t>
      </w:r>
      <w:bookmarkEnd w:id="17"/>
    </w:p>
    <w:p w:rsidR="00D96AC0" w:rsidRPr="00D96AC0" w:rsidRDefault="00D96AC0" w:rsidP="00D96AC0">
      <w:pPr>
        <w:pStyle w:val="ListParagraph"/>
      </w:pPr>
    </w:p>
    <w:tbl>
      <w:tblPr>
        <w:tblStyle w:val="TableGrid"/>
        <w:tblW w:w="0" w:type="auto"/>
        <w:tblLook w:val="04A0" w:firstRow="1" w:lastRow="0" w:firstColumn="1" w:lastColumn="0" w:noHBand="0" w:noVBand="1"/>
      </w:tblPr>
      <w:tblGrid>
        <w:gridCol w:w="9212"/>
      </w:tblGrid>
      <w:tr w:rsidR="00BB1E2D" w:rsidRPr="00A25463" w:rsidTr="002C4E05">
        <w:tc>
          <w:tcPr>
            <w:tcW w:w="9212" w:type="dxa"/>
          </w:tcPr>
          <w:p w:rsidR="00D96AC0" w:rsidRDefault="00D96AC0" w:rsidP="004E0E23">
            <w:pPr>
              <w:jc w:val="both"/>
              <w:rPr>
                <w:rFonts w:ascii="Times New Roman" w:hAnsi="Times New Roman" w:cs="Times New Roman"/>
                <w:bCs/>
                <w:sz w:val="24"/>
                <w:szCs w:val="24"/>
              </w:rPr>
            </w:pPr>
          </w:p>
          <w:p w:rsidR="00BB1E2D" w:rsidRDefault="00D96AC0" w:rsidP="003D377E">
            <w:pPr>
              <w:spacing w:line="276" w:lineRule="auto"/>
              <w:jc w:val="both"/>
              <w:rPr>
                <w:rFonts w:ascii="Times New Roman" w:hAnsi="Times New Roman" w:cs="Times New Roman"/>
                <w:bCs/>
                <w:sz w:val="24"/>
                <w:szCs w:val="24"/>
              </w:rPr>
            </w:pPr>
            <w:r w:rsidRPr="00B34DDF">
              <w:rPr>
                <w:rFonts w:ascii="Times New Roman" w:hAnsi="Times New Roman" w:cs="Times New Roman"/>
                <w:bCs/>
                <w:sz w:val="24"/>
                <w:szCs w:val="24"/>
              </w:rPr>
              <w:t>Не се предоставя финансова помощ за проектни предложени</w:t>
            </w:r>
            <w:r w:rsidR="00820A0C">
              <w:rPr>
                <w:rFonts w:ascii="Times New Roman" w:hAnsi="Times New Roman" w:cs="Times New Roman"/>
                <w:bCs/>
                <w:sz w:val="24"/>
                <w:szCs w:val="24"/>
              </w:rPr>
              <w:t>я</w:t>
            </w:r>
            <w:r w:rsidRPr="00B34DDF">
              <w:rPr>
                <w:rFonts w:ascii="Times New Roman" w:hAnsi="Times New Roman" w:cs="Times New Roman"/>
                <w:bCs/>
                <w:sz w:val="24"/>
                <w:szCs w:val="24"/>
              </w:rPr>
              <w:t xml:space="preserve">, които не са в съответствие с политиката на </w:t>
            </w:r>
            <w:r w:rsidR="008A3C2A">
              <w:rPr>
                <w:rFonts w:ascii="Times New Roman" w:hAnsi="Times New Roman" w:cs="Times New Roman"/>
                <w:bCs/>
                <w:sz w:val="24"/>
                <w:szCs w:val="24"/>
              </w:rPr>
              <w:t>Европейския съюз (</w:t>
            </w:r>
            <w:r w:rsidRPr="00B34DDF">
              <w:rPr>
                <w:rFonts w:ascii="Times New Roman" w:hAnsi="Times New Roman" w:cs="Times New Roman"/>
                <w:bCs/>
                <w:sz w:val="24"/>
                <w:szCs w:val="24"/>
              </w:rPr>
              <w:t>ЕС</w:t>
            </w:r>
            <w:r w:rsidR="008A3C2A">
              <w:rPr>
                <w:rFonts w:ascii="Times New Roman" w:hAnsi="Times New Roman" w:cs="Times New Roman"/>
                <w:bCs/>
                <w:sz w:val="24"/>
                <w:szCs w:val="24"/>
              </w:rPr>
              <w:t>)</w:t>
            </w:r>
            <w:r w:rsidRPr="00B34DDF">
              <w:rPr>
                <w:rFonts w:ascii="Times New Roman" w:hAnsi="Times New Roman" w:cs="Times New Roman"/>
                <w:bCs/>
                <w:sz w:val="24"/>
                <w:szCs w:val="24"/>
              </w:rPr>
              <w:t xml:space="preserve"> за равенство между половете, недискриминация и устойчиво развитие.</w:t>
            </w:r>
          </w:p>
          <w:p w:rsidR="009841C5" w:rsidRDefault="009841C5" w:rsidP="003D377E">
            <w:pPr>
              <w:spacing w:line="276" w:lineRule="auto"/>
              <w:jc w:val="both"/>
              <w:rPr>
                <w:rFonts w:ascii="Times New Roman" w:hAnsi="Times New Roman" w:cs="Times New Roman"/>
                <w:bCs/>
                <w:sz w:val="24"/>
                <w:szCs w:val="24"/>
              </w:rPr>
            </w:pPr>
          </w:p>
          <w:p w:rsidR="009841C5" w:rsidRPr="009841C5" w:rsidRDefault="009841C5" w:rsidP="003D377E">
            <w:pPr>
              <w:spacing w:line="276" w:lineRule="auto"/>
              <w:jc w:val="both"/>
              <w:rPr>
                <w:rFonts w:ascii="Times New Roman" w:hAnsi="Times New Roman" w:cs="Times New Roman"/>
                <w:bCs/>
                <w:sz w:val="24"/>
                <w:szCs w:val="24"/>
              </w:rPr>
            </w:pPr>
            <w:r w:rsidRPr="009841C5">
              <w:rPr>
                <w:rFonts w:ascii="Times New Roman" w:hAnsi="Times New Roman" w:cs="Times New Roman"/>
                <w:bCs/>
                <w:sz w:val="24"/>
                <w:szCs w:val="24"/>
              </w:rPr>
              <w:t>По настоящата процедура следва да е налице съответствие на проектните предложения със следните принципи на хоризонталните политики на ЕС:</w:t>
            </w:r>
          </w:p>
          <w:p w:rsidR="009841C5" w:rsidRPr="009841C5" w:rsidRDefault="009841C5" w:rsidP="003D377E">
            <w:pPr>
              <w:spacing w:line="276" w:lineRule="auto"/>
              <w:jc w:val="both"/>
              <w:rPr>
                <w:rFonts w:ascii="Times New Roman" w:hAnsi="Times New Roman" w:cs="Times New Roman"/>
                <w:bCs/>
                <w:sz w:val="24"/>
                <w:szCs w:val="24"/>
              </w:rPr>
            </w:pPr>
          </w:p>
          <w:p w:rsidR="009841C5" w:rsidRPr="009841C5" w:rsidRDefault="009841C5" w:rsidP="00F80C24">
            <w:pPr>
              <w:spacing w:line="276" w:lineRule="auto"/>
              <w:jc w:val="both"/>
              <w:rPr>
                <w:rFonts w:ascii="Times New Roman" w:hAnsi="Times New Roman" w:cs="Times New Roman"/>
                <w:bCs/>
                <w:sz w:val="24"/>
                <w:szCs w:val="24"/>
              </w:rPr>
            </w:pPr>
            <w:r w:rsidRPr="009841C5">
              <w:rPr>
                <w:rFonts w:ascii="Times New Roman" w:hAnsi="Times New Roman" w:cs="Times New Roman"/>
                <w:bCs/>
                <w:sz w:val="24"/>
                <w:szCs w:val="24"/>
              </w:rPr>
              <w:t xml:space="preserve">− </w:t>
            </w:r>
            <w:proofErr w:type="spellStart"/>
            <w:r w:rsidRPr="009841C5">
              <w:rPr>
                <w:rFonts w:ascii="Times New Roman" w:hAnsi="Times New Roman" w:cs="Times New Roman"/>
                <w:bCs/>
                <w:sz w:val="24"/>
                <w:szCs w:val="24"/>
              </w:rPr>
              <w:t>равнопоставеност</w:t>
            </w:r>
            <w:proofErr w:type="spellEnd"/>
            <w:r w:rsidRPr="009841C5">
              <w:rPr>
                <w:rFonts w:ascii="Times New Roman" w:hAnsi="Times New Roman" w:cs="Times New Roman"/>
                <w:bCs/>
                <w:sz w:val="24"/>
                <w:szCs w:val="24"/>
              </w:rPr>
              <w:t xml:space="preserve"> и недопускане на недискриминацията - насърчаване на равните възможности за всички, включително възможностите за достъп за хора с увреждания чрез интегрирането на принципа на недискриминация. Европейският съюз насърчава </w:t>
            </w:r>
            <w:proofErr w:type="spellStart"/>
            <w:r w:rsidRPr="009841C5">
              <w:rPr>
                <w:rFonts w:ascii="Times New Roman" w:hAnsi="Times New Roman" w:cs="Times New Roman"/>
                <w:bCs/>
                <w:sz w:val="24"/>
                <w:szCs w:val="24"/>
              </w:rPr>
              <w:t>равнопоставеността</w:t>
            </w:r>
            <w:proofErr w:type="spellEnd"/>
            <w:r w:rsidRPr="009841C5">
              <w:rPr>
                <w:rFonts w:ascii="Times New Roman" w:hAnsi="Times New Roman" w:cs="Times New Roman"/>
                <w:bCs/>
                <w:sz w:val="24"/>
                <w:szCs w:val="24"/>
              </w:rPr>
              <w:t xml:space="preserve"> както между мъжете и жените, така и между представителите на различните малцинствени групи и се стреми да отстрани всички дейности, водещи до неравнопоставеност. В този контекст, настоящата процедура е отворена за всички кандидати, които отговарят на изискванията, посочени в </w:t>
            </w:r>
            <w:r w:rsidR="00F80C24">
              <w:rPr>
                <w:rFonts w:ascii="Times New Roman" w:hAnsi="Times New Roman" w:cs="Times New Roman"/>
                <w:bCs/>
                <w:sz w:val="24"/>
                <w:szCs w:val="24"/>
              </w:rPr>
              <w:t>настоящите условия</w:t>
            </w:r>
            <w:r w:rsidRPr="009841C5">
              <w:rPr>
                <w:rFonts w:ascii="Times New Roman" w:hAnsi="Times New Roman" w:cs="Times New Roman"/>
                <w:bCs/>
                <w:sz w:val="24"/>
                <w:szCs w:val="24"/>
              </w:rPr>
              <w:t>, независимо от техния пол, етническа принадлежност или вид увреждане.</w:t>
            </w:r>
          </w:p>
          <w:p w:rsidR="009841C5" w:rsidRPr="009841C5" w:rsidRDefault="009841C5" w:rsidP="003D377E">
            <w:pPr>
              <w:spacing w:line="276" w:lineRule="auto"/>
              <w:jc w:val="both"/>
              <w:rPr>
                <w:rFonts w:ascii="Times New Roman" w:hAnsi="Times New Roman" w:cs="Times New Roman"/>
                <w:bCs/>
                <w:sz w:val="24"/>
                <w:szCs w:val="24"/>
              </w:rPr>
            </w:pPr>
          </w:p>
          <w:p w:rsidR="009841C5" w:rsidRPr="009841C5" w:rsidRDefault="009841C5" w:rsidP="003D377E">
            <w:pPr>
              <w:spacing w:line="276" w:lineRule="auto"/>
              <w:jc w:val="both"/>
              <w:rPr>
                <w:rFonts w:ascii="Times New Roman" w:hAnsi="Times New Roman" w:cs="Times New Roman"/>
                <w:bCs/>
                <w:sz w:val="24"/>
                <w:szCs w:val="24"/>
              </w:rPr>
            </w:pPr>
            <w:r w:rsidRPr="009841C5">
              <w:rPr>
                <w:rFonts w:ascii="Times New Roman" w:hAnsi="Times New Roman" w:cs="Times New Roman"/>
                <w:bCs/>
                <w:sz w:val="24"/>
                <w:szCs w:val="24"/>
              </w:rPr>
              <w:t xml:space="preserve">− устойчиво развитие – подкрепа за проекти, които допринасят за опазване на околната среда, повишаване на ресурсната ефективност и смекчаване на последиците от изменение на климата и приспособяване към тях. </w:t>
            </w:r>
          </w:p>
          <w:p w:rsidR="009841C5" w:rsidRPr="009841C5" w:rsidRDefault="009841C5" w:rsidP="003D377E">
            <w:pPr>
              <w:spacing w:line="276" w:lineRule="auto"/>
              <w:jc w:val="both"/>
              <w:rPr>
                <w:rFonts w:ascii="Times New Roman" w:hAnsi="Times New Roman" w:cs="Times New Roman"/>
                <w:bCs/>
                <w:sz w:val="24"/>
                <w:szCs w:val="24"/>
              </w:rPr>
            </w:pPr>
          </w:p>
          <w:p w:rsidR="009841C5" w:rsidRDefault="009841C5" w:rsidP="00F80C24">
            <w:pPr>
              <w:spacing w:line="276" w:lineRule="auto"/>
              <w:jc w:val="both"/>
              <w:rPr>
                <w:rFonts w:ascii="Times New Roman" w:hAnsi="Times New Roman" w:cs="Times New Roman"/>
                <w:bCs/>
                <w:sz w:val="24"/>
                <w:szCs w:val="24"/>
              </w:rPr>
            </w:pPr>
            <w:r w:rsidRPr="009841C5">
              <w:rPr>
                <w:rFonts w:ascii="Times New Roman" w:hAnsi="Times New Roman" w:cs="Times New Roman"/>
                <w:bCs/>
                <w:sz w:val="24"/>
                <w:szCs w:val="24"/>
              </w:rPr>
              <w:t xml:space="preserve">В т. 11 от Формуляра за кандидатстване </w:t>
            </w:r>
            <w:r w:rsidR="00F80C24" w:rsidRPr="00F80C24">
              <w:rPr>
                <w:rFonts w:ascii="Times New Roman" w:hAnsi="Times New Roman" w:cs="Times New Roman"/>
                <w:bCs/>
                <w:sz w:val="24"/>
                <w:szCs w:val="24"/>
              </w:rPr>
              <w:t xml:space="preserve">(Приложение № 9) </w:t>
            </w:r>
            <w:r w:rsidRPr="009841C5">
              <w:rPr>
                <w:rFonts w:ascii="Times New Roman" w:hAnsi="Times New Roman" w:cs="Times New Roman"/>
                <w:bCs/>
                <w:sz w:val="24"/>
                <w:szCs w:val="24"/>
              </w:rPr>
              <w:t xml:space="preserve">кандидатите следва да представят информация за съответствието на проектното предложение с посочените принципи. Прилагането на заложените в проекта принципи ще се проследява на етап </w:t>
            </w:r>
            <w:r w:rsidRPr="009841C5">
              <w:rPr>
                <w:rFonts w:ascii="Times New Roman" w:hAnsi="Times New Roman" w:cs="Times New Roman"/>
                <w:bCs/>
                <w:sz w:val="24"/>
                <w:szCs w:val="24"/>
              </w:rPr>
              <w:lastRenderedPageBreak/>
              <w:t>изпълнение на проектното предложение.</w:t>
            </w:r>
          </w:p>
          <w:p w:rsidR="00D96AC0" w:rsidRPr="00A25463" w:rsidRDefault="00D96AC0" w:rsidP="004E0E23">
            <w:pPr>
              <w:jc w:val="both"/>
              <w:rPr>
                <w:rFonts w:ascii="Times New Roman" w:hAnsi="Times New Roman" w:cs="Times New Roman"/>
              </w:rPr>
            </w:pPr>
          </w:p>
        </w:tc>
      </w:tr>
    </w:tbl>
    <w:p w:rsidR="00BB1E2D" w:rsidRDefault="00B40904" w:rsidP="00D96AC0">
      <w:pPr>
        <w:pStyle w:val="Heading1"/>
        <w:numPr>
          <w:ilvl w:val="0"/>
          <w:numId w:val="1"/>
        </w:numPr>
        <w:jc w:val="both"/>
        <w:rPr>
          <w:rFonts w:cs="Times New Roman"/>
        </w:rPr>
      </w:pPr>
      <w:bookmarkStart w:id="18" w:name="_Toc505244375"/>
      <w:r w:rsidRPr="00A25463">
        <w:rPr>
          <w:rFonts w:cs="Times New Roman"/>
        </w:rPr>
        <w:lastRenderedPageBreak/>
        <w:t>Минимален и максимален срок за изпълнение на проекта</w:t>
      </w:r>
      <w:r w:rsidR="00BB1E2D" w:rsidRPr="00A25463">
        <w:rPr>
          <w:rFonts w:cs="Times New Roman"/>
        </w:rPr>
        <w:t>:</w:t>
      </w:r>
      <w:bookmarkEnd w:id="18"/>
    </w:p>
    <w:p w:rsidR="00D96AC0" w:rsidRPr="00D96AC0" w:rsidRDefault="00D96AC0" w:rsidP="00D96AC0">
      <w:pPr>
        <w:pStyle w:val="ListParagraph"/>
      </w:pPr>
    </w:p>
    <w:tbl>
      <w:tblPr>
        <w:tblStyle w:val="TableGrid"/>
        <w:tblW w:w="0" w:type="auto"/>
        <w:tblLook w:val="04A0" w:firstRow="1" w:lastRow="0" w:firstColumn="1" w:lastColumn="0" w:noHBand="0" w:noVBand="1"/>
      </w:tblPr>
      <w:tblGrid>
        <w:gridCol w:w="9212"/>
      </w:tblGrid>
      <w:tr w:rsidR="00BB1E2D" w:rsidRPr="00A25463" w:rsidTr="002C4E05">
        <w:tc>
          <w:tcPr>
            <w:tcW w:w="9212" w:type="dxa"/>
          </w:tcPr>
          <w:p w:rsidR="00D96AC0" w:rsidRDefault="00D96AC0" w:rsidP="00D96AC0">
            <w:pPr>
              <w:spacing w:line="276" w:lineRule="auto"/>
              <w:jc w:val="both"/>
              <w:rPr>
                <w:rFonts w:ascii="Times New Roman" w:hAnsi="Times New Roman" w:cs="Times New Roman"/>
                <w:b/>
                <w:bCs/>
                <w:sz w:val="24"/>
                <w:szCs w:val="24"/>
              </w:rPr>
            </w:pPr>
          </w:p>
          <w:p w:rsidR="00D96AC0" w:rsidRPr="00D96AC0" w:rsidRDefault="00774B72" w:rsidP="00D96AC0">
            <w:pPr>
              <w:spacing w:line="276" w:lineRule="auto"/>
              <w:jc w:val="both"/>
              <w:rPr>
                <w:rFonts w:ascii="Times New Roman" w:eastAsia="Times New Roman" w:hAnsi="Times New Roman" w:cs="Times New Roman"/>
                <w:sz w:val="24"/>
                <w:szCs w:val="24"/>
                <w:shd w:val="clear" w:color="auto" w:fill="FEFEFE"/>
                <w:lang w:eastAsia="bg-BG"/>
              </w:rPr>
            </w:pPr>
            <w:r w:rsidRPr="00306407">
              <w:rPr>
                <w:rFonts w:ascii="Times New Roman" w:eastAsia="Times New Roman" w:hAnsi="Times New Roman" w:cs="Times New Roman"/>
                <w:sz w:val="24"/>
                <w:szCs w:val="24"/>
                <w:shd w:val="clear" w:color="auto" w:fill="FEFEFE"/>
                <w:lang w:eastAsia="bg-BG"/>
              </w:rPr>
              <w:t>1. 1</w:t>
            </w:r>
            <w:r>
              <w:rPr>
                <w:rFonts w:ascii="Times New Roman" w:eastAsia="Times New Roman" w:hAnsi="Times New Roman" w:cs="Times New Roman"/>
                <w:b/>
                <w:bCs/>
                <w:sz w:val="24"/>
                <w:szCs w:val="24"/>
                <w:shd w:val="clear" w:color="auto" w:fill="FEFEFE"/>
                <w:lang w:eastAsia="bg-BG"/>
              </w:rPr>
              <w:t>.</w:t>
            </w:r>
            <w:r w:rsidR="00DD1FC5" w:rsidRPr="00DD1FC5">
              <w:rPr>
                <w:rFonts w:ascii="Times New Roman" w:eastAsia="Times New Roman" w:hAnsi="Times New Roman" w:cs="Times New Roman"/>
                <w:sz w:val="24"/>
                <w:szCs w:val="24"/>
                <w:highlight w:val="white"/>
                <w:shd w:val="clear" w:color="auto" w:fill="FEFEFE"/>
                <w:lang w:eastAsia="bg-BG"/>
              </w:rPr>
              <w:t>Срокът за изпълнение на бизнес плана се определя в административния договор в съответствие със заложената в бизнес плана крайна дата на периода за проверка.</w:t>
            </w:r>
          </w:p>
          <w:p w:rsidR="00D96AC0" w:rsidRDefault="00774B72" w:rsidP="00D929CF">
            <w:pPr>
              <w:spacing w:line="276" w:lineRule="auto"/>
              <w:jc w:val="both"/>
              <w:rPr>
                <w:rFonts w:ascii="Times New Roman" w:eastAsia="Times New Roman" w:hAnsi="Times New Roman" w:cs="Times New Roman"/>
                <w:sz w:val="24"/>
                <w:szCs w:val="24"/>
                <w:shd w:val="clear" w:color="auto" w:fill="FEFEFE"/>
                <w:lang w:eastAsia="bg-BG"/>
              </w:rPr>
            </w:pPr>
            <w:r>
              <w:rPr>
                <w:rFonts w:ascii="Times New Roman" w:eastAsia="Times New Roman" w:hAnsi="Times New Roman" w:cs="Times New Roman"/>
                <w:sz w:val="24"/>
                <w:szCs w:val="24"/>
                <w:shd w:val="clear" w:color="auto" w:fill="FEFEFE"/>
                <w:lang w:eastAsia="bg-BG"/>
              </w:rPr>
              <w:t xml:space="preserve">1. 2. </w:t>
            </w:r>
            <w:r w:rsidR="00D96AC0" w:rsidRPr="00D96AC0">
              <w:rPr>
                <w:rFonts w:ascii="Times New Roman" w:hAnsi="Times New Roman" w:cs="Times New Roman"/>
                <w:sz w:val="24"/>
                <w:szCs w:val="24"/>
              </w:rPr>
              <w:t xml:space="preserve">Срокът за подаване на искане за второ плащане се посочва от кандидата в проектното предложение и трябва да бъде не по-рано от </w:t>
            </w:r>
            <w:r w:rsidR="00D929CF">
              <w:rPr>
                <w:rFonts w:ascii="Times New Roman" w:hAnsi="Times New Roman" w:cs="Times New Roman"/>
                <w:sz w:val="24"/>
                <w:szCs w:val="24"/>
              </w:rPr>
              <w:t>2</w:t>
            </w:r>
            <w:r w:rsidR="00D96AC0" w:rsidRPr="00D96AC0">
              <w:rPr>
                <w:rFonts w:ascii="Times New Roman" w:hAnsi="Times New Roman" w:cs="Times New Roman"/>
                <w:sz w:val="24"/>
                <w:szCs w:val="24"/>
              </w:rPr>
              <w:t xml:space="preserve"> години и 6 месеца и не по-късно от 4 години и 6 месеца от датата на подаване на проектното предложение</w:t>
            </w:r>
            <w:r w:rsidR="00D96AC0" w:rsidRPr="00D96AC0">
              <w:rPr>
                <w:rFonts w:ascii="Times New Roman" w:eastAsia="Times New Roman" w:hAnsi="Times New Roman" w:cs="Times New Roman"/>
                <w:sz w:val="24"/>
                <w:szCs w:val="24"/>
                <w:shd w:val="clear" w:color="auto" w:fill="FEFEFE"/>
                <w:lang w:eastAsia="bg-BG"/>
              </w:rPr>
              <w:t>.</w:t>
            </w:r>
          </w:p>
          <w:p w:rsidR="00071350" w:rsidRPr="00D96AC0" w:rsidRDefault="00071350" w:rsidP="00C06EFF">
            <w:pPr>
              <w:spacing w:line="276" w:lineRule="auto"/>
              <w:jc w:val="both"/>
              <w:rPr>
                <w:rFonts w:ascii="Times New Roman" w:eastAsia="Times New Roman" w:hAnsi="Times New Roman" w:cs="Times New Roman"/>
                <w:sz w:val="24"/>
                <w:szCs w:val="24"/>
                <w:shd w:val="clear" w:color="auto" w:fill="FEFEFE"/>
                <w:lang w:eastAsia="bg-BG"/>
              </w:rPr>
            </w:pPr>
            <w:r w:rsidRPr="001B57AD">
              <w:rPr>
                <w:rFonts w:ascii="Times New Roman" w:hAnsi="Times New Roman"/>
                <w:sz w:val="24"/>
                <w:szCs w:val="24"/>
              </w:rPr>
              <w:t>1.</w:t>
            </w:r>
            <w:r w:rsidR="00552B2A">
              <w:rPr>
                <w:rFonts w:ascii="Times New Roman" w:hAnsi="Times New Roman"/>
                <w:sz w:val="24"/>
                <w:szCs w:val="24"/>
              </w:rPr>
              <w:t xml:space="preserve"> </w:t>
            </w:r>
            <w:r w:rsidRPr="001B57AD">
              <w:rPr>
                <w:rFonts w:ascii="Times New Roman" w:hAnsi="Times New Roman"/>
                <w:sz w:val="24"/>
                <w:szCs w:val="24"/>
              </w:rPr>
              <w:t>2.</w:t>
            </w:r>
            <w:r w:rsidR="00552B2A">
              <w:rPr>
                <w:rFonts w:ascii="Times New Roman" w:hAnsi="Times New Roman"/>
                <w:sz w:val="24"/>
                <w:szCs w:val="24"/>
              </w:rPr>
              <w:t xml:space="preserve"> </w:t>
            </w:r>
            <w:r w:rsidR="001B57AD">
              <w:rPr>
                <w:rFonts w:ascii="Times New Roman" w:hAnsi="Times New Roman"/>
                <w:sz w:val="24"/>
                <w:szCs w:val="24"/>
              </w:rPr>
              <w:t>1.</w:t>
            </w:r>
            <w:r w:rsidRPr="001B57AD">
              <w:rPr>
                <w:rFonts w:ascii="Times New Roman" w:hAnsi="Times New Roman"/>
                <w:sz w:val="24"/>
                <w:szCs w:val="24"/>
              </w:rPr>
              <w:t xml:space="preserve"> Когато в стопанството се отглеждат едногодишни култури, срокът </w:t>
            </w:r>
            <w:r w:rsidR="00C06EFF">
              <w:rPr>
                <w:rFonts w:ascii="Times New Roman" w:hAnsi="Times New Roman"/>
                <w:sz w:val="24"/>
                <w:szCs w:val="24"/>
              </w:rPr>
              <w:t>за под</w:t>
            </w:r>
            <w:r w:rsidR="00C06EFF" w:rsidRPr="00C06EFF">
              <w:rPr>
                <w:rFonts w:ascii="Times New Roman" w:hAnsi="Times New Roman"/>
                <w:sz w:val="24"/>
                <w:szCs w:val="24"/>
              </w:rPr>
              <w:t>ав</w:t>
            </w:r>
            <w:r w:rsidR="00C06EFF">
              <w:rPr>
                <w:rFonts w:ascii="Times New Roman" w:hAnsi="Times New Roman"/>
                <w:sz w:val="24"/>
                <w:szCs w:val="24"/>
              </w:rPr>
              <w:t>а</w:t>
            </w:r>
            <w:r w:rsidR="00C06EFF" w:rsidRPr="00C06EFF">
              <w:rPr>
                <w:rFonts w:ascii="Times New Roman" w:hAnsi="Times New Roman"/>
                <w:sz w:val="24"/>
                <w:szCs w:val="24"/>
              </w:rPr>
              <w:t xml:space="preserve">не на искане за второ плащане </w:t>
            </w:r>
            <w:r w:rsidRPr="001B57AD">
              <w:rPr>
                <w:rFonts w:ascii="Times New Roman" w:hAnsi="Times New Roman"/>
                <w:sz w:val="24"/>
                <w:szCs w:val="24"/>
              </w:rPr>
              <w:t>трябва да бъде след извършване на засяването/засаждането на културите и най-малко един месец преди очакваното прибиране на реколтата от тях. Когато в земеделското стопанство се отглеждат различни видове едногодишни култури и техните срокове за засаждане и прибиране на реколтата са различни, срокът за подаване на искането за второ плащане се определя в съответствие с най-късния от тези срокове</w:t>
            </w:r>
            <w:r w:rsidR="007B3D71">
              <w:rPr>
                <w:rFonts w:ascii="Times New Roman" w:hAnsi="Times New Roman"/>
              </w:rPr>
              <w:t>.</w:t>
            </w:r>
          </w:p>
          <w:p w:rsidR="00D96AC0" w:rsidRPr="00DD1FC5" w:rsidRDefault="00774B72" w:rsidP="00D96AC0">
            <w:pPr>
              <w:spacing w:line="276" w:lineRule="auto"/>
              <w:jc w:val="both"/>
              <w:rPr>
                <w:rFonts w:ascii="Times New Roman" w:eastAsia="Times New Roman" w:hAnsi="Times New Roman" w:cs="Times New Roman"/>
                <w:sz w:val="24"/>
                <w:szCs w:val="24"/>
                <w:shd w:val="clear" w:color="auto" w:fill="FEFEFE"/>
                <w:lang w:eastAsia="bg-BG"/>
              </w:rPr>
            </w:pPr>
            <w:r>
              <w:rPr>
                <w:rFonts w:ascii="Times New Roman" w:eastAsia="Times New Roman" w:hAnsi="Times New Roman" w:cs="Times New Roman"/>
                <w:sz w:val="24"/>
                <w:szCs w:val="24"/>
                <w:shd w:val="clear" w:color="auto" w:fill="FEFEFE"/>
                <w:lang w:eastAsia="bg-BG"/>
              </w:rPr>
              <w:t>1. 3.</w:t>
            </w:r>
            <w:r w:rsidR="00D96AC0" w:rsidRPr="00D96AC0">
              <w:rPr>
                <w:rFonts w:ascii="Times New Roman" w:hAnsi="Times New Roman" w:cs="Times New Roman"/>
                <w:sz w:val="24"/>
                <w:szCs w:val="24"/>
              </w:rPr>
              <w:t xml:space="preserve">Крайният срок за изпълнение на проекта неможе да бъде по-късно </w:t>
            </w:r>
            <w:r w:rsidR="00D96AC0" w:rsidRPr="00306407">
              <w:rPr>
                <w:rFonts w:ascii="Times New Roman" w:hAnsi="Times New Roman" w:cs="Times New Roman"/>
                <w:sz w:val="24"/>
                <w:szCs w:val="24"/>
              </w:rPr>
              <w:t>от 15.09.2023 г.</w:t>
            </w:r>
          </w:p>
          <w:p w:rsidR="00BB1E2D" w:rsidRPr="00A25463" w:rsidRDefault="00BB1E2D" w:rsidP="004E0E23">
            <w:pPr>
              <w:jc w:val="both"/>
              <w:rPr>
                <w:rFonts w:ascii="Times New Roman" w:hAnsi="Times New Roman" w:cs="Times New Roman"/>
              </w:rPr>
            </w:pPr>
          </w:p>
        </w:tc>
      </w:tr>
    </w:tbl>
    <w:p w:rsidR="00B40904" w:rsidRPr="00A25463" w:rsidRDefault="00B40904" w:rsidP="004E0E23">
      <w:pPr>
        <w:pStyle w:val="Heading1"/>
        <w:jc w:val="both"/>
        <w:rPr>
          <w:rFonts w:cs="Times New Roman"/>
        </w:rPr>
      </w:pPr>
      <w:bookmarkStart w:id="19" w:name="_Toc505244376"/>
      <w:r w:rsidRPr="00A25463">
        <w:rPr>
          <w:rFonts w:cs="Times New Roman"/>
        </w:rPr>
        <w:t>19. Ред за оценяване на концепциите за проектни предложения:</w:t>
      </w:r>
      <w:bookmarkEnd w:id="19"/>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2"/>
      </w:tblGrid>
      <w:tr w:rsidR="00B40904" w:rsidRPr="00A25463" w:rsidTr="00A27917">
        <w:tc>
          <w:tcPr>
            <w:tcW w:w="9212" w:type="dxa"/>
          </w:tcPr>
          <w:p w:rsidR="00BC5CE6" w:rsidRDefault="00BC5CE6" w:rsidP="004E0E23">
            <w:pPr>
              <w:pStyle w:val="ListParagraph"/>
              <w:pBdr>
                <w:top w:val="single" w:sz="4" w:space="1" w:color="auto"/>
                <w:left w:val="single" w:sz="4" w:space="4" w:color="auto"/>
                <w:bottom w:val="single" w:sz="4" w:space="1" w:color="auto"/>
                <w:right w:val="single" w:sz="4" w:space="4" w:color="auto"/>
              </w:pBdr>
              <w:spacing w:before="120" w:after="120" w:line="240" w:lineRule="auto"/>
              <w:ind w:left="0"/>
              <w:jc w:val="both"/>
              <w:rPr>
                <w:rFonts w:ascii="Times New Roman" w:hAnsi="Times New Roman" w:cs="Times New Roman"/>
                <w:sz w:val="24"/>
                <w:szCs w:val="24"/>
              </w:rPr>
            </w:pPr>
          </w:p>
          <w:p w:rsidR="005330A7" w:rsidRDefault="005330A7" w:rsidP="004E0E23">
            <w:pPr>
              <w:pStyle w:val="ListParagraph"/>
              <w:pBdr>
                <w:top w:val="single" w:sz="4" w:space="1" w:color="auto"/>
                <w:left w:val="single" w:sz="4" w:space="4" w:color="auto"/>
                <w:bottom w:val="single" w:sz="4" w:space="1" w:color="auto"/>
                <w:right w:val="single" w:sz="4" w:space="4" w:color="auto"/>
              </w:pBdr>
              <w:spacing w:before="120" w:after="120" w:line="240" w:lineRule="auto"/>
              <w:ind w:left="0"/>
              <w:jc w:val="both"/>
              <w:rPr>
                <w:rFonts w:ascii="Times New Roman" w:hAnsi="Times New Roman" w:cs="Times New Roman"/>
                <w:sz w:val="24"/>
                <w:szCs w:val="24"/>
              </w:rPr>
            </w:pPr>
            <w:r w:rsidRPr="00A25463">
              <w:rPr>
                <w:rFonts w:ascii="Times New Roman" w:hAnsi="Times New Roman" w:cs="Times New Roman"/>
                <w:sz w:val="24"/>
                <w:szCs w:val="24"/>
              </w:rPr>
              <w:t>Неприложимо.</w:t>
            </w:r>
          </w:p>
          <w:p w:rsidR="00BC5CE6" w:rsidRPr="00A25463" w:rsidRDefault="00BC5CE6" w:rsidP="004E0E23">
            <w:pPr>
              <w:pStyle w:val="ListParagraph"/>
              <w:pBdr>
                <w:top w:val="single" w:sz="4" w:space="1" w:color="auto"/>
                <w:left w:val="single" w:sz="4" w:space="4" w:color="auto"/>
                <w:bottom w:val="single" w:sz="4" w:space="1" w:color="auto"/>
                <w:right w:val="single" w:sz="4" w:space="4" w:color="auto"/>
              </w:pBdr>
              <w:spacing w:before="120" w:after="120" w:line="240" w:lineRule="auto"/>
              <w:ind w:left="0"/>
              <w:jc w:val="both"/>
              <w:rPr>
                <w:rFonts w:ascii="Times New Roman" w:hAnsi="Times New Roman" w:cs="Times New Roman"/>
                <w:b/>
                <w:sz w:val="24"/>
                <w:szCs w:val="24"/>
              </w:rPr>
            </w:pPr>
          </w:p>
          <w:p w:rsidR="00B40904" w:rsidRPr="00A25463" w:rsidRDefault="00B40904" w:rsidP="004E0E23">
            <w:pPr>
              <w:jc w:val="both"/>
              <w:rPr>
                <w:rFonts w:ascii="Times New Roman" w:hAnsi="Times New Roman" w:cs="Times New Roman"/>
              </w:rPr>
            </w:pPr>
          </w:p>
        </w:tc>
      </w:tr>
    </w:tbl>
    <w:p w:rsidR="00B40904" w:rsidRPr="00A25463" w:rsidRDefault="00B40904" w:rsidP="004E0E23">
      <w:pPr>
        <w:pStyle w:val="Heading1"/>
        <w:jc w:val="both"/>
        <w:rPr>
          <w:rFonts w:cs="Times New Roman"/>
        </w:rPr>
      </w:pPr>
      <w:bookmarkStart w:id="20" w:name="_Toc505244377"/>
      <w:r w:rsidRPr="00A25463">
        <w:rPr>
          <w:rFonts w:cs="Times New Roman"/>
        </w:rPr>
        <w:t>20. Критерии и методика за оценка на концепциите за проектни предложения:</w:t>
      </w:r>
      <w:bookmarkEnd w:id="20"/>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2"/>
      </w:tblGrid>
      <w:tr w:rsidR="00B40904" w:rsidRPr="00A25463" w:rsidTr="00AB21EA">
        <w:tc>
          <w:tcPr>
            <w:tcW w:w="9212" w:type="dxa"/>
          </w:tcPr>
          <w:p w:rsidR="00BC5CE6" w:rsidRDefault="00BC5CE6" w:rsidP="004E0E23">
            <w:pPr>
              <w:pStyle w:val="ListParagraph"/>
              <w:pBdr>
                <w:top w:val="single" w:sz="4" w:space="1" w:color="auto"/>
                <w:left w:val="single" w:sz="4" w:space="4" w:color="auto"/>
                <w:bottom w:val="single" w:sz="4" w:space="1" w:color="auto"/>
                <w:right w:val="single" w:sz="4" w:space="4" w:color="auto"/>
              </w:pBdr>
              <w:spacing w:before="120" w:after="120" w:line="240" w:lineRule="auto"/>
              <w:ind w:left="0"/>
              <w:jc w:val="both"/>
              <w:rPr>
                <w:rFonts w:ascii="Times New Roman" w:hAnsi="Times New Roman" w:cs="Times New Roman"/>
                <w:sz w:val="24"/>
                <w:szCs w:val="24"/>
              </w:rPr>
            </w:pPr>
          </w:p>
          <w:p w:rsidR="005330A7" w:rsidRDefault="005330A7" w:rsidP="004E0E23">
            <w:pPr>
              <w:pStyle w:val="ListParagraph"/>
              <w:pBdr>
                <w:top w:val="single" w:sz="4" w:space="1" w:color="auto"/>
                <w:left w:val="single" w:sz="4" w:space="4" w:color="auto"/>
                <w:bottom w:val="single" w:sz="4" w:space="1" w:color="auto"/>
                <w:right w:val="single" w:sz="4" w:space="4" w:color="auto"/>
              </w:pBdr>
              <w:spacing w:before="120" w:after="120" w:line="240" w:lineRule="auto"/>
              <w:ind w:left="0"/>
              <w:jc w:val="both"/>
              <w:rPr>
                <w:rFonts w:ascii="Times New Roman" w:hAnsi="Times New Roman" w:cs="Times New Roman"/>
                <w:sz w:val="24"/>
                <w:szCs w:val="24"/>
              </w:rPr>
            </w:pPr>
            <w:r w:rsidRPr="00A25463">
              <w:rPr>
                <w:rFonts w:ascii="Times New Roman" w:hAnsi="Times New Roman" w:cs="Times New Roman"/>
                <w:sz w:val="24"/>
                <w:szCs w:val="24"/>
              </w:rPr>
              <w:t>Неприложимо.</w:t>
            </w:r>
          </w:p>
          <w:p w:rsidR="00BC5CE6" w:rsidRPr="00A25463" w:rsidRDefault="00BC5CE6" w:rsidP="004E0E23">
            <w:pPr>
              <w:pStyle w:val="ListParagraph"/>
              <w:pBdr>
                <w:top w:val="single" w:sz="4" w:space="1" w:color="auto"/>
                <w:left w:val="single" w:sz="4" w:space="4" w:color="auto"/>
                <w:bottom w:val="single" w:sz="4" w:space="1" w:color="auto"/>
                <w:right w:val="single" w:sz="4" w:space="4" w:color="auto"/>
              </w:pBdr>
              <w:spacing w:before="120" w:after="120" w:line="240" w:lineRule="auto"/>
              <w:ind w:left="0"/>
              <w:jc w:val="both"/>
              <w:rPr>
                <w:rFonts w:ascii="Times New Roman" w:hAnsi="Times New Roman" w:cs="Times New Roman"/>
                <w:b/>
                <w:sz w:val="24"/>
                <w:szCs w:val="24"/>
              </w:rPr>
            </w:pPr>
          </w:p>
          <w:p w:rsidR="00B40904" w:rsidRPr="00A25463" w:rsidRDefault="00B40904" w:rsidP="004E0E23">
            <w:pPr>
              <w:jc w:val="both"/>
              <w:rPr>
                <w:rFonts w:ascii="Times New Roman" w:hAnsi="Times New Roman" w:cs="Times New Roman"/>
                <w:highlight w:val="yellow"/>
              </w:rPr>
            </w:pPr>
          </w:p>
        </w:tc>
      </w:tr>
    </w:tbl>
    <w:p w:rsidR="00B40904" w:rsidRDefault="00B40904" w:rsidP="004E0E23">
      <w:pPr>
        <w:pStyle w:val="Heading1"/>
        <w:jc w:val="both"/>
        <w:rPr>
          <w:rFonts w:cs="Times New Roman"/>
        </w:rPr>
      </w:pPr>
      <w:bookmarkStart w:id="21" w:name="_Toc505244378"/>
      <w:r w:rsidRPr="00A25463">
        <w:rPr>
          <w:rFonts w:cs="Times New Roman"/>
        </w:rPr>
        <w:t>21. Ред за оценяване на проектните предложения:</w:t>
      </w:r>
      <w:bookmarkEnd w:id="21"/>
    </w:p>
    <w:p w:rsidR="000E4D87" w:rsidRPr="000E4D87" w:rsidRDefault="000E4D87" w:rsidP="000E4D87"/>
    <w:tbl>
      <w:tblPr>
        <w:tblStyle w:val="TableGrid"/>
        <w:tblW w:w="0" w:type="auto"/>
        <w:tblLook w:val="04A0" w:firstRow="1" w:lastRow="0" w:firstColumn="1" w:lastColumn="0" w:noHBand="0" w:noVBand="1"/>
      </w:tblPr>
      <w:tblGrid>
        <w:gridCol w:w="9212"/>
      </w:tblGrid>
      <w:tr w:rsidR="00B40904" w:rsidRPr="00A25463" w:rsidTr="00525B62">
        <w:trPr>
          <w:trHeight w:val="4203"/>
        </w:trPr>
        <w:tc>
          <w:tcPr>
            <w:tcW w:w="9212" w:type="dxa"/>
          </w:tcPr>
          <w:p w:rsidR="00F10345" w:rsidRDefault="00F10345" w:rsidP="004E0E23">
            <w:pPr>
              <w:jc w:val="both"/>
              <w:rPr>
                <w:rFonts w:ascii="Times New Roman" w:hAnsi="Times New Roman" w:cs="Times New Roman"/>
                <w:b/>
              </w:rPr>
            </w:pPr>
          </w:p>
          <w:p w:rsidR="00C06EFF" w:rsidRPr="00C06EFF" w:rsidRDefault="00774B72" w:rsidP="00C06EFF">
            <w:pPr>
              <w:jc w:val="both"/>
              <w:rPr>
                <w:rFonts w:asciiTheme="majorBidi" w:hAnsiTheme="majorBidi" w:cstheme="majorBidi"/>
                <w:bCs/>
                <w:sz w:val="24"/>
                <w:szCs w:val="24"/>
              </w:rPr>
            </w:pPr>
            <w:r w:rsidRPr="00306407">
              <w:rPr>
                <w:rFonts w:asciiTheme="majorBidi" w:hAnsiTheme="majorBidi" w:cstheme="majorBidi"/>
                <w:bCs/>
                <w:sz w:val="24"/>
                <w:szCs w:val="24"/>
              </w:rPr>
              <w:t>1.</w:t>
            </w:r>
            <w:r w:rsidRPr="00525B62">
              <w:rPr>
                <w:rFonts w:asciiTheme="majorBidi" w:hAnsiTheme="majorBidi" w:cstheme="majorBidi"/>
                <w:bCs/>
                <w:sz w:val="24"/>
                <w:szCs w:val="24"/>
              </w:rPr>
              <w:t xml:space="preserve"> </w:t>
            </w:r>
            <w:r w:rsidR="00C06EFF" w:rsidRPr="00C06EFF">
              <w:rPr>
                <w:rFonts w:asciiTheme="majorBidi" w:hAnsiTheme="majorBidi" w:cstheme="majorBidi"/>
                <w:bCs/>
                <w:sz w:val="24"/>
                <w:szCs w:val="24"/>
              </w:rPr>
              <w:t>Оценката на проектните предложения се извършва при спазване на реда, определен в ЗПЗП, ЗУСЕСИФ, ПМС № 162/2016 г.и приложимото европейско законодателство.</w:t>
            </w:r>
          </w:p>
          <w:p w:rsidR="00306407" w:rsidRPr="00525B62" w:rsidRDefault="00306407" w:rsidP="00525B62">
            <w:pPr>
              <w:jc w:val="both"/>
              <w:rPr>
                <w:rFonts w:asciiTheme="majorBidi" w:hAnsiTheme="majorBidi" w:cstheme="majorBidi"/>
                <w:bCs/>
                <w:sz w:val="24"/>
                <w:szCs w:val="24"/>
              </w:rPr>
            </w:pPr>
          </w:p>
          <w:p w:rsidR="00774B72" w:rsidRDefault="00774B72" w:rsidP="00C06EFF">
            <w:pPr>
              <w:jc w:val="both"/>
              <w:rPr>
                <w:rFonts w:asciiTheme="majorBidi" w:hAnsiTheme="majorBidi" w:cstheme="majorBidi"/>
                <w:bCs/>
                <w:sz w:val="24"/>
                <w:szCs w:val="24"/>
              </w:rPr>
            </w:pPr>
            <w:r w:rsidRPr="00525B62">
              <w:rPr>
                <w:rFonts w:asciiTheme="majorBidi" w:hAnsiTheme="majorBidi" w:cstheme="majorBidi"/>
                <w:bCs/>
                <w:sz w:val="24"/>
                <w:szCs w:val="24"/>
              </w:rPr>
              <w:t>2. Оценката и класирането на проектните предложения по настоящата процедура се извършват от оценителн</w:t>
            </w:r>
            <w:r w:rsidR="00812387">
              <w:rPr>
                <w:rFonts w:asciiTheme="majorBidi" w:hAnsiTheme="majorBidi" w:cstheme="majorBidi"/>
                <w:bCs/>
                <w:sz w:val="24"/>
                <w:szCs w:val="24"/>
              </w:rPr>
              <w:t>и</w:t>
            </w:r>
            <w:r w:rsidR="00812387" w:rsidRPr="00812387">
              <w:rPr>
                <w:rFonts w:asciiTheme="majorBidi" w:hAnsiTheme="majorBidi" w:cstheme="majorBidi"/>
                <w:bCs/>
                <w:sz w:val="24"/>
                <w:szCs w:val="24"/>
              </w:rPr>
              <w:t xml:space="preserve"> комиси</w:t>
            </w:r>
            <w:r w:rsidR="00812387">
              <w:rPr>
                <w:rFonts w:asciiTheme="majorBidi" w:hAnsiTheme="majorBidi" w:cstheme="majorBidi"/>
                <w:bCs/>
                <w:sz w:val="24"/>
                <w:szCs w:val="24"/>
              </w:rPr>
              <w:t>и</w:t>
            </w:r>
            <w:r w:rsidRPr="00525B62">
              <w:rPr>
                <w:rFonts w:asciiTheme="majorBidi" w:hAnsiTheme="majorBidi" w:cstheme="majorBidi"/>
                <w:bCs/>
                <w:sz w:val="24"/>
                <w:szCs w:val="24"/>
              </w:rPr>
              <w:t>, а в случаите на пре</w:t>
            </w:r>
            <w:r w:rsidR="00812387" w:rsidRPr="00812387">
              <w:rPr>
                <w:rFonts w:asciiTheme="majorBidi" w:hAnsiTheme="majorBidi" w:cstheme="majorBidi"/>
                <w:bCs/>
                <w:sz w:val="24"/>
                <w:szCs w:val="24"/>
              </w:rPr>
              <w:t>дварителна оценка – и от комиси</w:t>
            </w:r>
            <w:r w:rsidR="00812387">
              <w:rPr>
                <w:rFonts w:asciiTheme="majorBidi" w:hAnsiTheme="majorBidi" w:cstheme="majorBidi"/>
                <w:bCs/>
                <w:sz w:val="24"/>
                <w:szCs w:val="24"/>
              </w:rPr>
              <w:t>и</w:t>
            </w:r>
            <w:r w:rsidRPr="00525B62">
              <w:rPr>
                <w:rFonts w:asciiTheme="majorBidi" w:hAnsiTheme="majorBidi" w:cstheme="majorBidi"/>
                <w:bCs/>
                <w:sz w:val="24"/>
                <w:szCs w:val="24"/>
              </w:rPr>
              <w:t xml:space="preserve">, назначени с акт на изпълнителния директор на </w:t>
            </w:r>
            <w:r w:rsidR="00C06EFF">
              <w:rPr>
                <w:rFonts w:asciiTheme="majorBidi" w:hAnsiTheme="majorBidi" w:cstheme="majorBidi"/>
                <w:bCs/>
                <w:sz w:val="24"/>
                <w:szCs w:val="24"/>
              </w:rPr>
              <w:t>ДФЗ-РА.</w:t>
            </w:r>
            <w:r w:rsidRPr="00525B62">
              <w:rPr>
                <w:rFonts w:asciiTheme="majorBidi" w:hAnsiTheme="majorBidi" w:cstheme="majorBidi"/>
                <w:bCs/>
                <w:sz w:val="24"/>
                <w:szCs w:val="24"/>
              </w:rPr>
              <w:t xml:space="preserve"> </w:t>
            </w:r>
          </w:p>
          <w:p w:rsidR="00306407" w:rsidRPr="00525B62" w:rsidRDefault="00306407" w:rsidP="00525B62">
            <w:pPr>
              <w:jc w:val="both"/>
              <w:rPr>
                <w:rFonts w:asciiTheme="majorBidi" w:hAnsiTheme="majorBidi" w:cstheme="majorBidi"/>
                <w:bCs/>
                <w:sz w:val="24"/>
                <w:szCs w:val="24"/>
              </w:rPr>
            </w:pPr>
          </w:p>
          <w:p w:rsidR="00774B72" w:rsidRDefault="00774B72" w:rsidP="00525B62">
            <w:pPr>
              <w:jc w:val="both"/>
              <w:rPr>
                <w:rFonts w:asciiTheme="majorBidi" w:hAnsiTheme="majorBidi" w:cstheme="majorBidi"/>
                <w:bCs/>
                <w:sz w:val="24"/>
                <w:szCs w:val="24"/>
              </w:rPr>
            </w:pPr>
            <w:r w:rsidRPr="00525B62">
              <w:rPr>
                <w:rFonts w:asciiTheme="majorBidi" w:hAnsiTheme="majorBidi" w:cstheme="majorBidi"/>
                <w:bCs/>
                <w:sz w:val="24"/>
                <w:szCs w:val="24"/>
              </w:rPr>
              <w:t>3. Оценката на проектните предложения включва:</w:t>
            </w:r>
          </w:p>
          <w:p w:rsidR="00306407" w:rsidRPr="00525B62" w:rsidRDefault="00306407" w:rsidP="00525B62">
            <w:pPr>
              <w:jc w:val="both"/>
              <w:rPr>
                <w:rFonts w:asciiTheme="majorBidi" w:hAnsiTheme="majorBidi" w:cstheme="majorBidi"/>
                <w:bCs/>
                <w:sz w:val="24"/>
                <w:szCs w:val="24"/>
              </w:rPr>
            </w:pPr>
          </w:p>
          <w:p w:rsidR="00774B72" w:rsidRPr="00AB21EA" w:rsidRDefault="00774B72" w:rsidP="00525B62">
            <w:pPr>
              <w:jc w:val="both"/>
              <w:rPr>
                <w:rFonts w:asciiTheme="majorBidi" w:hAnsiTheme="majorBidi" w:cstheme="majorBidi"/>
                <w:b/>
                <w:sz w:val="24"/>
                <w:szCs w:val="24"/>
              </w:rPr>
            </w:pPr>
            <w:r w:rsidRPr="00AB21EA">
              <w:rPr>
                <w:rFonts w:asciiTheme="majorBidi" w:hAnsiTheme="majorBidi" w:cstheme="majorBidi"/>
                <w:b/>
                <w:sz w:val="24"/>
                <w:szCs w:val="24"/>
              </w:rPr>
              <w:t>а) Етап 1: Предварителна оценка (ако размерът на заявената финансова помощ на всички подадени проектни предложения надхвърля разполагаемия бюджет за настоящата процедура);</w:t>
            </w:r>
          </w:p>
          <w:p w:rsidR="00774B72" w:rsidRPr="00AB21EA" w:rsidRDefault="00774B72" w:rsidP="00525B62">
            <w:pPr>
              <w:jc w:val="both"/>
              <w:rPr>
                <w:rFonts w:asciiTheme="majorBidi" w:hAnsiTheme="majorBidi" w:cstheme="majorBidi"/>
                <w:b/>
                <w:sz w:val="24"/>
                <w:szCs w:val="24"/>
              </w:rPr>
            </w:pPr>
            <w:r w:rsidRPr="00AB21EA">
              <w:rPr>
                <w:rFonts w:asciiTheme="majorBidi" w:hAnsiTheme="majorBidi" w:cstheme="majorBidi"/>
                <w:b/>
                <w:sz w:val="24"/>
                <w:szCs w:val="24"/>
              </w:rPr>
              <w:t>б) Етап 2: Оценка на административното съответствие и допустимостта;</w:t>
            </w:r>
          </w:p>
          <w:p w:rsidR="00CC6D6A" w:rsidRPr="00B33127" w:rsidRDefault="00774B72" w:rsidP="00AB21EA">
            <w:pPr>
              <w:jc w:val="both"/>
              <w:rPr>
                <w:rFonts w:ascii="Times New Roman" w:hAnsi="Times New Roman" w:cs="Times New Roman"/>
              </w:rPr>
            </w:pPr>
            <w:r w:rsidRPr="00812387">
              <w:rPr>
                <w:rFonts w:asciiTheme="majorBidi" w:hAnsiTheme="majorBidi" w:cstheme="majorBidi"/>
                <w:b/>
                <w:sz w:val="24"/>
                <w:szCs w:val="24"/>
              </w:rPr>
              <w:t>в) Етап 3: Техническа и финансова оценка.</w:t>
            </w:r>
          </w:p>
        </w:tc>
      </w:tr>
    </w:tbl>
    <w:p w:rsidR="00AB21EA" w:rsidRPr="00AB21EA" w:rsidRDefault="00AB21EA" w:rsidP="00AB21EA"/>
    <w:p w:rsidR="00AB21EA" w:rsidRDefault="00AB21EA" w:rsidP="00AB21EA">
      <w:pPr>
        <w:pStyle w:val="Heading1"/>
        <w:rPr>
          <w:rFonts w:cs="Times New Roman"/>
        </w:rPr>
      </w:pPr>
      <w:bookmarkStart w:id="22" w:name="_Toc505244379"/>
      <w:r w:rsidRPr="00AB21EA">
        <w:rPr>
          <w:rFonts w:cs="Times New Roman"/>
        </w:rPr>
        <w:t>21.</w:t>
      </w:r>
      <w:r>
        <w:rPr>
          <w:rFonts w:cs="Times New Roman"/>
        </w:rPr>
        <w:t xml:space="preserve"> 1. Предварителна оценка </w:t>
      </w:r>
      <w:r w:rsidRPr="00AB21EA">
        <w:rPr>
          <w:rFonts w:cs="Times New Roman"/>
        </w:rPr>
        <w:t>на проектните предложения:</w:t>
      </w:r>
      <w:bookmarkEnd w:id="22"/>
    </w:p>
    <w:tbl>
      <w:tblPr>
        <w:tblStyle w:val="TableGrid"/>
        <w:tblW w:w="0" w:type="auto"/>
        <w:tblLook w:val="04A0" w:firstRow="1" w:lastRow="0" w:firstColumn="1" w:lastColumn="0" w:noHBand="0" w:noVBand="1"/>
      </w:tblPr>
      <w:tblGrid>
        <w:gridCol w:w="9212"/>
      </w:tblGrid>
      <w:tr w:rsidR="00AB21EA" w:rsidRPr="00AB21EA" w:rsidTr="00D7508A">
        <w:trPr>
          <w:trHeight w:val="2483"/>
        </w:trPr>
        <w:tc>
          <w:tcPr>
            <w:tcW w:w="9212" w:type="dxa"/>
          </w:tcPr>
          <w:p w:rsidR="008E1B50" w:rsidRDefault="00812387" w:rsidP="00D7508A">
            <w:pPr>
              <w:pStyle w:val="ListParagraph"/>
              <w:numPr>
                <w:ilvl w:val="0"/>
                <w:numId w:val="7"/>
              </w:numPr>
              <w:spacing w:after="0" w:line="240" w:lineRule="auto"/>
              <w:ind w:left="0" w:firstLine="0"/>
              <w:jc w:val="both"/>
              <w:rPr>
                <w:rFonts w:ascii="Times New Roman" w:hAnsi="Times New Roman" w:cs="Times New Roman"/>
                <w:sz w:val="24"/>
                <w:szCs w:val="24"/>
              </w:rPr>
            </w:pPr>
            <w:r w:rsidRPr="00525B62">
              <w:rPr>
                <w:rFonts w:ascii="Times New Roman" w:hAnsi="Times New Roman" w:cs="Times New Roman"/>
                <w:sz w:val="24"/>
                <w:szCs w:val="24"/>
              </w:rPr>
              <w:t xml:space="preserve">Когато размерът на заявената финансова помощ на всички подадени проектни предложения надхвърля разполагаемия бюджет за настоящата процедура, </w:t>
            </w:r>
            <w:r w:rsidR="00D7508A">
              <w:rPr>
                <w:rFonts w:ascii="Times New Roman" w:hAnsi="Times New Roman" w:cs="Times New Roman"/>
                <w:sz w:val="24"/>
                <w:szCs w:val="24"/>
              </w:rPr>
              <w:t>РА</w:t>
            </w:r>
            <w:r w:rsidRPr="00525B62">
              <w:rPr>
                <w:rFonts w:ascii="Times New Roman" w:hAnsi="Times New Roman" w:cs="Times New Roman"/>
                <w:sz w:val="24"/>
                <w:szCs w:val="24"/>
              </w:rPr>
              <w:t xml:space="preserve"> извършва предварителна оценка на проектните предложения по критериите, по</w:t>
            </w:r>
            <w:r w:rsidR="00D7508A">
              <w:rPr>
                <w:rFonts w:ascii="Times New Roman" w:hAnsi="Times New Roman" w:cs="Times New Roman"/>
                <w:sz w:val="24"/>
                <w:szCs w:val="24"/>
              </w:rPr>
              <w:t>сочени в р</w:t>
            </w:r>
            <w:r w:rsidRPr="00525B62">
              <w:rPr>
                <w:rFonts w:ascii="Times New Roman" w:hAnsi="Times New Roman" w:cs="Times New Roman"/>
                <w:sz w:val="24"/>
                <w:szCs w:val="24"/>
              </w:rPr>
              <w:t>аздел 22 „Критерии и методика за оценка на проектните предложе</w:t>
            </w:r>
            <w:r w:rsidR="00D7508A">
              <w:rPr>
                <w:rFonts w:ascii="Times New Roman" w:hAnsi="Times New Roman" w:cs="Times New Roman"/>
                <w:sz w:val="24"/>
                <w:szCs w:val="24"/>
              </w:rPr>
              <w:t>ния“ и дефинициите, посочени в р</w:t>
            </w:r>
            <w:r w:rsidRPr="00525B62">
              <w:rPr>
                <w:rFonts w:ascii="Times New Roman" w:hAnsi="Times New Roman" w:cs="Times New Roman"/>
                <w:sz w:val="24"/>
                <w:szCs w:val="24"/>
              </w:rPr>
              <w:t xml:space="preserve">аздел 27 „Допълнителна информация“. </w:t>
            </w:r>
          </w:p>
          <w:p w:rsidR="00581B4A" w:rsidRDefault="00812387" w:rsidP="00D7508A">
            <w:pPr>
              <w:pStyle w:val="ListParagraph"/>
              <w:numPr>
                <w:ilvl w:val="0"/>
                <w:numId w:val="7"/>
              </w:numPr>
              <w:spacing w:after="0" w:line="240" w:lineRule="auto"/>
              <w:ind w:left="0" w:firstLine="0"/>
              <w:jc w:val="both"/>
              <w:rPr>
                <w:rFonts w:ascii="Times New Roman" w:hAnsi="Times New Roman" w:cs="Times New Roman"/>
                <w:sz w:val="24"/>
                <w:szCs w:val="24"/>
              </w:rPr>
            </w:pPr>
            <w:r w:rsidRPr="008E1B50">
              <w:rPr>
                <w:rFonts w:ascii="Times New Roman" w:hAnsi="Times New Roman" w:cs="Times New Roman"/>
                <w:sz w:val="24"/>
                <w:szCs w:val="24"/>
              </w:rPr>
              <w:t xml:space="preserve">Изпълнителният директор на </w:t>
            </w:r>
            <w:r w:rsidR="00D7508A">
              <w:rPr>
                <w:rFonts w:ascii="Times New Roman" w:hAnsi="Times New Roman" w:cs="Times New Roman"/>
                <w:sz w:val="24"/>
                <w:szCs w:val="24"/>
              </w:rPr>
              <w:t>ДФЗ-РА</w:t>
            </w:r>
            <w:r w:rsidR="00CA65FB" w:rsidRPr="00EA14BA">
              <w:rPr>
                <w:rFonts w:ascii="Times New Roman" w:hAnsi="Times New Roman" w:cs="Times New Roman"/>
                <w:sz w:val="24"/>
                <w:szCs w:val="24"/>
              </w:rPr>
              <w:t xml:space="preserve"> </w:t>
            </w:r>
            <w:r w:rsidR="00581B4A" w:rsidRPr="00581B4A">
              <w:rPr>
                <w:rFonts w:ascii="Times New Roman" w:hAnsi="Times New Roman" w:cs="Times New Roman"/>
                <w:sz w:val="24"/>
                <w:szCs w:val="24"/>
              </w:rPr>
              <w:t xml:space="preserve">или </w:t>
            </w:r>
            <w:proofErr w:type="spellStart"/>
            <w:r w:rsidR="00581B4A" w:rsidRPr="00581B4A">
              <w:rPr>
                <w:rFonts w:ascii="Times New Roman" w:hAnsi="Times New Roman" w:cs="Times New Roman"/>
                <w:sz w:val="24"/>
                <w:szCs w:val="24"/>
              </w:rPr>
              <w:t>оправомощено</w:t>
            </w:r>
            <w:proofErr w:type="spellEnd"/>
            <w:r w:rsidR="00581B4A" w:rsidRPr="00581B4A">
              <w:rPr>
                <w:rFonts w:ascii="Times New Roman" w:hAnsi="Times New Roman" w:cs="Times New Roman"/>
                <w:sz w:val="24"/>
                <w:szCs w:val="24"/>
              </w:rPr>
              <w:t xml:space="preserve"> от него лице</w:t>
            </w:r>
            <w:r w:rsidR="00581B4A">
              <w:rPr>
                <w:rFonts w:ascii="Times New Roman" w:hAnsi="Times New Roman" w:cs="Times New Roman"/>
                <w:sz w:val="24"/>
                <w:szCs w:val="24"/>
              </w:rPr>
              <w:t xml:space="preserve"> </w:t>
            </w:r>
            <w:r w:rsidR="00CA65FB" w:rsidRPr="00EA14BA">
              <w:rPr>
                <w:rFonts w:ascii="Times New Roman" w:hAnsi="Times New Roman" w:cs="Times New Roman"/>
                <w:sz w:val="24"/>
                <w:szCs w:val="24"/>
              </w:rPr>
              <w:t>назначава комисии</w:t>
            </w:r>
            <w:r w:rsidR="00581B4A">
              <w:rPr>
                <w:rFonts w:ascii="Times New Roman" w:hAnsi="Times New Roman" w:cs="Times New Roman"/>
                <w:sz w:val="24"/>
                <w:szCs w:val="24"/>
              </w:rPr>
              <w:t>/я</w:t>
            </w:r>
            <w:r w:rsidR="00CA65FB" w:rsidRPr="00EA14BA">
              <w:rPr>
                <w:rFonts w:ascii="Times New Roman" w:hAnsi="Times New Roman" w:cs="Times New Roman"/>
                <w:sz w:val="24"/>
                <w:szCs w:val="24"/>
              </w:rPr>
              <w:t>, кои</w:t>
            </w:r>
            <w:r w:rsidRPr="00EA14BA">
              <w:rPr>
                <w:rFonts w:ascii="Times New Roman" w:hAnsi="Times New Roman" w:cs="Times New Roman"/>
                <w:sz w:val="24"/>
                <w:szCs w:val="24"/>
              </w:rPr>
              <w:t xml:space="preserve">то </w:t>
            </w:r>
            <w:r w:rsidR="00CA65FB" w:rsidRPr="00EA14BA">
              <w:rPr>
                <w:rFonts w:ascii="Times New Roman" w:hAnsi="Times New Roman" w:cs="Times New Roman"/>
                <w:sz w:val="24"/>
                <w:szCs w:val="24"/>
              </w:rPr>
              <w:t>да извършат</w:t>
            </w:r>
            <w:r w:rsidRPr="00EA14BA">
              <w:rPr>
                <w:rFonts w:ascii="Times New Roman" w:hAnsi="Times New Roman" w:cs="Times New Roman"/>
                <w:sz w:val="24"/>
                <w:szCs w:val="24"/>
              </w:rPr>
              <w:t xml:space="preserve"> предварителна оценка на проектните предложени</w:t>
            </w:r>
            <w:r w:rsidR="00CA65FB" w:rsidRPr="005B2802">
              <w:rPr>
                <w:rFonts w:ascii="Times New Roman" w:hAnsi="Times New Roman" w:cs="Times New Roman"/>
                <w:sz w:val="24"/>
                <w:szCs w:val="24"/>
              </w:rPr>
              <w:t>я</w:t>
            </w:r>
            <w:r w:rsidRPr="005B2802">
              <w:rPr>
                <w:rFonts w:ascii="Times New Roman" w:hAnsi="Times New Roman" w:cs="Times New Roman"/>
                <w:sz w:val="24"/>
                <w:szCs w:val="24"/>
              </w:rPr>
              <w:t>. В едномесечен срок след приключ</w:t>
            </w:r>
            <w:r w:rsidR="00CA65FB" w:rsidRPr="005B2802">
              <w:rPr>
                <w:rFonts w:ascii="Times New Roman" w:hAnsi="Times New Roman" w:cs="Times New Roman"/>
                <w:sz w:val="24"/>
                <w:szCs w:val="24"/>
              </w:rPr>
              <w:t>ване на периода на прием комисиите</w:t>
            </w:r>
            <w:r w:rsidRPr="005B2802">
              <w:rPr>
                <w:rFonts w:ascii="Times New Roman" w:hAnsi="Times New Roman" w:cs="Times New Roman"/>
                <w:sz w:val="24"/>
                <w:szCs w:val="24"/>
              </w:rPr>
              <w:t xml:space="preserve"> оценява</w:t>
            </w:r>
            <w:r w:rsidR="00CA65FB" w:rsidRPr="00C65E96">
              <w:rPr>
                <w:rFonts w:ascii="Times New Roman" w:hAnsi="Times New Roman" w:cs="Times New Roman"/>
                <w:sz w:val="24"/>
                <w:szCs w:val="24"/>
              </w:rPr>
              <w:t>т</w:t>
            </w:r>
            <w:r w:rsidRPr="00A15DD7">
              <w:rPr>
                <w:rFonts w:ascii="Times New Roman" w:hAnsi="Times New Roman" w:cs="Times New Roman"/>
                <w:sz w:val="24"/>
                <w:szCs w:val="24"/>
              </w:rPr>
              <w:t xml:space="preserve"> и класира</w:t>
            </w:r>
            <w:r w:rsidR="00CA65FB" w:rsidRPr="00A15DD7">
              <w:rPr>
                <w:rFonts w:ascii="Times New Roman" w:hAnsi="Times New Roman" w:cs="Times New Roman"/>
                <w:sz w:val="24"/>
                <w:szCs w:val="24"/>
              </w:rPr>
              <w:t>т</w:t>
            </w:r>
            <w:r w:rsidRPr="00064EE5">
              <w:rPr>
                <w:rFonts w:ascii="Times New Roman" w:hAnsi="Times New Roman" w:cs="Times New Roman"/>
                <w:sz w:val="24"/>
                <w:szCs w:val="24"/>
              </w:rPr>
              <w:t xml:space="preserve"> проектните предложения.</w:t>
            </w:r>
          </w:p>
          <w:p w:rsidR="008E1B50" w:rsidRPr="00581B4A" w:rsidRDefault="008E1B50" w:rsidP="00D7508A">
            <w:pPr>
              <w:pStyle w:val="ListParagraph"/>
              <w:numPr>
                <w:ilvl w:val="0"/>
                <w:numId w:val="7"/>
              </w:numPr>
              <w:spacing w:after="0" w:line="240" w:lineRule="auto"/>
              <w:ind w:left="0" w:firstLine="0"/>
              <w:jc w:val="both"/>
              <w:rPr>
                <w:rFonts w:ascii="Times New Roman" w:hAnsi="Times New Roman" w:cs="Times New Roman"/>
                <w:sz w:val="24"/>
                <w:szCs w:val="24"/>
              </w:rPr>
            </w:pPr>
            <w:r w:rsidRPr="00581B4A">
              <w:rPr>
                <w:rFonts w:ascii="Times New Roman" w:hAnsi="Times New Roman" w:cs="Times New Roman"/>
                <w:sz w:val="24"/>
                <w:szCs w:val="24"/>
              </w:rPr>
              <w:t xml:space="preserve">Работата на комисиите приключва с оценителен доклад от всяка една до изпълнителния директор на </w:t>
            </w:r>
            <w:r w:rsidR="00D7508A">
              <w:rPr>
                <w:rFonts w:ascii="Times New Roman" w:hAnsi="Times New Roman" w:cs="Times New Roman"/>
                <w:sz w:val="24"/>
                <w:szCs w:val="24"/>
              </w:rPr>
              <w:t>РА</w:t>
            </w:r>
            <w:r w:rsidRPr="00581B4A">
              <w:rPr>
                <w:rFonts w:ascii="Times New Roman" w:hAnsi="Times New Roman" w:cs="Times New Roman"/>
                <w:sz w:val="24"/>
                <w:szCs w:val="24"/>
              </w:rPr>
              <w:t xml:space="preserve">, а в случай на делегиране до директора на съответната областна дирекция на </w:t>
            </w:r>
            <w:r w:rsidR="00D7508A">
              <w:rPr>
                <w:rFonts w:ascii="Times New Roman" w:hAnsi="Times New Roman" w:cs="Times New Roman"/>
                <w:sz w:val="24"/>
                <w:szCs w:val="24"/>
              </w:rPr>
              <w:t>ДФЗ</w:t>
            </w:r>
            <w:r w:rsidRPr="00581B4A">
              <w:rPr>
                <w:rFonts w:ascii="Times New Roman" w:hAnsi="Times New Roman" w:cs="Times New Roman"/>
                <w:sz w:val="24"/>
                <w:szCs w:val="24"/>
              </w:rPr>
              <w:t xml:space="preserve">. </w:t>
            </w:r>
            <w:r w:rsidR="00CA65FB" w:rsidRPr="00581B4A">
              <w:rPr>
                <w:rFonts w:ascii="Times New Roman" w:hAnsi="Times New Roman" w:cs="Times New Roman"/>
                <w:sz w:val="24"/>
                <w:szCs w:val="24"/>
              </w:rPr>
              <w:t xml:space="preserve">Комисиите изготвят списък на всички проектни предложения, в който се посочва полученият брой точки за всеки проект по всеки критерий. </w:t>
            </w:r>
            <w:r w:rsidRPr="00581B4A">
              <w:rPr>
                <w:rFonts w:ascii="Times New Roman" w:hAnsi="Times New Roman" w:cs="Times New Roman"/>
                <w:sz w:val="24"/>
                <w:szCs w:val="24"/>
              </w:rPr>
              <w:t>Общият списък</w:t>
            </w:r>
            <w:r w:rsidR="00CA65FB" w:rsidRPr="00581B4A">
              <w:rPr>
                <w:rFonts w:ascii="Times New Roman" w:hAnsi="Times New Roman" w:cs="Times New Roman"/>
                <w:sz w:val="24"/>
                <w:szCs w:val="24"/>
              </w:rPr>
              <w:t xml:space="preserve"> се публикува на интернет страницата </w:t>
            </w:r>
            <w:r w:rsidRPr="00E40184">
              <w:rPr>
                <w:rFonts w:ascii="Times New Roman" w:hAnsi="Times New Roman" w:cs="Times New Roman"/>
                <w:sz w:val="24"/>
                <w:szCs w:val="24"/>
              </w:rPr>
              <w:t xml:space="preserve">на </w:t>
            </w:r>
            <w:r w:rsidR="00D7508A">
              <w:rPr>
                <w:rFonts w:ascii="Times New Roman" w:hAnsi="Times New Roman" w:cs="Times New Roman"/>
                <w:sz w:val="24"/>
                <w:szCs w:val="24"/>
              </w:rPr>
              <w:t>ДФЗ</w:t>
            </w:r>
            <w:r w:rsidR="00CA65FB" w:rsidRPr="00E40184">
              <w:rPr>
                <w:rFonts w:ascii="Times New Roman" w:hAnsi="Times New Roman" w:cs="Times New Roman"/>
                <w:sz w:val="24"/>
                <w:szCs w:val="24"/>
              </w:rPr>
              <w:t>.</w:t>
            </w:r>
          </w:p>
          <w:p w:rsidR="008E1B50" w:rsidRPr="00306407" w:rsidRDefault="008E1B50" w:rsidP="00D7508A">
            <w:pPr>
              <w:pStyle w:val="ListParagraph"/>
              <w:numPr>
                <w:ilvl w:val="0"/>
                <w:numId w:val="3"/>
              </w:numPr>
              <w:spacing w:after="0" w:line="240" w:lineRule="auto"/>
              <w:ind w:left="0" w:firstLine="0"/>
              <w:jc w:val="both"/>
              <w:rPr>
                <w:rFonts w:ascii="Times New Roman" w:hAnsi="Times New Roman" w:cs="Times New Roman"/>
                <w:sz w:val="24"/>
                <w:szCs w:val="24"/>
              </w:rPr>
            </w:pPr>
            <w:r w:rsidRPr="008E1B50">
              <w:rPr>
                <w:rFonts w:ascii="Times New Roman" w:hAnsi="Times New Roman" w:cs="Times New Roman"/>
                <w:sz w:val="24"/>
                <w:szCs w:val="24"/>
              </w:rPr>
              <w:t xml:space="preserve">Кандидатите могат да подадат възражение до ръководителя на </w:t>
            </w:r>
            <w:r w:rsidR="00D7508A">
              <w:rPr>
                <w:rFonts w:ascii="Times New Roman" w:hAnsi="Times New Roman" w:cs="Times New Roman"/>
                <w:sz w:val="24"/>
                <w:szCs w:val="24"/>
              </w:rPr>
              <w:t>У</w:t>
            </w:r>
            <w:r w:rsidRPr="008E1B50">
              <w:rPr>
                <w:rFonts w:ascii="Times New Roman" w:hAnsi="Times New Roman" w:cs="Times New Roman"/>
                <w:sz w:val="24"/>
                <w:szCs w:val="24"/>
              </w:rPr>
              <w:t xml:space="preserve">правляващия орган </w:t>
            </w:r>
            <w:r w:rsidR="00D7508A">
              <w:rPr>
                <w:rFonts w:ascii="Times New Roman" w:hAnsi="Times New Roman" w:cs="Times New Roman"/>
                <w:sz w:val="24"/>
                <w:szCs w:val="24"/>
              </w:rPr>
              <w:t xml:space="preserve">(УО) </w:t>
            </w:r>
            <w:r w:rsidRPr="008E1B50">
              <w:rPr>
                <w:rFonts w:ascii="Times New Roman" w:hAnsi="Times New Roman" w:cs="Times New Roman"/>
                <w:sz w:val="24"/>
                <w:szCs w:val="24"/>
              </w:rPr>
              <w:t xml:space="preserve">на </w:t>
            </w:r>
            <w:r w:rsidR="00D7508A">
              <w:rPr>
                <w:rFonts w:ascii="Times New Roman" w:hAnsi="Times New Roman" w:cs="Times New Roman"/>
                <w:sz w:val="24"/>
                <w:szCs w:val="24"/>
              </w:rPr>
              <w:t>ПРСР</w:t>
            </w:r>
            <w:r w:rsidRPr="008E1B50">
              <w:rPr>
                <w:rFonts w:ascii="Times New Roman" w:hAnsi="Times New Roman" w:cs="Times New Roman"/>
                <w:sz w:val="24"/>
                <w:szCs w:val="24"/>
              </w:rPr>
              <w:t xml:space="preserve"> 2014-2020 г. в 14-</w:t>
            </w:r>
            <w:r w:rsidRPr="00306407">
              <w:rPr>
                <w:rFonts w:ascii="Times New Roman" w:hAnsi="Times New Roman" w:cs="Times New Roman"/>
                <w:sz w:val="24"/>
                <w:szCs w:val="24"/>
              </w:rPr>
              <w:t>дневен срок от публикуването на списъка.</w:t>
            </w:r>
          </w:p>
          <w:p w:rsidR="00EA14BA" w:rsidRPr="00583202" w:rsidRDefault="00EA14BA" w:rsidP="00D7508A">
            <w:pPr>
              <w:pStyle w:val="ListParagraph"/>
              <w:numPr>
                <w:ilvl w:val="0"/>
                <w:numId w:val="3"/>
              </w:numPr>
              <w:spacing w:after="0" w:line="240" w:lineRule="auto"/>
              <w:ind w:left="0" w:firstLine="0"/>
              <w:jc w:val="both"/>
              <w:rPr>
                <w:rFonts w:ascii="Times New Roman" w:hAnsi="Times New Roman" w:cs="Times New Roman"/>
                <w:strike/>
                <w:sz w:val="24"/>
                <w:szCs w:val="24"/>
              </w:rPr>
            </w:pPr>
            <w:r w:rsidRPr="00525B62">
              <w:rPr>
                <w:rFonts w:ascii="Times New Roman" w:hAnsi="Times New Roman" w:cs="Times New Roman"/>
                <w:sz w:val="24"/>
                <w:szCs w:val="24"/>
              </w:rPr>
              <w:t xml:space="preserve">Ръководителят на </w:t>
            </w:r>
            <w:r w:rsidR="00D7508A">
              <w:rPr>
                <w:rFonts w:ascii="Times New Roman" w:hAnsi="Times New Roman" w:cs="Times New Roman"/>
                <w:sz w:val="24"/>
                <w:szCs w:val="24"/>
              </w:rPr>
              <w:t>УО</w:t>
            </w:r>
            <w:r w:rsidRPr="00525B62">
              <w:rPr>
                <w:rFonts w:ascii="Times New Roman" w:hAnsi="Times New Roman" w:cs="Times New Roman"/>
                <w:sz w:val="24"/>
                <w:szCs w:val="24"/>
              </w:rPr>
              <w:t xml:space="preserve"> на </w:t>
            </w:r>
            <w:r w:rsidR="00D7508A">
              <w:rPr>
                <w:rFonts w:ascii="Times New Roman" w:hAnsi="Times New Roman" w:cs="Times New Roman"/>
                <w:sz w:val="24"/>
                <w:szCs w:val="24"/>
              </w:rPr>
              <w:t>ПРСР</w:t>
            </w:r>
            <w:r w:rsidRPr="00525B62">
              <w:rPr>
                <w:rFonts w:ascii="Times New Roman" w:hAnsi="Times New Roman" w:cs="Times New Roman"/>
                <w:sz w:val="24"/>
                <w:szCs w:val="24"/>
              </w:rPr>
              <w:t xml:space="preserve"> 2014-2020 г. назначава комисия за разглеждане на възраженията по т. </w:t>
            </w:r>
            <w:r w:rsidR="00581B4A">
              <w:rPr>
                <w:rFonts w:ascii="Times New Roman" w:hAnsi="Times New Roman" w:cs="Times New Roman"/>
                <w:sz w:val="24"/>
                <w:szCs w:val="24"/>
              </w:rPr>
              <w:t>4</w:t>
            </w:r>
            <w:r w:rsidR="00236594">
              <w:rPr>
                <w:rFonts w:ascii="Times New Roman" w:hAnsi="Times New Roman" w:cs="Times New Roman"/>
                <w:sz w:val="24"/>
                <w:szCs w:val="24"/>
              </w:rPr>
              <w:t>.</w:t>
            </w:r>
            <w:r w:rsidRPr="00525B62">
              <w:rPr>
                <w:rFonts w:ascii="Times New Roman" w:hAnsi="Times New Roman" w:cs="Times New Roman"/>
                <w:sz w:val="24"/>
                <w:szCs w:val="24"/>
              </w:rPr>
              <w:t xml:space="preserve"> Комисията се произнася в срок от 60 дни от подаване на всяко възражение </w:t>
            </w:r>
          </w:p>
          <w:p w:rsidR="005B2802" w:rsidRDefault="0061066A" w:rsidP="00D2126D">
            <w:pPr>
              <w:pStyle w:val="ListParagraph"/>
              <w:numPr>
                <w:ilvl w:val="0"/>
                <w:numId w:val="3"/>
              </w:numPr>
              <w:spacing w:after="0" w:line="240" w:lineRule="auto"/>
              <w:ind w:left="0" w:firstLine="0"/>
              <w:jc w:val="both"/>
              <w:rPr>
                <w:rFonts w:ascii="Times New Roman" w:hAnsi="Times New Roman" w:cs="Times New Roman"/>
                <w:sz w:val="24"/>
                <w:szCs w:val="24"/>
              </w:rPr>
            </w:pPr>
            <w:r w:rsidRPr="00FA67D1">
              <w:rPr>
                <w:rFonts w:ascii="Times New Roman" w:hAnsi="Times New Roman" w:cs="Times New Roman"/>
                <w:sz w:val="24"/>
                <w:szCs w:val="24"/>
              </w:rPr>
              <w:t>Комисията по т.</w:t>
            </w:r>
            <w:r w:rsidR="00581B4A">
              <w:rPr>
                <w:rFonts w:ascii="Times New Roman" w:hAnsi="Times New Roman" w:cs="Times New Roman"/>
                <w:sz w:val="24"/>
                <w:szCs w:val="24"/>
              </w:rPr>
              <w:t xml:space="preserve"> 5</w:t>
            </w:r>
            <w:r w:rsidR="00D7508A">
              <w:rPr>
                <w:rFonts w:ascii="Times New Roman" w:hAnsi="Times New Roman" w:cs="Times New Roman"/>
                <w:sz w:val="24"/>
                <w:szCs w:val="24"/>
              </w:rPr>
              <w:t xml:space="preserve"> </w:t>
            </w:r>
            <w:r w:rsidR="00EA14BA" w:rsidRPr="00FA67D1">
              <w:rPr>
                <w:rFonts w:ascii="Times New Roman" w:hAnsi="Times New Roman" w:cs="Times New Roman"/>
                <w:sz w:val="24"/>
                <w:szCs w:val="24"/>
              </w:rPr>
              <w:t>изпраща</w:t>
            </w:r>
            <w:r w:rsidR="00EA14BA" w:rsidRPr="00EA14BA">
              <w:rPr>
                <w:rFonts w:ascii="Times New Roman" w:hAnsi="Times New Roman" w:cs="Times New Roman"/>
                <w:sz w:val="24"/>
                <w:szCs w:val="24"/>
              </w:rPr>
              <w:t xml:space="preserve"> </w:t>
            </w:r>
            <w:r w:rsidR="00D2126D">
              <w:rPr>
                <w:rFonts w:ascii="Times New Roman" w:hAnsi="Times New Roman" w:cs="Times New Roman"/>
                <w:sz w:val="24"/>
                <w:szCs w:val="24"/>
              </w:rPr>
              <w:t>уведомление</w:t>
            </w:r>
            <w:r w:rsidR="00D2126D" w:rsidRPr="00EA14BA">
              <w:rPr>
                <w:rFonts w:ascii="Times New Roman" w:hAnsi="Times New Roman" w:cs="Times New Roman"/>
                <w:sz w:val="24"/>
                <w:szCs w:val="24"/>
              </w:rPr>
              <w:t xml:space="preserve"> </w:t>
            </w:r>
            <w:r w:rsidR="00D2126D">
              <w:rPr>
                <w:rFonts w:ascii="Times New Roman" w:hAnsi="Times New Roman" w:cs="Times New Roman"/>
                <w:sz w:val="24"/>
                <w:szCs w:val="24"/>
              </w:rPr>
              <w:t>за резултата от разглеждането на</w:t>
            </w:r>
            <w:r w:rsidR="00D2126D" w:rsidRPr="00EA14BA">
              <w:rPr>
                <w:rFonts w:ascii="Times New Roman" w:hAnsi="Times New Roman" w:cs="Times New Roman"/>
                <w:sz w:val="24"/>
                <w:szCs w:val="24"/>
              </w:rPr>
              <w:t xml:space="preserve"> </w:t>
            </w:r>
            <w:r w:rsidR="00EA14BA" w:rsidRPr="00EA14BA">
              <w:rPr>
                <w:rFonts w:ascii="Times New Roman" w:hAnsi="Times New Roman" w:cs="Times New Roman"/>
                <w:sz w:val="24"/>
                <w:szCs w:val="24"/>
              </w:rPr>
              <w:t xml:space="preserve">всяко възражение </w:t>
            </w:r>
            <w:r w:rsidR="00D2126D">
              <w:rPr>
                <w:rFonts w:ascii="Times New Roman" w:hAnsi="Times New Roman" w:cs="Times New Roman"/>
                <w:sz w:val="24"/>
                <w:szCs w:val="24"/>
              </w:rPr>
              <w:t>до</w:t>
            </w:r>
            <w:r w:rsidR="00D2126D" w:rsidRPr="00EA14BA">
              <w:rPr>
                <w:rFonts w:ascii="Times New Roman" w:hAnsi="Times New Roman" w:cs="Times New Roman"/>
                <w:sz w:val="24"/>
                <w:szCs w:val="24"/>
              </w:rPr>
              <w:t xml:space="preserve"> </w:t>
            </w:r>
            <w:r w:rsidR="00EA14BA" w:rsidRPr="00EA14BA">
              <w:rPr>
                <w:rFonts w:ascii="Times New Roman" w:hAnsi="Times New Roman" w:cs="Times New Roman"/>
                <w:sz w:val="24"/>
                <w:szCs w:val="24"/>
              </w:rPr>
              <w:t xml:space="preserve">изпълнителния директор на РА, който го разпределя на съответната оценителната комисия по </w:t>
            </w:r>
            <w:r w:rsidR="00EA14BA">
              <w:rPr>
                <w:rFonts w:ascii="Times New Roman" w:hAnsi="Times New Roman" w:cs="Times New Roman"/>
                <w:sz w:val="24"/>
                <w:szCs w:val="24"/>
              </w:rPr>
              <w:t>т. 2.</w:t>
            </w:r>
          </w:p>
          <w:p w:rsidR="005B2802" w:rsidRPr="00525B62" w:rsidRDefault="005B2802" w:rsidP="00D7508A">
            <w:pPr>
              <w:pStyle w:val="ListParagraph"/>
              <w:numPr>
                <w:ilvl w:val="0"/>
                <w:numId w:val="3"/>
              </w:numPr>
              <w:spacing w:after="0" w:line="240" w:lineRule="auto"/>
              <w:ind w:left="0" w:firstLine="0"/>
              <w:jc w:val="both"/>
              <w:rPr>
                <w:rFonts w:ascii="Times New Roman" w:hAnsi="Times New Roman" w:cs="Times New Roman"/>
                <w:sz w:val="24"/>
                <w:szCs w:val="24"/>
              </w:rPr>
            </w:pPr>
            <w:r w:rsidRPr="00525B62">
              <w:rPr>
                <w:rFonts w:ascii="Times New Roman" w:hAnsi="Times New Roman" w:cs="Times New Roman"/>
                <w:sz w:val="24"/>
                <w:szCs w:val="24"/>
              </w:rPr>
              <w:t xml:space="preserve">Въз основа на извършената предварителна оценка, съответно на </w:t>
            </w:r>
            <w:r w:rsidR="00FA67D1" w:rsidRPr="00525B62">
              <w:rPr>
                <w:rFonts w:ascii="Times New Roman" w:hAnsi="Times New Roman" w:cs="Times New Roman"/>
                <w:sz w:val="24"/>
                <w:szCs w:val="24"/>
              </w:rPr>
              <w:t>уве</w:t>
            </w:r>
            <w:r w:rsidR="00FA67D1" w:rsidRPr="005B2802">
              <w:rPr>
                <w:rFonts w:ascii="Times New Roman" w:hAnsi="Times New Roman" w:cs="Times New Roman"/>
                <w:sz w:val="24"/>
                <w:szCs w:val="24"/>
              </w:rPr>
              <w:t>домлени</w:t>
            </w:r>
            <w:r w:rsidR="00FA67D1">
              <w:rPr>
                <w:rFonts w:ascii="Times New Roman" w:hAnsi="Times New Roman" w:cs="Times New Roman"/>
                <w:sz w:val="24"/>
                <w:szCs w:val="24"/>
              </w:rPr>
              <w:t>я</w:t>
            </w:r>
            <w:r w:rsidR="00FA67D1" w:rsidRPr="005B2802">
              <w:rPr>
                <w:rFonts w:ascii="Times New Roman" w:hAnsi="Times New Roman" w:cs="Times New Roman"/>
                <w:sz w:val="24"/>
                <w:szCs w:val="24"/>
              </w:rPr>
              <w:t>та</w:t>
            </w:r>
            <w:r w:rsidR="00D97B5A">
              <w:rPr>
                <w:rFonts w:ascii="Times New Roman" w:hAnsi="Times New Roman" w:cs="Times New Roman"/>
                <w:sz w:val="24"/>
                <w:szCs w:val="24"/>
              </w:rPr>
              <w:t xml:space="preserve"> </w:t>
            </w:r>
            <w:r w:rsidRPr="005B2802">
              <w:rPr>
                <w:rFonts w:ascii="Times New Roman" w:hAnsi="Times New Roman" w:cs="Times New Roman"/>
                <w:sz w:val="24"/>
                <w:szCs w:val="24"/>
              </w:rPr>
              <w:t xml:space="preserve">по  т. </w:t>
            </w:r>
            <w:r w:rsidR="00FA67D1">
              <w:rPr>
                <w:rFonts w:ascii="Times New Roman" w:hAnsi="Times New Roman" w:cs="Times New Roman"/>
                <w:sz w:val="24"/>
                <w:szCs w:val="24"/>
              </w:rPr>
              <w:t>6</w:t>
            </w:r>
            <w:r w:rsidRPr="00525B62">
              <w:rPr>
                <w:rFonts w:ascii="Times New Roman" w:hAnsi="Times New Roman" w:cs="Times New Roman"/>
                <w:sz w:val="24"/>
                <w:szCs w:val="24"/>
              </w:rPr>
              <w:t xml:space="preserve">, </w:t>
            </w:r>
            <w:r w:rsidR="0088744E">
              <w:rPr>
                <w:rFonts w:ascii="Times New Roman" w:hAnsi="Times New Roman" w:cs="Times New Roman"/>
                <w:sz w:val="24"/>
                <w:szCs w:val="24"/>
              </w:rPr>
              <w:t>к</w:t>
            </w:r>
            <w:r w:rsidR="0088744E" w:rsidRPr="00525B62">
              <w:rPr>
                <w:rFonts w:ascii="Times New Roman" w:hAnsi="Times New Roman" w:cs="Times New Roman"/>
                <w:sz w:val="24"/>
                <w:szCs w:val="24"/>
              </w:rPr>
              <w:t xml:space="preserve">омисиите </w:t>
            </w:r>
            <w:r w:rsidRPr="00525B62">
              <w:rPr>
                <w:rFonts w:ascii="Times New Roman" w:hAnsi="Times New Roman" w:cs="Times New Roman"/>
                <w:sz w:val="24"/>
                <w:szCs w:val="24"/>
              </w:rPr>
              <w:t xml:space="preserve">по т. 2 изготвя и публикува на интернет страницата на </w:t>
            </w:r>
            <w:r w:rsidR="00D7508A">
              <w:rPr>
                <w:rFonts w:ascii="Times New Roman" w:hAnsi="Times New Roman" w:cs="Times New Roman"/>
                <w:sz w:val="24"/>
                <w:szCs w:val="24"/>
              </w:rPr>
              <w:t>ДФЗ</w:t>
            </w:r>
            <w:r w:rsidRPr="00525B62">
              <w:rPr>
                <w:rFonts w:ascii="Times New Roman" w:hAnsi="Times New Roman" w:cs="Times New Roman"/>
                <w:sz w:val="24"/>
                <w:szCs w:val="24"/>
              </w:rPr>
              <w:t xml:space="preserve"> списък на:</w:t>
            </w:r>
          </w:p>
          <w:p w:rsidR="005B2802" w:rsidRDefault="005B2802" w:rsidP="00D7508A">
            <w:pPr>
              <w:jc w:val="both"/>
              <w:rPr>
                <w:rFonts w:ascii="Times New Roman" w:hAnsi="Times New Roman" w:cs="Times New Roman"/>
                <w:sz w:val="24"/>
                <w:szCs w:val="24"/>
              </w:rPr>
            </w:pPr>
            <w:r w:rsidRPr="00525B62">
              <w:rPr>
                <w:rFonts w:ascii="Times New Roman" w:hAnsi="Times New Roman" w:cs="Times New Roman"/>
                <w:sz w:val="24"/>
                <w:szCs w:val="24"/>
              </w:rPr>
              <w:t xml:space="preserve">а) проектните предложения, за финансирането на които е необходим бюджет, който не надвишава с повече от 30 на сто бюджета, определен в </w:t>
            </w:r>
            <w:r w:rsidR="00D7508A">
              <w:rPr>
                <w:rFonts w:ascii="Times New Roman" w:hAnsi="Times New Roman" w:cs="Times New Roman"/>
                <w:sz w:val="24"/>
                <w:szCs w:val="24"/>
              </w:rPr>
              <w:t>настоящите условия</w:t>
            </w:r>
            <w:r w:rsidRPr="00525B62">
              <w:rPr>
                <w:rFonts w:ascii="Times New Roman" w:hAnsi="Times New Roman" w:cs="Times New Roman"/>
                <w:sz w:val="24"/>
                <w:szCs w:val="24"/>
              </w:rPr>
              <w:t xml:space="preserve">, </w:t>
            </w:r>
            <w:r w:rsidRPr="00525B62">
              <w:rPr>
                <w:rFonts w:ascii="Times New Roman" w:hAnsi="Times New Roman" w:cs="Times New Roman"/>
                <w:sz w:val="24"/>
                <w:szCs w:val="24"/>
              </w:rPr>
              <w:lastRenderedPageBreak/>
              <w:t>включително проектните предложения, получили еднакъв брой точки</w:t>
            </w:r>
            <w:r w:rsidR="0088744E">
              <w:rPr>
                <w:rFonts w:ascii="Times New Roman" w:hAnsi="Times New Roman" w:cs="Times New Roman"/>
                <w:sz w:val="24"/>
                <w:szCs w:val="24"/>
              </w:rPr>
              <w:t xml:space="preserve"> с последния </w:t>
            </w:r>
            <w:r w:rsidR="006D071B">
              <w:rPr>
                <w:rFonts w:ascii="Times New Roman" w:hAnsi="Times New Roman" w:cs="Times New Roman"/>
                <w:sz w:val="24"/>
                <w:szCs w:val="24"/>
              </w:rPr>
              <w:t>проект</w:t>
            </w:r>
            <w:r w:rsidRPr="00525B62">
              <w:rPr>
                <w:rFonts w:ascii="Times New Roman" w:hAnsi="Times New Roman" w:cs="Times New Roman"/>
                <w:sz w:val="24"/>
                <w:szCs w:val="24"/>
              </w:rPr>
              <w:t>;</w:t>
            </w:r>
          </w:p>
          <w:p w:rsidR="00AB21EA" w:rsidRPr="00D7508A" w:rsidRDefault="005B2802" w:rsidP="00D7508A">
            <w:pPr>
              <w:jc w:val="both"/>
              <w:rPr>
                <w:rFonts w:ascii="Times New Roman" w:hAnsi="Times New Roman" w:cs="Times New Roman"/>
                <w:sz w:val="24"/>
                <w:szCs w:val="24"/>
              </w:rPr>
            </w:pPr>
            <w:r w:rsidRPr="00525B62">
              <w:rPr>
                <w:rFonts w:ascii="Times New Roman" w:hAnsi="Times New Roman" w:cs="Times New Roman"/>
                <w:sz w:val="24"/>
                <w:szCs w:val="24"/>
              </w:rPr>
              <w:t xml:space="preserve">б) всички проектни предложения, извън посочените в </w:t>
            </w:r>
            <w:r w:rsidR="00D7508A">
              <w:rPr>
                <w:rFonts w:ascii="Times New Roman" w:hAnsi="Times New Roman" w:cs="Times New Roman"/>
                <w:sz w:val="24"/>
                <w:szCs w:val="24"/>
              </w:rPr>
              <w:t>б. „а“.</w:t>
            </w:r>
          </w:p>
        </w:tc>
      </w:tr>
    </w:tbl>
    <w:p w:rsidR="00AB21EA" w:rsidRDefault="00AB21EA" w:rsidP="00463E22">
      <w:pPr>
        <w:pStyle w:val="Heading1"/>
        <w:jc w:val="both"/>
        <w:rPr>
          <w:rFonts w:cs="Times New Roman"/>
        </w:rPr>
      </w:pPr>
    </w:p>
    <w:p w:rsidR="00AB21EA" w:rsidRPr="00AB21EA" w:rsidRDefault="00AB21EA" w:rsidP="00AB21EA">
      <w:pPr>
        <w:pStyle w:val="Heading1"/>
        <w:jc w:val="both"/>
        <w:rPr>
          <w:rFonts w:cs="Times New Roman"/>
        </w:rPr>
      </w:pPr>
      <w:bookmarkStart w:id="23" w:name="_Toc505244380"/>
      <w:r w:rsidRPr="00AB21EA">
        <w:rPr>
          <w:rFonts w:cs="Times New Roman"/>
        </w:rPr>
        <w:t xml:space="preserve">21. </w:t>
      </w:r>
      <w:r>
        <w:rPr>
          <w:rFonts w:cs="Times New Roman"/>
        </w:rPr>
        <w:t>2</w:t>
      </w:r>
      <w:r w:rsidRPr="00AB21EA">
        <w:rPr>
          <w:rFonts w:cs="Times New Roman"/>
        </w:rPr>
        <w:t xml:space="preserve">. </w:t>
      </w:r>
      <w:r>
        <w:rPr>
          <w:rFonts w:cs="Times New Roman"/>
        </w:rPr>
        <w:t>Оценка на административно съответствие и допустимост</w:t>
      </w:r>
      <w:r w:rsidRPr="00AB21EA">
        <w:rPr>
          <w:rFonts w:cs="Times New Roman"/>
        </w:rPr>
        <w:t>:</w:t>
      </w:r>
      <w:bookmarkEnd w:id="23"/>
    </w:p>
    <w:p w:rsidR="00AB21EA" w:rsidRPr="00AB21EA" w:rsidRDefault="00AB21EA" w:rsidP="00AB21EA">
      <w:pPr>
        <w:pStyle w:val="Heading1"/>
        <w:jc w:val="both"/>
        <w:rPr>
          <w:rFonts w:cs="Times New Roman"/>
        </w:rPr>
      </w:pPr>
    </w:p>
    <w:tbl>
      <w:tblPr>
        <w:tblStyle w:val="TableGrid"/>
        <w:tblW w:w="0" w:type="auto"/>
        <w:tblLook w:val="04A0" w:firstRow="1" w:lastRow="0" w:firstColumn="1" w:lastColumn="0" w:noHBand="0" w:noVBand="1"/>
      </w:tblPr>
      <w:tblGrid>
        <w:gridCol w:w="9212"/>
      </w:tblGrid>
      <w:tr w:rsidR="00AB21EA" w:rsidRPr="00AB21EA" w:rsidTr="00306407">
        <w:trPr>
          <w:trHeight w:val="2072"/>
        </w:trPr>
        <w:tc>
          <w:tcPr>
            <w:tcW w:w="9212" w:type="dxa"/>
          </w:tcPr>
          <w:p w:rsidR="00560EA8" w:rsidRPr="00560EA8" w:rsidRDefault="00560EA8" w:rsidP="00D7508A">
            <w:pPr>
              <w:spacing w:after="200" w:line="276" w:lineRule="auto"/>
              <w:jc w:val="both"/>
              <w:rPr>
                <w:rFonts w:ascii="Times New Roman" w:eastAsia="Times New Roman" w:hAnsi="Times New Roman" w:cs="Times New Roman"/>
                <w:sz w:val="24"/>
                <w:szCs w:val="24"/>
              </w:rPr>
            </w:pPr>
            <w:r w:rsidRPr="00560EA8">
              <w:rPr>
                <w:rFonts w:ascii="Times New Roman" w:eastAsia="Times New Roman" w:hAnsi="Times New Roman" w:cs="Times New Roman"/>
                <w:sz w:val="24"/>
                <w:szCs w:val="24"/>
              </w:rPr>
              <w:t xml:space="preserve">1. В тримесечен срок от публикуване на списъците по </w:t>
            </w:r>
            <w:r w:rsidR="00074515">
              <w:rPr>
                <w:rFonts w:ascii="Times New Roman" w:eastAsia="Times New Roman" w:hAnsi="Times New Roman" w:cs="Times New Roman"/>
                <w:sz w:val="24"/>
                <w:szCs w:val="24"/>
              </w:rPr>
              <w:t xml:space="preserve">т. 7 от </w:t>
            </w:r>
            <w:r w:rsidR="00D7508A">
              <w:rPr>
                <w:rFonts w:ascii="Times New Roman" w:eastAsia="Times New Roman" w:hAnsi="Times New Roman" w:cs="Times New Roman"/>
                <w:sz w:val="24"/>
                <w:szCs w:val="24"/>
              </w:rPr>
              <w:t>р</w:t>
            </w:r>
            <w:r w:rsidRPr="00560EA8">
              <w:rPr>
                <w:rFonts w:ascii="Times New Roman" w:eastAsia="Times New Roman" w:hAnsi="Times New Roman" w:cs="Times New Roman"/>
                <w:sz w:val="24"/>
                <w:szCs w:val="24"/>
              </w:rPr>
              <w:t>аздел 21.1 „</w:t>
            </w:r>
            <w:r w:rsidRPr="00560EA8">
              <w:rPr>
                <w:rFonts w:ascii="Times New Roman" w:hAnsi="Times New Roman" w:cs="Times New Roman"/>
                <w:sz w:val="24"/>
                <w:szCs w:val="24"/>
              </w:rPr>
              <w:t>Предварителна оценка на проектните предложения“</w:t>
            </w:r>
            <w:r w:rsidRPr="00560EA8">
              <w:rPr>
                <w:rFonts w:ascii="Times New Roman" w:eastAsia="Times New Roman" w:hAnsi="Times New Roman" w:cs="Times New Roman"/>
                <w:sz w:val="24"/>
                <w:szCs w:val="24"/>
              </w:rPr>
              <w:t xml:space="preserve"> се извършва процедура чрез подбор по реда на глава трета, раздел ІІ от </w:t>
            </w:r>
            <w:r w:rsidR="00D7508A">
              <w:rPr>
                <w:rFonts w:ascii="Times New Roman" w:eastAsia="Times New Roman" w:hAnsi="Times New Roman" w:cs="Times New Roman"/>
                <w:sz w:val="24"/>
                <w:szCs w:val="24"/>
              </w:rPr>
              <w:t>ЗУСЕСИФ, за проектните предложения по р</w:t>
            </w:r>
            <w:r w:rsidRPr="00560EA8">
              <w:rPr>
                <w:rFonts w:ascii="Times New Roman" w:eastAsia="Times New Roman" w:hAnsi="Times New Roman" w:cs="Times New Roman"/>
                <w:sz w:val="24"/>
                <w:szCs w:val="24"/>
              </w:rPr>
              <w:t xml:space="preserve">аздел 21.1, т. </w:t>
            </w:r>
            <w:r w:rsidR="00074515">
              <w:rPr>
                <w:rFonts w:ascii="Times New Roman" w:eastAsia="Times New Roman" w:hAnsi="Times New Roman" w:cs="Times New Roman"/>
                <w:sz w:val="24"/>
                <w:szCs w:val="24"/>
              </w:rPr>
              <w:t>7</w:t>
            </w:r>
            <w:r w:rsidRPr="00560EA8">
              <w:rPr>
                <w:rFonts w:ascii="Times New Roman" w:eastAsia="Times New Roman" w:hAnsi="Times New Roman" w:cs="Times New Roman"/>
                <w:sz w:val="24"/>
                <w:szCs w:val="24"/>
              </w:rPr>
              <w:t>,</w:t>
            </w:r>
            <w:r w:rsidRPr="00560EA8">
              <w:rPr>
                <w:rFonts w:ascii="Times New Roman" w:hAnsi="Times New Roman" w:cs="Times New Roman"/>
                <w:sz w:val="24"/>
                <w:szCs w:val="24"/>
              </w:rPr>
              <w:t xml:space="preserve"> б</w:t>
            </w:r>
            <w:r w:rsidR="00A05468">
              <w:rPr>
                <w:rFonts w:ascii="Times New Roman" w:hAnsi="Times New Roman" w:cs="Times New Roman"/>
                <w:sz w:val="24"/>
                <w:szCs w:val="24"/>
              </w:rPr>
              <w:t>уква</w:t>
            </w:r>
            <w:r w:rsidRPr="00560EA8">
              <w:rPr>
                <w:rFonts w:ascii="Times New Roman" w:hAnsi="Times New Roman" w:cs="Times New Roman"/>
                <w:sz w:val="24"/>
                <w:szCs w:val="24"/>
              </w:rPr>
              <w:t>„а“</w:t>
            </w:r>
            <w:r w:rsidRPr="00560EA8">
              <w:rPr>
                <w:rFonts w:ascii="Times New Roman" w:eastAsia="Times New Roman" w:hAnsi="Times New Roman" w:cs="Times New Roman"/>
                <w:sz w:val="24"/>
                <w:szCs w:val="24"/>
              </w:rPr>
              <w:t xml:space="preserve"> до достигане на </w:t>
            </w:r>
            <w:r w:rsidR="00D97B5A">
              <w:rPr>
                <w:rFonts w:ascii="Times New Roman" w:eastAsia="Times New Roman" w:hAnsi="Times New Roman" w:cs="Times New Roman"/>
                <w:sz w:val="24"/>
                <w:szCs w:val="24"/>
              </w:rPr>
              <w:t xml:space="preserve">до </w:t>
            </w:r>
            <w:r w:rsidRPr="00560EA8">
              <w:rPr>
                <w:rFonts w:ascii="Times New Roman" w:eastAsia="Times New Roman" w:hAnsi="Times New Roman" w:cs="Times New Roman"/>
                <w:sz w:val="24"/>
                <w:szCs w:val="24"/>
              </w:rPr>
              <w:t>110 на сто от бюджета по настоящата процедура.</w:t>
            </w:r>
          </w:p>
          <w:p w:rsidR="00560EA8" w:rsidRPr="00560EA8" w:rsidRDefault="00560EA8" w:rsidP="00074515">
            <w:pPr>
              <w:spacing w:after="200" w:line="276" w:lineRule="auto"/>
              <w:jc w:val="both"/>
              <w:rPr>
                <w:rFonts w:ascii="Times New Roman" w:eastAsia="Times New Roman" w:hAnsi="Times New Roman" w:cs="Times New Roman"/>
                <w:sz w:val="24"/>
                <w:szCs w:val="24"/>
              </w:rPr>
            </w:pPr>
            <w:r w:rsidRPr="00560EA8">
              <w:rPr>
                <w:rFonts w:ascii="Times New Roman" w:eastAsia="Times New Roman" w:hAnsi="Times New Roman" w:cs="Times New Roman"/>
                <w:sz w:val="24"/>
                <w:szCs w:val="24"/>
              </w:rPr>
              <w:t xml:space="preserve">2. След оценяване на проектните предложения по т. 1 и при наличие на остатъчен бюджет до 110 на сто, и преди класиране се извършва оценяване </w:t>
            </w:r>
            <w:r w:rsidR="00D7508A">
              <w:rPr>
                <w:rFonts w:ascii="Times New Roman" w:eastAsia="Times New Roman" w:hAnsi="Times New Roman" w:cs="Times New Roman"/>
                <w:sz w:val="24"/>
                <w:szCs w:val="24"/>
              </w:rPr>
              <w:t>и на проектните предложения по р</w:t>
            </w:r>
            <w:r w:rsidRPr="00560EA8">
              <w:rPr>
                <w:rFonts w:ascii="Times New Roman" w:eastAsia="Times New Roman" w:hAnsi="Times New Roman" w:cs="Times New Roman"/>
                <w:sz w:val="24"/>
                <w:szCs w:val="24"/>
              </w:rPr>
              <w:t>аздел 21.1,</w:t>
            </w:r>
            <w:r>
              <w:rPr>
                <w:rFonts w:ascii="Times New Roman" w:eastAsia="Times New Roman" w:hAnsi="Times New Roman" w:cs="Times New Roman"/>
                <w:sz w:val="24"/>
                <w:szCs w:val="24"/>
              </w:rPr>
              <w:t xml:space="preserve"> по т. </w:t>
            </w:r>
            <w:r w:rsidR="00074515">
              <w:rPr>
                <w:rFonts w:ascii="Times New Roman" w:eastAsia="Times New Roman" w:hAnsi="Times New Roman" w:cs="Times New Roman"/>
                <w:sz w:val="24"/>
                <w:szCs w:val="24"/>
              </w:rPr>
              <w:t>7</w:t>
            </w:r>
            <w:r>
              <w:rPr>
                <w:rFonts w:ascii="Times New Roman" w:eastAsia="Times New Roman" w:hAnsi="Times New Roman" w:cs="Times New Roman"/>
                <w:sz w:val="24"/>
                <w:szCs w:val="24"/>
              </w:rPr>
              <w:t>,</w:t>
            </w:r>
            <w:r w:rsidR="002C52DB">
              <w:rPr>
                <w:rFonts w:ascii="Times New Roman" w:eastAsia="Times New Roman" w:hAnsi="Times New Roman" w:cs="Times New Roman"/>
                <w:sz w:val="24"/>
                <w:szCs w:val="24"/>
              </w:rPr>
              <w:t xml:space="preserve"> </w:t>
            </w:r>
            <w:r w:rsidRPr="00560EA8">
              <w:rPr>
                <w:rFonts w:ascii="Times New Roman" w:hAnsi="Times New Roman" w:cs="Times New Roman"/>
                <w:sz w:val="24"/>
                <w:szCs w:val="24"/>
              </w:rPr>
              <w:t>б</w:t>
            </w:r>
            <w:r w:rsidR="00D7508A">
              <w:rPr>
                <w:rFonts w:ascii="Times New Roman" w:hAnsi="Times New Roman" w:cs="Times New Roman"/>
                <w:sz w:val="24"/>
                <w:szCs w:val="24"/>
              </w:rPr>
              <w:t>.</w:t>
            </w:r>
            <w:r w:rsidR="002C52DB">
              <w:rPr>
                <w:rFonts w:ascii="Times New Roman" w:hAnsi="Times New Roman" w:cs="Times New Roman"/>
                <w:sz w:val="24"/>
                <w:szCs w:val="24"/>
              </w:rPr>
              <w:t xml:space="preserve"> </w:t>
            </w:r>
            <w:r w:rsidRPr="00560EA8">
              <w:rPr>
                <w:rFonts w:ascii="Times New Roman" w:hAnsi="Times New Roman" w:cs="Times New Roman"/>
                <w:sz w:val="24"/>
                <w:szCs w:val="24"/>
              </w:rPr>
              <w:t>„</w:t>
            </w:r>
            <w:r w:rsidR="00EC6878">
              <w:rPr>
                <w:rFonts w:ascii="Times New Roman" w:hAnsi="Times New Roman" w:cs="Times New Roman"/>
                <w:sz w:val="24"/>
                <w:szCs w:val="24"/>
              </w:rPr>
              <w:t>б</w:t>
            </w:r>
            <w:r w:rsidRPr="00560EA8">
              <w:rPr>
                <w:rFonts w:ascii="Times New Roman" w:hAnsi="Times New Roman" w:cs="Times New Roman"/>
                <w:sz w:val="24"/>
                <w:szCs w:val="24"/>
              </w:rPr>
              <w:t xml:space="preserve">“ </w:t>
            </w:r>
            <w:r w:rsidRPr="00560EA8">
              <w:rPr>
                <w:rFonts w:ascii="Times New Roman" w:eastAsia="Times New Roman" w:hAnsi="Times New Roman" w:cs="Times New Roman"/>
                <w:sz w:val="24"/>
                <w:szCs w:val="24"/>
              </w:rPr>
              <w:t>до 110 на сто от бюджета по настоящата процедура.</w:t>
            </w:r>
          </w:p>
          <w:p w:rsidR="00CF3748" w:rsidRPr="00CF3748" w:rsidRDefault="00CF3748" w:rsidP="00CF3748">
            <w:pPr>
              <w:spacing w:after="200" w:line="276" w:lineRule="auto"/>
              <w:jc w:val="both"/>
              <w:rPr>
                <w:rFonts w:ascii="Times New Roman" w:eastAsia="Times New Roman" w:hAnsi="Times New Roman" w:cs="Times New Roman"/>
                <w:sz w:val="24"/>
                <w:szCs w:val="24"/>
              </w:rPr>
            </w:pPr>
            <w:r w:rsidRPr="00CF3748">
              <w:rPr>
                <w:rFonts w:ascii="Times New Roman" w:eastAsia="Times New Roman" w:hAnsi="Times New Roman" w:cs="Times New Roman"/>
                <w:sz w:val="24"/>
                <w:szCs w:val="24"/>
              </w:rPr>
              <w:t>3. В процеса на оценка на административното съответствие и допустимостта на проектните предложения по процедурата, ще се извършват следните проверки:</w:t>
            </w:r>
          </w:p>
          <w:p w:rsidR="00CF3748" w:rsidRPr="00CF3748" w:rsidRDefault="00CF3748" w:rsidP="00CF3748">
            <w:pPr>
              <w:spacing w:after="200" w:line="276" w:lineRule="auto"/>
              <w:jc w:val="both"/>
              <w:rPr>
                <w:rFonts w:ascii="Times New Roman" w:eastAsia="Times New Roman" w:hAnsi="Times New Roman" w:cs="Times New Roman"/>
                <w:sz w:val="24"/>
                <w:szCs w:val="24"/>
              </w:rPr>
            </w:pPr>
            <w:r w:rsidRPr="00CF3748">
              <w:rPr>
                <w:rFonts w:ascii="Times New Roman" w:eastAsia="Times New Roman" w:hAnsi="Times New Roman" w:cs="Times New Roman"/>
                <w:sz w:val="24"/>
                <w:szCs w:val="24"/>
              </w:rPr>
              <w:t xml:space="preserve"> а) проектното предложение отнася ли се за обявената процедура за подбор на проекти;  </w:t>
            </w:r>
          </w:p>
          <w:p w:rsidR="00CF3748" w:rsidRPr="00CF3748" w:rsidRDefault="00CF3748" w:rsidP="00D7508A">
            <w:pPr>
              <w:spacing w:after="200" w:line="276" w:lineRule="auto"/>
              <w:jc w:val="both"/>
              <w:rPr>
                <w:rFonts w:ascii="Times New Roman" w:eastAsia="Times New Roman" w:hAnsi="Times New Roman" w:cs="Times New Roman"/>
                <w:sz w:val="24"/>
                <w:szCs w:val="24"/>
              </w:rPr>
            </w:pPr>
            <w:r w:rsidRPr="00CF3748">
              <w:rPr>
                <w:rFonts w:ascii="Times New Roman" w:eastAsia="Times New Roman" w:hAnsi="Times New Roman" w:cs="Times New Roman"/>
                <w:sz w:val="24"/>
                <w:szCs w:val="24"/>
              </w:rPr>
              <w:t xml:space="preserve"> б) формулярът за кандидатстване отговаря ли на всички изисквания и на одобрения образец в </w:t>
            </w:r>
            <w:r w:rsidR="00D7508A" w:rsidRPr="00D7508A">
              <w:rPr>
                <w:rFonts w:ascii="Times New Roman" w:eastAsia="Times New Roman" w:hAnsi="Times New Roman" w:cs="Times New Roman"/>
                <w:bCs/>
                <w:sz w:val="24"/>
                <w:szCs w:val="24"/>
              </w:rPr>
              <w:t xml:space="preserve">Информационната система за управление и наблюдение 2020 </w:t>
            </w:r>
            <w:r w:rsidR="00D7508A">
              <w:rPr>
                <w:rFonts w:ascii="Times New Roman" w:eastAsia="Times New Roman" w:hAnsi="Times New Roman" w:cs="Times New Roman"/>
                <w:bCs/>
                <w:sz w:val="24"/>
                <w:szCs w:val="24"/>
              </w:rPr>
              <w:t>(</w:t>
            </w:r>
            <w:r w:rsidRPr="00CF3748">
              <w:rPr>
                <w:rFonts w:ascii="Times New Roman" w:eastAsia="Times New Roman" w:hAnsi="Times New Roman" w:cs="Times New Roman"/>
                <w:sz w:val="24"/>
                <w:szCs w:val="24"/>
              </w:rPr>
              <w:t>ИСУН 2020</w:t>
            </w:r>
            <w:r w:rsidR="00D7508A">
              <w:rPr>
                <w:rFonts w:ascii="Times New Roman" w:eastAsia="Times New Roman" w:hAnsi="Times New Roman" w:cs="Times New Roman"/>
                <w:sz w:val="24"/>
                <w:szCs w:val="24"/>
              </w:rPr>
              <w:t>)</w:t>
            </w:r>
            <w:r w:rsidRPr="00CF3748">
              <w:rPr>
                <w:rFonts w:ascii="Times New Roman" w:eastAsia="Times New Roman" w:hAnsi="Times New Roman" w:cs="Times New Roman"/>
                <w:sz w:val="24"/>
                <w:szCs w:val="24"/>
              </w:rPr>
              <w:t xml:space="preserve">;   </w:t>
            </w:r>
          </w:p>
          <w:p w:rsidR="00D7508A" w:rsidRDefault="00D7508A" w:rsidP="00CF3748">
            <w:pPr>
              <w:spacing w:after="200" w:line="276" w:lineRule="auto"/>
              <w:jc w:val="both"/>
              <w:rPr>
                <w:rFonts w:ascii="Times New Roman" w:eastAsia="Times New Roman" w:hAnsi="Times New Roman" w:cs="Times New Roman"/>
                <w:sz w:val="24"/>
                <w:szCs w:val="24"/>
              </w:rPr>
            </w:pPr>
            <w:r w:rsidRPr="00D7508A">
              <w:rPr>
                <w:rFonts w:ascii="Times New Roman" w:eastAsia="Times New Roman" w:hAnsi="Times New Roman" w:cs="Times New Roman"/>
                <w:sz w:val="24"/>
                <w:szCs w:val="24"/>
              </w:rPr>
              <w:t>в) представени ли са всички документи, посочени в раздел 24 „Списък на документите, които се подават на етап кандидатстване“ , и попълнени ли са съгласно изискванията;</w:t>
            </w:r>
          </w:p>
          <w:p w:rsidR="00CF3748" w:rsidRPr="00CF3748" w:rsidRDefault="00CF3748" w:rsidP="00D7508A">
            <w:pPr>
              <w:spacing w:after="200" w:line="276" w:lineRule="auto"/>
              <w:jc w:val="both"/>
              <w:rPr>
                <w:rFonts w:ascii="Times New Roman" w:eastAsia="Times New Roman" w:hAnsi="Times New Roman" w:cs="Times New Roman"/>
                <w:sz w:val="24"/>
                <w:szCs w:val="24"/>
              </w:rPr>
            </w:pPr>
            <w:r w:rsidRPr="00CF3748">
              <w:rPr>
                <w:rFonts w:ascii="Times New Roman" w:eastAsia="Times New Roman" w:hAnsi="Times New Roman" w:cs="Times New Roman"/>
                <w:sz w:val="24"/>
                <w:szCs w:val="24"/>
              </w:rPr>
              <w:t xml:space="preserve"> г) съответствие на кандидатите</w:t>
            </w:r>
            <w:r w:rsidR="006D071B">
              <w:rPr>
                <w:rFonts w:ascii="Times New Roman" w:eastAsia="Times New Roman" w:hAnsi="Times New Roman" w:cs="Times New Roman"/>
                <w:sz w:val="24"/>
                <w:szCs w:val="24"/>
              </w:rPr>
              <w:t>,</w:t>
            </w:r>
            <w:r w:rsidRPr="00CF3748">
              <w:rPr>
                <w:rFonts w:ascii="Times New Roman" w:eastAsia="Times New Roman" w:hAnsi="Times New Roman" w:cs="Times New Roman"/>
                <w:sz w:val="24"/>
                <w:szCs w:val="24"/>
              </w:rPr>
              <w:t xml:space="preserve"> </w:t>
            </w:r>
            <w:r w:rsidR="00D7508A">
              <w:rPr>
                <w:rFonts w:ascii="Times New Roman" w:eastAsia="Times New Roman" w:hAnsi="Times New Roman" w:cs="Times New Roman"/>
                <w:sz w:val="24"/>
                <w:szCs w:val="24"/>
              </w:rPr>
              <w:t>предложените</w:t>
            </w:r>
            <w:r w:rsidRPr="00CF3748">
              <w:rPr>
                <w:rFonts w:ascii="Times New Roman" w:eastAsia="Times New Roman" w:hAnsi="Times New Roman" w:cs="Times New Roman"/>
                <w:sz w:val="24"/>
                <w:szCs w:val="24"/>
              </w:rPr>
              <w:t xml:space="preserve"> дейности</w:t>
            </w:r>
            <w:r w:rsidR="006D071B">
              <w:rPr>
                <w:rFonts w:ascii="Times New Roman" w:eastAsia="Times New Roman" w:hAnsi="Times New Roman" w:cs="Times New Roman"/>
                <w:sz w:val="24"/>
                <w:szCs w:val="24"/>
              </w:rPr>
              <w:t xml:space="preserve"> и стопанството</w:t>
            </w:r>
            <w:r w:rsidRPr="00CF3748">
              <w:rPr>
                <w:rFonts w:ascii="Times New Roman" w:eastAsia="Times New Roman" w:hAnsi="Times New Roman" w:cs="Times New Roman"/>
                <w:sz w:val="24"/>
                <w:szCs w:val="24"/>
              </w:rPr>
              <w:t xml:space="preserve"> с критериите за допустимост. </w:t>
            </w:r>
          </w:p>
          <w:p w:rsidR="00CF3748" w:rsidRPr="00CF3748" w:rsidRDefault="00CF3748" w:rsidP="000533D9">
            <w:pPr>
              <w:spacing w:after="200" w:line="276" w:lineRule="auto"/>
              <w:jc w:val="both"/>
              <w:rPr>
                <w:rFonts w:ascii="Times New Roman" w:eastAsia="Times New Roman" w:hAnsi="Times New Roman" w:cs="Times New Roman"/>
                <w:sz w:val="24"/>
                <w:szCs w:val="24"/>
              </w:rPr>
            </w:pPr>
            <w:r w:rsidRPr="00CF3748">
              <w:rPr>
                <w:rFonts w:ascii="Times New Roman" w:eastAsia="Times New Roman" w:hAnsi="Times New Roman" w:cs="Times New Roman"/>
                <w:sz w:val="24"/>
                <w:szCs w:val="24"/>
              </w:rPr>
              <w:t xml:space="preserve">4. Оценката за </w:t>
            </w:r>
            <w:r w:rsidRPr="00172CBD">
              <w:rPr>
                <w:rFonts w:ascii="Times New Roman" w:eastAsia="Times New Roman" w:hAnsi="Times New Roman" w:cs="Times New Roman"/>
                <w:sz w:val="24"/>
                <w:szCs w:val="24"/>
              </w:rPr>
              <w:t xml:space="preserve">административно съответствие и допустимост се извършва във основа </w:t>
            </w:r>
            <w:r w:rsidRPr="00172CBD">
              <w:rPr>
                <w:rFonts w:ascii="Times New Roman" w:eastAsia="Times New Roman" w:hAnsi="Times New Roman" w:cs="Times New Roman"/>
                <w:sz w:val="24"/>
                <w:szCs w:val="24"/>
              </w:rPr>
              <w:lastRenderedPageBreak/>
              <w:t>на критериите</w:t>
            </w:r>
            <w:r w:rsidR="006D071B">
              <w:rPr>
                <w:rFonts w:ascii="Times New Roman" w:eastAsia="Times New Roman" w:hAnsi="Times New Roman" w:cs="Times New Roman"/>
                <w:sz w:val="24"/>
                <w:szCs w:val="24"/>
              </w:rPr>
              <w:t>,</w:t>
            </w:r>
            <w:r w:rsidRPr="00172CBD">
              <w:rPr>
                <w:rFonts w:ascii="Times New Roman" w:eastAsia="Times New Roman" w:hAnsi="Times New Roman" w:cs="Times New Roman"/>
                <w:sz w:val="24"/>
                <w:szCs w:val="24"/>
              </w:rPr>
              <w:t xml:space="preserve"> съгласно </w:t>
            </w:r>
            <w:r w:rsidRPr="00BD5F70">
              <w:rPr>
                <w:rFonts w:ascii="Times New Roman" w:eastAsia="Times New Roman" w:hAnsi="Times New Roman" w:cs="Times New Roman"/>
                <w:sz w:val="24"/>
                <w:szCs w:val="24"/>
              </w:rPr>
              <w:t xml:space="preserve">приложение № </w:t>
            </w:r>
            <w:r w:rsidR="00EB63A6" w:rsidRPr="00BD5F70">
              <w:rPr>
                <w:rFonts w:ascii="Times New Roman" w:eastAsia="Times New Roman" w:hAnsi="Times New Roman" w:cs="Times New Roman"/>
                <w:sz w:val="24"/>
                <w:szCs w:val="24"/>
              </w:rPr>
              <w:t>5</w:t>
            </w:r>
            <w:r w:rsidRPr="00172CBD">
              <w:rPr>
                <w:rFonts w:ascii="Times New Roman" w:eastAsia="Times New Roman" w:hAnsi="Times New Roman" w:cs="Times New Roman"/>
                <w:sz w:val="24"/>
                <w:szCs w:val="24"/>
              </w:rPr>
              <w:t>.</w:t>
            </w:r>
          </w:p>
          <w:p w:rsidR="00CF3748" w:rsidRDefault="00CF3748" w:rsidP="00CF3748">
            <w:pPr>
              <w:spacing w:after="200" w:line="276" w:lineRule="auto"/>
              <w:jc w:val="both"/>
              <w:rPr>
                <w:rFonts w:ascii="Times New Roman" w:eastAsia="Times New Roman" w:hAnsi="Times New Roman" w:cs="Times New Roman"/>
                <w:sz w:val="24"/>
                <w:szCs w:val="24"/>
              </w:rPr>
            </w:pPr>
            <w:r w:rsidRPr="00CF3748">
              <w:rPr>
                <w:rFonts w:ascii="Times New Roman" w:eastAsia="Times New Roman" w:hAnsi="Times New Roman" w:cs="Times New Roman"/>
                <w:sz w:val="24"/>
                <w:szCs w:val="24"/>
              </w:rPr>
              <w:t>5. Само проектни предложения, преминали успешно оценка на административно съответствие и допустимост, подлежат на по</w:t>
            </w:r>
            <w:r w:rsidR="000533D9">
              <w:rPr>
                <w:rFonts w:ascii="Times New Roman" w:eastAsia="Times New Roman" w:hAnsi="Times New Roman" w:cs="Times New Roman"/>
                <w:sz w:val="24"/>
                <w:szCs w:val="24"/>
              </w:rPr>
              <w:t xml:space="preserve"> </w:t>
            </w:r>
            <w:r w:rsidRPr="00CF3748">
              <w:rPr>
                <w:rFonts w:ascii="Times New Roman" w:eastAsia="Times New Roman" w:hAnsi="Times New Roman" w:cs="Times New Roman"/>
                <w:sz w:val="24"/>
                <w:szCs w:val="24"/>
              </w:rPr>
              <w:t>-</w:t>
            </w:r>
            <w:r w:rsidR="000533D9">
              <w:rPr>
                <w:rFonts w:ascii="Times New Roman" w:eastAsia="Times New Roman" w:hAnsi="Times New Roman" w:cs="Times New Roman"/>
                <w:sz w:val="24"/>
                <w:szCs w:val="24"/>
              </w:rPr>
              <w:t xml:space="preserve"> </w:t>
            </w:r>
            <w:r w:rsidRPr="00CF3748">
              <w:rPr>
                <w:rFonts w:ascii="Times New Roman" w:eastAsia="Times New Roman" w:hAnsi="Times New Roman" w:cs="Times New Roman"/>
                <w:sz w:val="24"/>
                <w:szCs w:val="24"/>
              </w:rPr>
              <w:t>нататъшно разглеждане и оценка.</w:t>
            </w:r>
          </w:p>
          <w:p w:rsidR="00CF3748" w:rsidRPr="00CF3748" w:rsidRDefault="00CF3748" w:rsidP="00CF3748">
            <w:pPr>
              <w:spacing w:after="200" w:line="276" w:lineRule="auto"/>
              <w:jc w:val="both"/>
              <w:rPr>
                <w:rFonts w:ascii="Times New Roman" w:eastAsia="Times New Roman" w:hAnsi="Times New Roman" w:cs="Times New Roman"/>
                <w:sz w:val="24"/>
                <w:szCs w:val="24"/>
              </w:rPr>
            </w:pPr>
            <w:r w:rsidRPr="00CF3748">
              <w:rPr>
                <w:rFonts w:ascii="Times New Roman" w:eastAsia="Times New Roman" w:hAnsi="Times New Roman" w:cs="Times New Roman"/>
                <w:sz w:val="24"/>
                <w:szCs w:val="24"/>
              </w:rPr>
              <w:t xml:space="preserve">6. Като част от проверката за административно съответствие и допустимост </w:t>
            </w:r>
            <w:r>
              <w:rPr>
                <w:rFonts w:ascii="Times New Roman" w:eastAsia="Times New Roman" w:hAnsi="Times New Roman" w:cs="Times New Roman"/>
                <w:sz w:val="24"/>
                <w:szCs w:val="24"/>
              </w:rPr>
              <w:t>оценителните комисии</w:t>
            </w:r>
            <w:r w:rsidRPr="00CF3748">
              <w:rPr>
                <w:rFonts w:ascii="Times New Roman" w:eastAsia="Times New Roman" w:hAnsi="Times New Roman" w:cs="Times New Roman"/>
                <w:sz w:val="24"/>
                <w:szCs w:val="24"/>
              </w:rPr>
              <w:t xml:space="preserve"> мо</w:t>
            </w:r>
            <w:r>
              <w:rPr>
                <w:rFonts w:ascii="Times New Roman" w:eastAsia="Times New Roman" w:hAnsi="Times New Roman" w:cs="Times New Roman"/>
                <w:sz w:val="24"/>
                <w:szCs w:val="24"/>
              </w:rPr>
              <w:t>гат да извършат</w:t>
            </w:r>
            <w:r w:rsidRPr="00CF3748">
              <w:rPr>
                <w:rFonts w:ascii="Times New Roman" w:eastAsia="Times New Roman" w:hAnsi="Times New Roman" w:cs="Times New Roman"/>
                <w:sz w:val="24"/>
                <w:szCs w:val="24"/>
              </w:rPr>
              <w:t xml:space="preserve"> посещение </w:t>
            </w:r>
            <w:r w:rsidR="006D071B">
              <w:rPr>
                <w:rFonts w:ascii="Times New Roman" w:eastAsia="Times New Roman" w:hAnsi="Times New Roman" w:cs="Times New Roman"/>
                <w:sz w:val="24"/>
                <w:szCs w:val="24"/>
              </w:rPr>
              <w:t xml:space="preserve"> </w:t>
            </w:r>
            <w:r w:rsidR="006D071B" w:rsidRPr="006D071B">
              <w:rPr>
                <w:rFonts w:ascii="Times New Roman" w:eastAsia="Times New Roman" w:hAnsi="Times New Roman" w:cs="Times New Roman"/>
                <w:sz w:val="24"/>
                <w:szCs w:val="24"/>
              </w:rPr>
              <w:t>и/или проверка на място</w:t>
            </w:r>
            <w:r w:rsidRPr="00CF3748">
              <w:rPr>
                <w:rFonts w:ascii="Times New Roman" w:eastAsia="Times New Roman" w:hAnsi="Times New Roman" w:cs="Times New Roman"/>
                <w:sz w:val="24"/>
                <w:szCs w:val="24"/>
              </w:rPr>
              <w:t xml:space="preserve"> за установяване на фактическото съответствие с представените документи, като:</w:t>
            </w:r>
          </w:p>
          <w:p w:rsidR="00CF3748" w:rsidRPr="00CF3748" w:rsidRDefault="00CF3748" w:rsidP="00F05698">
            <w:pPr>
              <w:spacing w:after="200" w:line="276" w:lineRule="auto"/>
              <w:jc w:val="both"/>
              <w:rPr>
                <w:rFonts w:ascii="Times New Roman" w:eastAsia="Times New Roman" w:hAnsi="Times New Roman" w:cs="Times New Roman"/>
                <w:sz w:val="24"/>
                <w:szCs w:val="24"/>
              </w:rPr>
            </w:pPr>
            <w:r w:rsidRPr="00CF3748">
              <w:rPr>
                <w:rFonts w:ascii="Times New Roman" w:eastAsia="Times New Roman" w:hAnsi="Times New Roman" w:cs="Times New Roman"/>
                <w:sz w:val="24"/>
                <w:szCs w:val="24"/>
              </w:rPr>
              <w:t xml:space="preserve">а) посещението </w:t>
            </w:r>
            <w:r w:rsidR="00D57D64">
              <w:rPr>
                <w:rFonts w:ascii="Times New Roman" w:eastAsia="Times New Roman" w:hAnsi="Times New Roman" w:cs="Times New Roman"/>
                <w:sz w:val="24"/>
                <w:szCs w:val="24"/>
              </w:rPr>
              <w:t>/</w:t>
            </w:r>
            <w:r w:rsidR="00813A05" w:rsidRPr="006D071B">
              <w:rPr>
                <w:rFonts w:ascii="Times New Roman" w:eastAsia="Times New Roman" w:hAnsi="Times New Roman" w:cs="Times New Roman"/>
                <w:sz w:val="24"/>
                <w:szCs w:val="24"/>
              </w:rPr>
              <w:t xml:space="preserve"> проверка</w:t>
            </w:r>
            <w:r w:rsidR="00813A05">
              <w:rPr>
                <w:rFonts w:ascii="Times New Roman" w:eastAsia="Times New Roman" w:hAnsi="Times New Roman" w:cs="Times New Roman"/>
                <w:sz w:val="24"/>
                <w:szCs w:val="24"/>
              </w:rPr>
              <w:t>та</w:t>
            </w:r>
            <w:r w:rsidR="00813A05" w:rsidRPr="006D071B">
              <w:rPr>
                <w:rFonts w:ascii="Times New Roman" w:eastAsia="Times New Roman" w:hAnsi="Times New Roman" w:cs="Times New Roman"/>
                <w:sz w:val="24"/>
                <w:szCs w:val="24"/>
              </w:rPr>
              <w:t xml:space="preserve"> на място</w:t>
            </w:r>
            <w:r w:rsidRPr="00CF3748">
              <w:rPr>
                <w:rFonts w:ascii="Times New Roman" w:eastAsia="Times New Roman" w:hAnsi="Times New Roman" w:cs="Times New Roman"/>
                <w:sz w:val="24"/>
                <w:szCs w:val="24"/>
              </w:rPr>
              <w:t xml:space="preserve"> се извършва в присъствието на кандидата</w:t>
            </w:r>
            <w:r w:rsidR="00F05698">
              <w:rPr>
                <w:rFonts w:ascii="Times New Roman" w:eastAsia="Times New Roman" w:hAnsi="Times New Roman" w:cs="Times New Roman"/>
                <w:sz w:val="24"/>
                <w:szCs w:val="24"/>
              </w:rPr>
              <w:t>.</w:t>
            </w:r>
            <w:r w:rsidR="00813A05">
              <w:rPr>
                <w:rFonts w:ascii="Times New Roman" w:eastAsia="Times New Roman" w:hAnsi="Times New Roman" w:cs="Times New Roman"/>
                <w:sz w:val="24"/>
                <w:szCs w:val="24"/>
              </w:rPr>
              <w:t xml:space="preserve"> </w:t>
            </w:r>
            <w:r w:rsidR="00F05698" w:rsidRPr="00F05698">
              <w:rPr>
                <w:rFonts w:ascii="Times New Roman" w:eastAsia="Times New Roman" w:hAnsi="Times New Roman" w:cs="Times New Roman"/>
                <w:sz w:val="24"/>
                <w:szCs w:val="24"/>
              </w:rPr>
              <w:t xml:space="preserve">При настъпила временна неработоспособност на кандидата или законния представител, налагаща болничен престой, поради: общо заболяване, злополука, професионална болест, лечение в чужбина, санаторно-курортно лечение, карантина, гледане на болен или на карантиниран член от семейството, </w:t>
            </w:r>
            <w:proofErr w:type="spellStart"/>
            <w:r w:rsidR="00F05698" w:rsidRPr="00F05698">
              <w:rPr>
                <w:rFonts w:ascii="Times New Roman" w:eastAsia="Times New Roman" w:hAnsi="Times New Roman" w:cs="Times New Roman"/>
                <w:sz w:val="24"/>
                <w:szCs w:val="24"/>
              </w:rPr>
              <w:t>належащо</w:t>
            </w:r>
            <w:proofErr w:type="spellEnd"/>
            <w:r w:rsidR="00F05698" w:rsidRPr="00F05698">
              <w:rPr>
                <w:rFonts w:ascii="Times New Roman" w:eastAsia="Times New Roman" w:hAnsi="Times New Roman" w:cs="Times New Roman"/>
                <w:sz w:val="24"/>
                <w:szCs w:val="24"/>
              </w:rPr>
              <w:t xml:space="preserve"> придружаване на болен член от семейството за медицински преглед, изследване или лечение в същото или в друго населено място, в страната или в чужбина; бременност и раждане, удостоверени с болничен лист, проверката може да се извърши в присъствието на упълномощен негов представител;</w:t>
            </w:r>
          </w:p>
          <w:p w:rsidR="00CF3748" w:rsidRPr="00CF3748" w:rsidRDefault="00CF3748" w:rsidP="000533D9">
            <w:pPr>
              <w:spacing w:after="200" w:line="276" w:lineRule="auto"/>
              <w:jc w:val="both"/>
              <w:rPr>
                <w:rFonts w:ascii="Times New Roman" w:eastAsia="Times New Roman" w:hAnsi="Times New Roman" w:cs="Times New Roman"/>
                <w:sz w:val="24"/>
                <w:szCs w:val="24"/>
              </w:rPr>
            </w:pPr>
            <w:r w:rsidRPr="00CF3748">
              <w:rPr>
                <w:rFonts w:ascii="Times New Roman" w:eastAsia="Times New Roman" w:hAnsi="Times New Roman" w:cs="Times New Roman"/>
                <w:sz w:val="24"/>
                <w:szCs w:val="24"/>
              </w:rPr>
              <w:t xml:space="preserve">б) </w:t>
            </w:r>
            <w:r w:rsidR="000533D9" w:rsidRPr="000533D9">
              <w:rPr>
                <w:rFonts w:ascii="Times New Roman" w:eastAsia="Times New Roman" w:hAnsi="Times New Roman" w:cs="Times New Roman"/>
                <w:sz w:val="24"/>
                <w:szCs w:val="24"/>
              </w:rPr>
              <w:t>след приключване на посещението/проверката на място служителят на РА съставя протокол с резултатите от посещението и го представя за подпис на кандидата или на упълномощен негов представител, който има право да напише в протокола обяснения и възражения по направените констатации;</w:t>
            </w:r>
          </w:p>
          <w:p w:rsidR="00CF3748" w:rsidRPr="00CF3748" w:rsidRDefault="00CF3748" w:rsidP="00CF3748">
            <w:pPr>
              <w:spacing w:after="200" w:line="276" w:lineRule="auto"/>
              <w:jc w:val="both"/>
              <w:rPr>
                <w:rFonts w:ascii="Times New Roman" w:eastAsia="Times New Roman" w:hAnsi="Times New Roman" w:cs="Times New Roman"/>
                <w:sz w:val="24"/>
                <w:szCs w:val="24"/>
              </w:rPr>
            </w:pPr>
            <w:r w:rsidRPr="00CF3748">
              <w:rPr>
                <w:rFonts w:ascii="Times New Roman" w:eastAsia="Times New Roman" w:hAnsi="Times New Roman" w:cs="Times New Roman"/>
                <w:sz w:val="24"/>
                <w:szCs w:val="24"/>
              </w:rPr>
              <w:t>в) екземпляр от протокола по б. „б“ се предоставя на кандидата или на упълномощен негов представител веднага след приключване на посещението на място;</w:t>
            </w:r>
          </w:p>
          <w:p w:rsidR="00CF3748" w:rsidRPr="00CF3748" w:rsidRDefault="00CF3748" w:rsidP="00CF3748">
            <w:pPr>
              <w:spacing w:after="200" w:line="276" w:lineRule="auto"/>
              <w:jc w:val="both"/>
              <w:rPr>
                <w:rFonts w:ascii="Times New Roman" w:eastAsia="Times New Roman" w:hAnsi="Times New Roman" w:cs="Times New Roman"/>
                <w:sz w:val="24"/>
                <w:szCs w:val="24"/>
              </w:rPr>
            </w:pPr>
            <w:r w:rsidRPr="00CF3748">
              <w:rPr>
                <w:rFonts w:ascii="Times New Roman" w:eastAsia="Times New Roman" w:hAnsi="Times New Roman" w:cs="Times New Roman"/>
                <w:sz w:val="24"/>
                <w:szCs w:val="24"/>
              </w:rPr>
              <w:t xml:space="preserve">г) в случай че кандидатът или упълномощен негов представител не е открит при извършване на посещението </w:t>
            </w:r>
            <w:r w:rsidR="00FE67E9">
              <w:rPr>
                <w:rFonts w:ascii="Times New Roman" w:eastAsia="Times New Roman" w:hAnsi="Times New Roman" w:cs="Times New Roman"/>
                <w:sz w:val="24"/>
                <w:szCs w:val="24"/>
              </w:rPr>
              <w:t>/</w:t>
            </w:r>
            <w:r w:rsidR="00813A05" w:rsidRPr="006D071B">
              <w:rPr>
                <w:rFonts w:ascii="Times New Roman" w:eastAsia="Times New Roman" w:hAnsi="Times New Roman" w:cs="Times New Roman"/>
                <w:sz w:val="24"/>
                <w:szCs w:val="24"/>
              </w:rPr>
              <w:t>проверка</w:t>
            </w:r>
            <w:r w:rsidR="00813A05">
              <w:rPr>
                <w:rFonts w:ascii="Times New Roman" w:eastAsia="Times New Roman" w:hAnsi="Times New Roman" w:cs="Times New Roman"/>
                <w:sz w:val="24"/>
                <w:szCs w:val="24"/>
              </w:rPr>
              <w:t>та</w:t>
            </w:r>
            <w:r w:rsidR="00813A05" w:rsidRPr="006D071B">
              <w:rPr>
                <w:rFonts w:ascii="Times New Roman" w:eastAsia="Times New Roman" w:hAnsi="Times New Roman" w:cs="Times New Roman"/>
                <w:sz w:val="24"/>
                <w:szCs w:val="24"/>
              </w:rPr>
              <w:t xml:space="preserve"> на място</w:t>
            </w:r>
            <w:r w:rsidR="00B35663">
              <w:rPr>
                <w:rFonts w:ascii="Times New Roman" w:eastAsia="Times New Roman" w:hAnsi="Times New Roman" w:cs="Times New Roman"/>
                <w:sz w:val="24"/>
                <w:szCs w:val="24"/>
              </w:rPr>
              <w:t xml:space="preserve"> или възпрепятства извършването на посещение на място</w:t>
            </w:r>
            <w:r w:rsidR="00813A05">
              <w:rPr>
                <w:rFonts w:ascii="Times New Roman" w:eastAsia="Times New Roman" w:hAnsi="Times New Roman" w:cs="Times New Roman"/>
                <w:sz w:val="24"/>
                <w:szCs w:val="24"/>
              </w:rPr>
              <w:t>/</w:t>
            </w:r>
            <w:r w:rsidR="00813A05" w:rsidRPr="006D071B">
              <w:rPr>
                <w:rFonts w:ascii="Times New Roman" w:eastAsia="Times New Roman" w:hAnsi="Times New Roman" w:cs="Times New Roman"/>
                <w:sz w:val="24"/>
                <w:szCs w:val="24"/>
              </w:rPr>
              <w:t>проверка</w:t>
            </w:r>
            <w:r w:rsidR="00813A05">
              <w:rPr>
                <w:rFonts w:ascii="Times New Roman" w:eastAsia="Times New Roman" w:hAnsi="Times New Roman" w:cs="Times New Roman"/>
                <w:sz w:val="24"/>
                <w:szCs w:val="24"/>
              </w:rPr>
              <w:t>та</w:t>
            </w:r>
            <w:r w:rsidR="00813A05" w:rsidRPr="006D071B">
              <w:rPr>
                <w:rFonts w:ascii="Times New Roman" w:eastAsia="Times New Roman" w:hAnsi="Times New Roman" w:cs="Times New Roman"/>
                <w:sz w:val="24"/>
                <w:szCs w:val="24"/>
              </w:rPr>
              <w:t xml:space="preserve"> на място</w:t>
            </w:r>
            <w:r w:rsidR="00306407">
              <w:rPr>
                <w:rFonts w:ascii="Times New Roman" w:eastAsia="Times New Roman" w:hAnsi="Times New Roman" w:cs="Times New Roman"/>
                <w:sz w:val="24"/>
                <w:szCs w:val="24"/>
              </w:rPr>
              <w:t>, оценителн</w:t>
            </w:r>
            <w:r>
              <w:rPr>
                <w:rFonts w:ascii="Times New Roman" w:eastAsia="Times New Roman" w:hAnsi="Times New Roman" w:cs="Times New Roman"/>
                <w:sz w:val="24"/>
                <w:szCs w:val="24"/>
              </w:rPr>
              <w:t>ите комисии</w:t>
            </w:r>
            <w:r w:rsidRPr="00CF3748">
              <w:rPr>
                <w:rFonts w:ascii="Times New Roman" w:eastAsia="Times New Roman" w:hAnsi="Times New Roman" w:cs="Times New Roman"/>
                <w:sz w:val="24"/>
                <w:szCs w:val="24"/>
              </w:rPr>
              <w:t xml:space="preserve"> уведомява</w:t>
            </w:r>
            <w:r>
              <w:rPr>
                <w:rFonts w:ascii="Times New Roman" w:eastAsia="Times New Roman" w:hAnsi="Times New Roman" w:cs="Times New Roman"/>
                <w:sz w:val="24"/>
                <w:szCs w:val="24"/>
              </w:rPr>
              <w:t>т</w:t>
            </w:r>
            <w:r w:rsidRPr="00CF3748">
              <w:rPr>
                <w:rFonts w:ascii="Times New Roman" w:eastAsia="Times New Roman" w:hAnsi="Times New Roman" w:cs="Times New Roman"/>
                <w:sz w:val="24"/>
                <w:szCs w:val="24"/>
              </w:rPr>
              <w:t xml:space="preserve"> кандидата, като му изпраща</w:t>
            </w:r>
            <w:r>
              <w:rPr>
                <w:rFonts w:ascii="Times New Roman" w:eastAsia="Times New Roman" w:hAnsi="Times New Roman" w:cs="Times New Roman"/>
                <w:sz w:val="24"/>
                <w:szCs w:val="24"/>
              </w:rPr>
              <w:t>т</w:t>
            </w:r>
            <w:r w:rsidRPr="00CF3748">
              <w:rPr>
                <w:rFonts w:ascii="Times New Roman" w:eastAsia="Times New Roman" w:hAnsi="Times New Roman" w:cs="Times New Roman"/>
                <w:sz w:val="24"/>
                <w:szCs w:val="24"/>
              </w:rPr>
              <w:t xml:space="preserve"> копие от протокола чрез ИСУН</w:t>
            </w:r>
            <w:r w:rsidR="000533D9">
              <w:rPr>
                <w:rFonts w:ascii="Times New Roman" w:eastAsia="Times New Roman" w:hAnsi="Times New Roman" w:cs="Times New Roman"/>
                <w:sz w:val="24"/>
                <w:szCs w:val="24"/>
              </w:rPr>
              <w:t xml:space="preserve"> 2020</w:t>
            </w:r>
            <w:r w:rsidRPr="00CF3748">
              <w:rPr>
                <w:rFonts w:ascii="Times New Roman" w:eastAsia="Times New Roman" w:hAnsi="Times New Roman" w:cs="Times New Roman"/>
                <w:sz w:val="24"/>
                <w:szCs w:val="24"/>
              </w:rPr>
              <w:t>;</w:t>
            </w:r>
          </w:p>
          <w:p w:rsidR="00CF3748" w:rsidRDefault="00CF3748" w:rsidP="00CF3748">
            <w:pPr>
              <w:spacing w:after="200" w:line="276" w:lineRule="auto"/>
              <w:jc w:val="both"/>
              <w:rPr>
                <w:rFonts w:ascii="Times New Roman" w:eastAsia="Times New Roman" w:hAnsi="Times New Roman" w:cs="Times New Roman"/>
                <w:sz w:val="24"/>
                <w:szCs w:val="24"/>
              </w:rPr>
            </w:pPr>
            <w:r w:rsidRPr="00CF3748">
              <w:rPr>
                <w:rFonts w:ascii="Times New Roman" w:eastAsia="Times New Roman" w:hAnsi="Times New Roman" w:cs="Times New Roman"/>
                <w:sz w:val="24"/>
                <w:szCs w:val="24"/>
              </w:rPr>
              <w:t>д) в едноседмичен срок от получаването на протокола по б. „г“ за посещението на място кандидатът може писмено да направи възражения и да даде обяснения по направените констатации пред изпълнителния директор на РА.</w:t>
            </w:r>
          </w:p>
          <w:p w:rsidR="00DE00D0" w:rsidRPr="00CF3748" w:rsidRDefault="00DE00D0" w:rsidP="000533D9">
            <w:pPr>
              <w:spacing w:after="20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B47B46">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306407">
              <w:rPr>
                <w:rFonts w:ascii="Times New Roman" w:hAnsi="Times New Roman" w:cs="Times New Roman"/>
                <w:sz w:val="24"/>
                <w:szCs w:val="24"/>
              </w:rPr>
              <w:t xml:space="preserve">Когато заложеният в бизнес плана </w:t>
            </w:r>
            <w:r w:rsidR="00A6662C">
              <w:rPr>
                <w:rFonts w:ascii="Times New Roman" w:hAnsi="Times New Roman" w:cs="Times New Roman"/>
                <w:sz w:val="24"/>
                <w:szCs w:val="24"/>
              </w:rPr>
              <w:t xml:space="preserve">краен </w:t>
            </w:r>
            <w:r w:rsidRPr="00306407">
              <w:rPr>
                <w:rFonts w:ascii="Times New Roman" w:hAnsi="Times New Roman" w:cs="Times New Roman"/>
                <w:sz w:val="24"/>
                <w:szCs w:val="24"/>
              </w:rPr>
              <w:t xml:space="preserve">срок за засяване /засаждане на културите </w:t>
            </w:r>
            <w:r w:rsidR="00A6662C">
              <w:rPr>
                <w:rFonts w:ascii="Times New Roman" w:hAnsi="Times New Roman" w:cs="Times New Roman"/>
                <w:sz w:val="24"/>
                <w:szCs w:val="24"/>
              </w:rPr>
              <w:t>е</w:t>
            </w:r>
            <w:r w:rsidRPr="00306407">
              <w:rPr>
                <w:rFonts w:ascii="Times New Roman" w:hAnsi="Times New Roman" w:cs="Times New Roman"/>
                <w:sz w:val="24"/>
                <w:szCs w:val="24"/>
              </w:rPr>
              <w:t xml:space="preserve"> преди </w:t>
            </w:r>
            <w:r>
              <w:rPr>
                <w:rFonts w:ascii="Times New Roman" w:hAnsi="Times New Roman" w:cs="Times New Roman"/>
                <w:sz w:val="24"/>
                <w:szCs w:val="24"/>
              </w:rPr>
              <w:t>приключване на оценката за административно съответствие и допустимост</w:t>
            </w:r>
            <w:r w:rsidRPr="00306407">
              <w:rPr>
                <w:rFonts w:ascii="Times New Roman" w:hAnsi="Times New Roman" w:cs="Times New Roman"/>
                <w:sz w:val="24"/>
                <w:szCs w:val="24"/>
              </w:rPr>
              <w:t>, то оценителната комисия извършва проверка/посещение на място с цел установяване спазването на заложените в бизнес плана срокове за засяване/засаждане на земеделските култури и съответствие с изискването</w:t>
            </w:r>
            <w:r w:rsidR="00DF29AD">
              <w:rPr>
                <w:rFonts w:ascii="Times New Roman" w:hAnsi="Times New Roman" w:cs="Times New Roman"/>
                <w:sz w:val="24"/>
                <w:szCs w:val="24"/>
              </w:rPr>
              <w:t xml:space="preserve"> </w:t>
            </w:r>
            <w:r w:rsidR="000533D9">
              <w:rPr>
                <w:rFonts w:ascii="Times New Roman" w:hAnsi="Times New Roman" w:cs="Times New Roman"/>
                <w:sz w:val="24"/>
                <w:szCs w:val="24"/>
              </w:rPr>
              <w:t xml:space="preserve">по </w:t>
            </w:r>
            <w:r w:rsidR="000533D9" w:rsidRPr="000533D9">
              <w:rPr>
                <w:rFonts w:ascii="Times New Roman" w:hAnsi="Times New Roman" w:cs="Times New Roman"/>
                <w:sz w:val="24"/>
                <w:szCs w:val="24"/>
              </w:rPr>
              <w:t xml:space="preserve">т. 1.2.3. </w:t>
            </w:r>
            <w:r>
              <w:rPr>
                <w:rFonts w:ascii="Times New Roman" w:hAnsi="Times New Roman" w:cs="Times New Roman"/>
                <w:sz w:val="24"/>
                <w:szCs w:val="24"/>
              </w:rPr>
              <w:t xml:space="preserve">от раздел 11.1 </w:t>
            </w:r>
            <w:r w:rsidRPr="00EA14BA">
              <w:rPr>
                <w:rFonts w:ascii="Times New Roman" w:hAnsi="Times New Roman" w:cs="Times New Roman"/>
                <w:sz w:val="24"/>
                <w:szCs w:val="24"/>
              </w:rPr>
              <w:t>„</w:t>
            </w:r>
            <w:r w:rsidRPr="00525B62">
              <w:rPr>
                <w:rFonts w:ascii="Times New Roman" w:hAnsi="Times New Roman" w:cs="Times New Roman"/>
                <w:sz w:val="24"/>
                <w:szCs w:val="24"/>
              </w:rPr>
              <w:t>Критерии за допустимост на кандидатите“</w:t>
            </w:r>
            <w:r w:rsidR="000533D9">
              <w:rPr>
                <w:rFonts w:ascii="Times New Roman" w:hAnsi="Times New Roman" w:cs="Times New Roman"/>
                <w:sz w:val="24"/>
                <w:szCs w:val="24"/>
              </w:rPr>
              <w:t>.</w:t>
            </w:r>
            <w:r w:rsidRPr="00525B62">
              <w:rPr>
                <w:rFonts w:ascii="Times New Roman" w:hAnsi="Times New Roman" w:cs="Times New Roman"/>
                <w:sz w:val="24"/>
                <w:szCs w:val="24"/>
              </w:rPr>
              <w:t xml:space="preserve"> </w:t>
            </w:r>
            <w:r w:rsidR="00DF29AD">
              <w:rPr>
                <w:rFonts w:ascii="Times New Roman" w:hAnsi="Times New Roman" w:cs="Times New Roman"/>
                <w:sz w:val="24"/>
                <w:szCs w:val="24"/>
              </w:rPr>
              <w:t>Р</w:t>
            </w:r>
            <w:r w:rsidRPr="00EA14BA">
              <w:rPr>
                <w:rFonts w:ascii="Times New Roman" w:hAnsi="Times New Roman" w:cs="Times New Roman"/>
                <w:sz w:val="24"/>
                <w:szCs w:val="24"/>
              </w:rPr>
              <w:t xml:space="preserve">еалното изпълнение на намеренията се </w:t>
            </w:r>
            <w:r w:rsidRPr="00EA14BA">
              <w:rPr>
                <w:rFonts w:ascii="Times New Roman" w:hAnsi="Times New Roman" w:cs="Times New Roman"/>
                <w:sz w:val="24"/>
                <w:szCs w:val="24"/>
              </w:rPr>
              <w:lastRenderedPageBreak/>
              <w:t>взима под внимание при оценката на проектното предложение.</w:t>
            </w:r>
          </w:p>
          <w:p w:rsidR="00CF3748" w:rsidRPr="00CF3748" w:rsidRDefault="00DE00D0" w:rsidP="00CF3748">
            <w:pPr>
              <w:spacing w:after="20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CF3748" w:rsidRPr="00CF3748">
              <w:rPr>
                <w:rFonts w:ascii="Times New Roman" w:eastAsia="Times New Roman" w:hAnsi="Times New Roman" w:cs="Times New Roman"/>
                <w:sz w:val="24"/>
                <w:szCs w:val="24"/>
              </w:rPr>
              <w:t xml:space="preserve">. Когато при проверките се установи липса на документи или друга нередовност, </w:t>
            </w:r>
            <w:r w:rsidR="00015097">
              <w:rPr>
                <w:rFonts w:ascii="Times New Roman" w:eastAsia="Times New Roman" w:hAnsi="Times New Roman" w:cs="Times New Roman"/>
                <w:sz w:val="24"/>
                <w:szCs w:val="24"/>
              </w:rPr>
              <w:t>съответната комисия</w:t>
            </w:r>
            <w:r w:rsidR="00CF3748" w:rsidRPr="00CF3748">
              <w:rPr>
                <w:rFonts w:ascii="Times New Roman" w:eastAsia="Times New Roman" w:hAnsi="Times New Roman" w:cs="Times New Roman"/>
                <w:sz w:val="24"/>
                <w:szCs w:val="24"/>
              </w:rPr>
              <w:t xml:space="preserve"> изпраща на кандидата уведомление чрез ИСУН</w:t>
            </w:r>
            <w:r w:rsidR="000533D9">
              <w:rPr>
                <w:rFonts w:ascii="Times New Roman" w:eastAsia="Times New Roman" w:hAnsi="Times New Roman" w:cs="Times New Roman"/>
                <w:sz w:val="24"/>
                <w:szCs w:val="24"/>
              </w:rPr>
              <w:t xml:space="preserve"> 2020</w:t>
            </w:r>
            <w:r w:rsidR="00CF3748" w:rsidRPr="00CF3748">
              <w:rPr>
                <w:rFonts w:ascii="Times New Roman" w:eastAsia="Times New Roman" w:hAnsi="Times New Roman" w:cs="Times New Roman"/>
                <w:sz w:val="24"/>
                <w:szCs w:val="24"/>
              </w:rPr>
              <w:t xml:space="preserve"> за установените липси/</w:t>
            </w:r>
            <w:proofErr w:type="spellStart"/>
            <w:r w:rsidR="00CF3748" w:rsidRPr="00CF3748">
              <w:rPr>
                <w:rFonts w:ascii="Times New Roman" w:eastAsia="Times New Roman" w:hAnsi="Times New Roman" w:cs="Times New Roman"/>
                <w:sz w:val="24"/>
                <w:szCs w:val="24"/>
              </w:rPr>
              <w:t>нередовности</w:t>
            </w:r>
            <w:proofErr w:type="spellEnd"/>
            <w:r w:rsidR="00CF3748" w:rsidRPr="00CF3748">
              <w:rPr>
                <w:rFonts w:ascii="Times New Roman" w:eastAsia="Times New Roman" w:hAnsi="Times New Roman" w:cs="Times New Roman"/>
                <w:sz w:val="24"/>
                <w:szCs w:val="24"/>
              </w:rPr>
              <w:t xml:space="preserve"> и определя 15</w:t>
            </w:r>
            <w:r w:rsidR="000533D9">
              <w:rPr>
                <w:rFonts w:ascii="Times New Roman" w:eastAsia="Times New Roman" w:hAnsi="Times New Roman" w:cs="Times New Roman"/>
                <w:sz w:val="24"/>
                <w:szCs w:val="24"/>
              </w:rPr>
              <w:t xml:space="preserve"> </w:t>
            </w:r>
            <w:r w:rsidR="00CF3748" w:rsidRPr="00CF3748">
              <w:rPr>
                <w:rFonts w:ascii="Times New Roman" w:eastAsia="Times New Roman" w:hAnsi="Times New Roman" w:cs="Times New Roman"/>
                <w:sz w:val="24"/>
                <w:szCs w:val="24"/>
              </w:rPr>
              <w:t>-</w:t>
            </w:r>
            <w:r w:rsidR="000533D9">
              <w:rPr>
                <w:rFonts w:ascii="Times New Roman" w:eastAsia="Times New Roman" w:hAnsi="Times New Roman" w:cs="Times New Roman"/>
                <w:sz w:val="24"/>
                <w:szCs w:val="24"/>
              </w:rPr>
              <w:t xml:space="preserve"> </w:t>
            </w:r>
            <w:r w:rsidR="00CF3748" w:rsidRPr="00CF3748">
              <w:rPr>
                <w:rFonts w:ascii="Times New Roman" w:eastAsia="Times New Roman" w:hAnsi="Times New Roman" w:cs="Times New Roman"/>
                <w:sz w:val="24"/>
                <w:szCs w:val="24"/>
              </w:rPr>
              <w:t xml:space="preserve">дневен срок за тяхното отстраняване. </w:t>
            </w:r>
          </w:p>
          <w:p w:rsidR="00AB21EA" w:rsidRDefault="00DE00D0" w:rsidP="00CF3748">
            <w:pPr>
              <w:pStyle w:val="Heading1"/>
              <w:spacing w:line="276" w:lineRule="auto"/>
              <w:jc w:val="both"/>
              <w:outlineLvl w:val="0"/>
              <w:rPr>
                <w:rFonts w:eastAsia="Times New Roman" w:cs="Times New Roman"/>
                <w:b w:val="0"/>
                <w:bCs w:val="0"/>
                <w:szCs w:val="24"/>
              </w:rPr>
            </w:pPr>
            <w:bookmarkStart w:id="24" w:name="_Toc505244381"/>
            <w:r>
              <w:rPr>
                <w:rFonts w:eastAsia="Times New Roman" w:cs="Times New Roman"/>
                <w:b w:val="0"/>
                <w:bCs w:val="0"/>
                <w:szCs w:val="24"/>
              </w:rPr>
              <w:t>9</w:t>
            </w:r>
            <w:r w:rsidR="00CF3748" w:rsidRPr="00CF3748">
              <w:rPr>
                <w:rFonts w:eastAsia="Times New Roman" w:cs="Times New Roman"/>
                <w:b w:val="0"/>
                <w:bCs w:val="0"/>
                <w:szCs w:val="24"/>
              </w:rPr>
              <w:t xml:space="preserve">. Уведомлението съдържа и информация, че неотстраняването на </w:t>
            </w:r>
            <w:proofErr w:type="spellStart"/>
            <w:r w:rsidR="00CF3748" w:rsidRPr="00CF3748">
              <w:rPr>
                <w:rFonts w:eastAsia="Times New Roman" w:cs="Times New Roman"/>
                <w:b w:val="0"/>
                <w:bCs w:val="0"/>
                <w:szCs w:val="24"/>
              </w:rPr>
              <w:t>нередовностите</w:t>
            </w:r>
            <w:proofErr w:type="spellEnd"/>
            <w:r w:rsidR="00CF3748" w:rsidRPr="00CF3748">
              <w:rPr>
                <w:rFonts w:eastAsia="Times New Roman" w:cs="Times New Roman"/>
                <w:b w:val="0"/>
                <w:bCs w:val="0"/>
                <w:szCs w:val="24"/>
              </w:rPr>
              <w:t xml:space="preserve"> в срок може да доведе до прекратяване на производството по отношение на кандидата. Отстраняването на </w:t>
            </w:r>
            <w:proofErr w:type="spellStart"/>
            <w:r w:rsidR="00CF3748" w:rsidRPr="00CF3748">
              <w:rPr>
                <w:rFonts w:eastAsia="Times New Roman" w:cs="Times New Roman"/>
                <w:b w:val="0"/>
                <w:bCs w:val="0"/>
                <w:szCs w:val="24"/>
              </w:rPr>
              <w:t>нередовностите</w:t>
            </w:r>
            <w:proofErr w:type="spellEnd"/>
            <w:r w:rsidR="00CF3748" w:rsidRPr="00CF3748">
              <w:rPr>
                <w:rFonts w:eastAsia="Times New Roman" w:cs="Times New Roman"/>
                <w:b w:val="0"/>
                <w:bCs w:val="0"/>
                <w:szCs w:val="24"/>
              </w:rPr>
              <w:t xml:space="preserve"> не може да води до подобряване на качеството на проектното предложение.</w:t>
            </w:r>
            <w:bookmarkEnd w:id="24"/>
          </w:p>
          <w:p w:rsidR="00DA6546" w:rsidRPr="00DA6546" w:rsidRDefault="00DE00D0" w:rsidP="000533D9">
            <w:pPr>
              <w:spacing w:after="20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00DA6546" w:rsidRPr="00DA6546">
              <w:rPr>
                <w:rFonts w:ascii="Times New Roman" w:eastAsia="Times New Roman" w:hAnsi="Times New Roman" w:cs="Times New Roman"/>
                <w:sz w:val="24"/>
                <w:szCs w:val="24"/>
              </w:rPr>
              <w:t xml:space="preserve">. След приключване на оценката на административното съответствие и допустимостта, на интернет страницата на </w:t>
            </w:r>
            <w:r w:rsidR="000533D9">
              <w:rPr>
                <w:rFonts w:ascii="Times New Roman" w:eastAsia="Times New Roman" w:hAnsi="Times New Roman" w:cs="Times New Roman"/>
                <w:sz w:val="24"/>
                <w:szCs w:val="24"/>
              </w:rPr>
              <w:t>РА</w:t>
            </w:r>
            <w:r w:rsidR="00DA6546" w:rsidRPr="00DA6546">
              <w:rPr>
                <w:rFonts w:ascii="Times New Roman" w:eastAsia="Times New Roman" w:hAnsi="Times New Roman" w:cs="Times New Roman"/>
                <w:sz w:val="24"/>
                <w:szCs w:val="24"/>
              </w:rPr>
              <w:t xml:space="preserve"> (</w:t>
            </w:r>
            <w:hyperlink r:id="rId11" w:history="1">
              <w:r w:rsidR="00306407" w:rsidRPr="006B164E">
                <w:rPr>
                  <w:rStyle w:val="Hyperlink"/>
                  <w:rFonts w:ascii="Times New Roman" w:eastAsia="Times New Roman" w:hAnsi="Times New Roman" w:cs="Times New Roman"/>
                  <w:sz w:val="24"/>
                  <w:szCs w:val="24"/>
                </w:rPr>
                <w:t>www.</w:t>
              </w:r>
              <w:r w:rsidR="00306407" w:rsidRPr="006B164E">
                <w:rPr>
                  <w:rStyle w:val="Hyperlink"/>
                  <w:rFonts w:ascii="Times New Roman" w:eastAsia="Times New Roman" w:hAnsi="Times New Roman" w:cs="Times New Roman"/>
                  <w:sz w:val="24"/>
                  <w:szCs w:val="24"/>
                  <w:lang w:val="en-US"/>
                </w:rPr>
                <w:t>dfz</w:t>
              </w:r>
              <w:r w:rsidR="00306407" w:rsidRPr="006B164E">
                <w:rPr>
                  <w:rStyle w:val="Hyperlink"/>
                  <w:rFonts w:ascii="Times New Roman" w:eastAsia="Times New Roman" w:hAnsi="Times New Roman" w:cs="Times New Roman"/>
                  <w:sz w:val="24"/>
                  <w:szCs w:val="24"/>
                </w:rPr>
                <w:t>.</w:t>
              </w:r>
              <w:r w:rsidR="00306407" w:rsidRPr="006B164E">
                <w:rPr>
                  <w:rStyle w:val="Hyperlink"/>
                  <w:rFonts w:ascii="Times New Roman" w:eastAsia="Times New Roman" w:hAnsi="Times New Roman" w:cs="Times New Roman"/>
                  <w:sz w:val="24"/>
                  <w:szCs w:val="24"/>
                  <w:lang w:val="en-US"/>
                </w:rPr>
                <w:t>bg</w:t>
              </w:r>
            </w:hyperlink>
            <w:r w:rsidR="00DA6546" w:rsidRPr="00DA6546">
              <w:rPr>
                <w:rFonts w:ascii="Times New Roman" w:eastAsia="Times New Roman" w:hAnsi="Times New Roman" w:cs="Times New Roman"/>
                <w:sz w:val="24"/>
                <w:szCs w:val="24"/>
              </w:rPr>
              <w:t>)</w:t>
            </w:r>
            <w:r w:rsidR="000533D9">
              <w:rPr>
                <w:rFonts w:ascii="Times New Roman" w:eastAsia="Times New Roman" w:hAnsi="Times New Roman" w:cs="Times New Roman"/>
                <w:sz w:val="24"/>
                <w:szCs w:val="24"/>
              </w:rPr>
              <w:t xml:space="preserve"> </w:t>
            </w:r>
            <w:r w:rsidR="00DA6546" w:rsidRPr="00DA6546">
              <w:rPr>
                <w:rFonts w:ascii="Times New Roman" w:eastAsia="Times New Roman" w:hAnsi="Times New Roman" w:cs="Times New Roman"/>
                <w:sz w:val="24"/>
                <w:szCs w:val="24"/>
              </w:rPr>
              <w:t xml:space="preserve">и в ИСУН се публикува списък с проектните предложения, които не се допускат до техническа и финансова оценка с посочени основанията за това. За недопускането се съобщава на всеки от кандидатите, включени в списъка по предходното изречение, по реда на чл. 61 от </w:t>
            </w:r>
            <w:proofErr w:type="spellStart"/>
            <w:r w:rsidR="00DA6546" w:rsidRPr="00DA6546">
              <w:rPr>
                <w:rFonts w:ascii="Times New Roman" w:eastAsia="Times New Roman" w:hAnsi="Times New Roman" w:cs="Times New Roman"/>
                <w:sz w:val="24"/>
                <w:szCs w:val="24"/>
              </w:rPr>
              <w:t>Административнопроцесуалния</w:t>
            </w:r>
            <w:proofErr w:type="spellEnd"/>
            <w:r w:rsidR="00DA6546" w:rsidRPr="00DA6546">
              <w:rPr>
                <w:rFonts w:ascii="Times New Roman" w:eastAsia="Times New Roman" w:hAnsi="Times New Roman" w:cs="Times New Roman"/>
                <w:sz w:val="24"/>
                <w:szCs w:val="24"/>
              </w:rPr>
              <w:t xml:space="preserve"> кодекс.</w:t>
            </w:r>
          </w:p>
          <w:p w:rsidR="00DA6546" w:rsidRDefault="00DE00D0" w:rsidP="000533D9">
            <w:pPr>
              <w:spacing w:after="20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r w:rsidR="00DA6546" w:rsidRPr="00DA6546">
              <w:rPr>
                <w:rFonts w:ascii="Times New Roman" w:eastAsia="Times New Roman" w:hAnsi="Times New Roman" w:cs="Times New Roman"/>
                <w:sz w:val="24"/>
                <w:szCs w:val="24"/>
              </w:rPr>
              <w:t xml:space="preserve">. Кандидатите, чиито проектни предложения са предложени за отхвърляне могат да подадат възражения срещу предложението за отхвърлянето им пред изпълнителния директор на </w:t>
            </w:r>
            <w:r w:rsidR="000533D9">
              <w:rPr>
                <w:rFonts w:ascii="Times New Roman" w:eastAsia="Times New Roman" w:hAnsi="Times New Roman" w:cs="Times New Roman"/>
                <w:sz w:val="24"/>
                <w:szCs w:val="24"/>
              </w:rPr>
              <w:t>ДФЗ - РА</w:t>
            </w:r>
            <w:r w:rsidR="00DA6546" w:rsidRPr="00DA6546">
              <w:rPr>
                <w:rFonts w:ascii="Times New Roman" w:eastAsia="Times New Roman" w:hAnsi="Times New Roman" w:cs="Times New Roman"/>
                <w:sz w:val="24"/>
                <w:szCs w:val="24"/>
              </w:rPr>
              <w:t xml:space="preserve"> в едноседмичен срок от съобщението в ИСУН</w:t>
            </w:r>
            <w:r w:rsidR="000533D9">
              <w:rPr>
                <w:rFonts w:ascii="Times New Roman" w:eastAsia="Times New Roman" w:hAnsi="Times New Roman" w:cs="Times New Roman"/>
                <w:sz w:val="24"/>
                <w:szCs w:val="24"/>
              </w:rPr>
              <w:t xml:space="preserve"> 2020</w:t>
            </w:r>
            <w:r w:rsidR="00DA6546" w:rsidRPr="00DA6546">
              <w:rPr>
                <w:rFonts w:ascii="Times New Roman" w:eastAsia="Times New Roman" w:hAnsi="Times New Roman" w:cs="Times New Roman"/>
                <w:sz w:val="24"/>
                <w:szCs w:val="24"/>
              </w:rPr>
              <w:t xml:space="preserve">. </w:t>
            </w:r>
          </w:p>
          <w:p w:rsidR="00DA6546" w:rsidRPr="00DA6546" w:rsidRDefault="00DE00D0" w:rsidP="00DA6546">
            <w:pPr>
              <w:spacing w:after="20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r w:rsidR="00DA6546" w:rsidRPr="00DA6546">
              <w:rPr>
                <w:rFonts w:ascii="Times New Roman" w:eastAsia="Times New Roman" w:hAnsi="Times New Roman" w:cs="Times New Roman"/>
                <w:sz w:val="24"/>
                <w:szCs w:val="24"/>
              </w:rPr>
              <w:t xml:space="preserve">. Процедурата за разглеждане на възраженията протича по реда на чл. 18 от ПМС № 162/2016 г. Когато кандидатът не подаде възражение проектното предложение се включва в списъка на предложените за отхвърляне проектни предложения. </w:t>
            </w:r>
          </w:p>
          <w:p w:rsidR="00DA6546" w:rsidRDefault="00DE00D0" w:rsidP="00DA6546">
            <w:pPr>
              <w:spacing w:after="20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r w:rsidR="00DA6546" w:rsidRPr="00DA6546">
              <w:rPr>
                <w:rFonts w:ascii="Times New Roman" w:eastAsia="Times New Roman" w:hAnsi="Times New Roman" w:cs="Times New Roman"/>
                <w:sz w:val="24"/>
                <w:szCs w:val="24"/>
              </w:rPr>
              <w:t xml:space="preserve">. Кандидатът може по всяко време да оттегли изцяло или частично проектното </w:t>
            </w:r>
            <w:proofErr w:type="spellStart"/>
            <w:r w:rsidR="00DA6546" w:rsidRPr="00DA6546">
              <w:rPr>
                <w:rFonts w:ascii="Times New Roman" w:eastAsia="Times New Roman" w:hAnsi="Times New Roman" w:cs="Times New Roman"/>
                <w:sz w:val="24"/>
                <w:szCs w:val="24"/>
              </w:rPr>
              <w:t>предложениеили</w:t>
            </w:r>
            <w:proofErr w:type="spellEnd"/>
            <w:r w:rsidR="00DA6546" w:rsidRPr="00DA6546">
              <w:rPr>
                <w:rFonts w:ascii="Times New Roman" w:eastAsia="Times New Roman" w:hAnsi="Times New Roman" w:cs="Times New Roman"/>
                <w:sz w:val="24"/>
                <w:szCs w:val="24"/>
              </w:rPr>
              <w:t xml:space="preserve"> приложените към него документи като подаде писмено искане до изпълнителния директор на РА на хартиен носител. Това обстоятелство се отбелязва в ИСУН от потребител на системата със съответните права. Оттеглянето поставя кандидата в положението, в което се е намирал преди подаването на оттеглените документи или на част от тях. В случай, че кандидат е подал повече от едно проектно предложение в рамките на една процедура, на оценка подлежи единствено последното подадено по време проектно предложение.С подаване на всяко следващо проектно предложение в срока на обявения прием, предходно подаденото проектно предложение по същата процедура се счита за оттеглено.</w:t>
            </w:r>
          </w:p>
          <w:p w:rsidR="00040D7E" w:rsidRPr="00040D7E" w:rsidRDefault="00DE00D0" w:rsidP="0080245E">
            <w:pPr>
              <w:spacing w:after="20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r w:rsidR="00040D7E" w:rsidRPr="00040D7E">
              <w:rPr>
                <w:rFonts w:ascii="Times New Roman" w:eastAsia="Times New Roman" w:hAnsi="Times New Roman" w:cs="Times New Roman"/>
                <w:sz w:val="24"/>
                <w:szCs w:val="24"/>
              </w:rPr>
              <w:t xml:space="preserve">. </w:t>
            </w:r>
            <w:r w:rsidR="0080245E" w:rsidRPr="0080245E">
              <w:rPr>
                <w:rFonts w:ascii="Times New Roman" w:eastAsia="Times New Roman" w:hAnsi="Times New Roman" w:cs="Times New Roman"/>
                <w:sz w:val="24"/>
                <w:szCs w:val="24"/>
              </w:rPr>
              <w:t xml:space="preserve">Когато кандидатът е уведомен от съответната оценителна комисия за случаи на несъответствия и/или </w:t>
            </w:r>
            <w:proofErr w:type="spellStart"/>
            <w:r w:rsidR="0080245E" w:rsidRPr="0080245E">
              <w:rPr>
                <w:rFonts w:ascii="Times New Roman" w:eastAsia="Times New Roman" w:hAnsi="Times New Roman" w:cs="Times New Roman"/>
                <w:sz w:val="24"/>
                <w:szCs w:val="24"/>
              </w:rPr>
              <w:t>нередовности</w:t>
            </w:r>
            <w:proofErr w:type="spellEnd"/>
            <w:r w:rsidR="0080245E" w:rsidRPr="0080245E">
              <w:rPr>
                <w:rFonts w:ascii="Times New Roman" w:eastAsia="Times New Roman" w:hAnsi="Times New Roman" w:cs="Times New Roman"/>
                <w:sz w:val="24"/>
                <w:szCs w:val="24"/>
              </w:rPr>
              <w:t xml:space="preserve"> в документите в проектното предложение, или когато при проверката/посещението на място се установи нередовност, не се разрешава оттегляне по отношение на частите на тези документи, засегнати от </w:t>
            </w:r>
            <w:r w:rsidR="0080245E" w:rsidRPr="0080245E">
              <w:rPr>
                <w:rFonts w:ascii="Times New Roman" w:eastAsia="Times New Roman" w:hAnsi="Times New Roman" w:cs="Times New Roman"/>
                <w:sz w:val="24"/>
                <w:szCs w:val="24"/>
              </w:rPr>
              <w:lastRenderedPageBreak/>
              <w:t>нередовността, а когато кандидатът е уведомен за намерението на съответната оценителна комисия да извърши проверка/посещение на място, не се разрешава оттегляне на цялото заявление или на части от него. В тези случаи съответната оценителна комисия писмено уведомява кандидата за решението си по направеното искане за оттегляне.</w:t>
            </w:r>
            <w:r w:rsidR="00040D7E" w:rsidRPr="00040D7E">
              <w:rPr>
                <w:rFonts w:ascii="Times New Roman" w:eastAsia="Times New Roman" w:hAnsi="Times New Roman" w:cs="Times New Roman"/>
                <w:sz w:val="24"/>
                <w:szCs w:val="24"/>
              </w:rPr>
              <w:t>.</w:t>
            </w:r>
          </w:p>
          <w:p w:rsidR="00A77601" w:rsidRPr="00040D7E" w:rsidRDefault="00DE00D0" w:rsidP="00982DF5">
            <w:pPr>
              <w:spacing w:after="20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r w:rsidR="00040D7E" w:rsidRPr="00040D7E">
              <w:rPr>
                <w:rFonts w:ascii="Times New Roman" w:eastAsia="Times New Roman" w:hAnsi="Times New Roman" w:cs="Times New Roman"/>
                <w:sz w:val="24"/>
                <w:szCs w:val="24"/>
              </w:rPr>
              <w:t xml:space="preserve">. При оттегляне изцяло на проектно предложение, което не попада в обхвата на т. </w:t>
            </w:r>
            <w:r>
              <w:rPr>
                <w:rFonts w:ascii="Times New Roman" w:eastAsia="Times New Roman" w:hAnsi="Times New Roman" w:cs="Times New Roman"/>
                <w:sz w:val="24"/>
                <w:szCs w:val="24"/>
              </w:rPr>
              <w:t>14</w:t>
            </w:r>
            <w:r w:rsidR="00040D7E" w:rsidRPr="00040D7E">
              <w:rPr>
                <w:rFonts w:ascii="Times New Roman" w:eastAsia="Times New Roman" w:hAnsi="Times New Roman" w:cs="Times New Roman"/>
                <w:sz w:val="24"/>
                <w:szCs w:val="24"/>
              </w:rPr>
              <w:t xml:space="preserve">, изпълнителният директор на </w:t>
            </w:r>
            <w:r w:rsidR="0080245E">
              <w:rPr>
                <w:rFonts w:ascii="Times New Roman" w:eastAsia="Times New Roman" w:hAnsi="Times New Roman" w:cs="Times New Roman"/>
                <w:sz w:val="24"/>
                <w:szCs w:val="24"/>
              </w:rPr>
              <w:t xml:space="preserve">ДФЗ </w:t>
            </w:r>
            <w:r w:rsidR="00040D7E" w:rsidRPr="00040D7E">
              <w:rPr>
                <w:rFonts w:ascii="Times New Roman" w:eastAsia="Times New Roman" w:hAnsi="Times New Roman" w:cs="Times New Roman"/>
                <w:sz w:val="24"/>
                <w:szCs w:val="24"/>
              </w:rPr>
              <w:t xml:space="preserve">прекратява образуваното пред нея административно производство, а кандидатът има право да подаде ново проектно </w:t>
            </w:r>
            <w:r w:rsidR="00040D7E" w:rsidRPr="002B2278">
              <w:rPr>
                <w:rFonts w:ascii="Times New Roman" w:eastAsia="Times New Roman" w:hAnsi="Times New Roman" w:cs="Times New Roman"/>
                <w:sz w:val="24"/>
                <w:szCs w:val="24"/>
              </w:rPr>
              <w:t>предложение</w:t>
            </w:r>
            <w:r w:rsidR="0061066A" w:rsidRPr="00225741">
              <w:rPr>
                <w:rFonts w:ascii="Times New Roman" w:eastAsia="Times New Roman" w:hAnsi="Times New Roman" w:cs="Times New Roman"/>
                <w:strike/>
                <w:sz w:val="24"/>
                <w:szCs w:val="24"/>
              </w:rPr>
              <w:t>,</w:t>
            </w:r>
            <w:r w:rsidR="00040D7E" w:rsidRPr="00040D7E">
              <w:rPr>
                <w:rFonts w:ascii="Times New Roman" w:eastAsia="Times New Roman" w:hAnsi="Times New Roman" w:cs="Times New Roman"/>
                <w:sz w:val="24"/>
                <w:szCs w:val="24"/>
              </w:rPr>
              <w:t xml:space="preserve"> в случай че е обявена нова процедура за подбор по </w:t>
            </w:r>
            <w:proofErr w:type="spellStart"/>
            <w:r w:rsidR="00040D7E" w:rsidRPr="00040D7E">
              <w:rPr>
                <w:rFonts w:ascii="Times New Roman" w:eastAsia="Times New Roman" w:hAnsi="Times New Roman" w:cs="Times New Roman"/>
                <w:sz w:val="24"/>
                <w:szCs w:val="24"/>
              </w:rPr>
              <w:t>подмярката</w:t>
            </w:r>
            <w:proofErr w:type="spellEnd"/>
            <w:r w:rsidR="00040D7E" w:rsidRPr="00040D7E">
              <w:rPr>
                <w:rFonts w:ascii="Times New Roman" w:eastAsia="Times New Roman" w:hAnsi="Times New Roman" w:cs="Times New Roman"/>
                <w:sz w:val="24"/>
                <w:szCs w:val="24"/>
              </w:rPr>
              <w:t>.</w:t>
            </w:r>
          </w:p>
          <w:p w:rsidR="00040D7E" w:rsidRPr="00040D7E" w:rsidRDefault="00DE00D0" w:rsidP="00040D7E">
            <w:pPr>
              <w:spacing w:after="20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r w:rsidR="00040D7E" w:rsidRPr="00040D7E">
              <w:rPr>
                <w:rFonts w:ascii="Times New Roman" w:eastAsia="Times New Roman" w:hAnsi="Times New Roman" w:cs="Times New Roman"/>
                <w:sz w:val="24"/>
                <w:szCs w:val="24"/>
              </w:rPr>
              <w:t>. Проектното предложение може да бъде поправяно по всяко време след подаването само в случай на очевидни грешки</w:t>
            </w:r>
            <w:r w:rsidR="00040D7E" w:rsidRPr="0008658C">
              <w:rPr>
                <w:rFonts w:ascii="Times New Roman" w:eastAsia="Times New Roman" w:hAnsi="Times New Roman" w:cs="Times New Roman"/>
                <w:sz w:val="24"/>
                <w:szCs w:val="24"/>
              </w:rPr>
              <w:t>.</w:t>
            </w:r>
            <w:r w:rsidR="00A96C70" w:rsidRPr="0008658C">
              <w:rPr>
                <w:rFonts w:ascii="Times New Roman" w:eastAsia="Times New Roman" w:hAnsi="Times New Roman" w:cs="Times New Roman"/>
                <w:sz w:val="24"/>
                <w:szCs w:val="24"/>
              </w:rPr>
              <w:t xml:space="preserve"> Искането за извършване на поправка се подава на хартиен носител</w:t>
            </w:r>
            <w:r w:rsidR="00C52DCC" w:rsidRPr="0008658C">
              <w:rPr>
                <w:rFonts w:ascii="Times New Roman" w:eastAsia="Times New Roman" w:hAnsi="Times New Roman" w:cs="Times New Roman"/>
                <w:sz w:val="24"/>
                <w:szCs w:val="24"/>
              </w:rPr>
              <w:t xml:space="preserve"> в РА.</w:t>
            </w:r>
          </w:p>
          <w:p w:rsidR="00040D7E" w:rsidRPr="00040D7E" w:rsidRDefault="00DE00D0" w:rsidP="00982DF5">
            <w:pPr>
              <w:spacing w:after="20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r w:rsidR="00040D7E" w:rsidRPr="00040D7E">
              <w:rPr>
                <w:rFonts w:ascii="Times New Roman" w:eastAsia="Times New Roman" w:hAnsi="Times New Roman" w:cs="Times New Roman"/>
                <w:sz w:val="24"/>
                <w:szCs w:val="24"/>
              </w:rPr>
              <w:t xml:space="preserve">. Поправката в проектното предложение се извършва от </w:t>
            </w:r>
            <w:r w:rsidR="00015097">
              <w:rPr>
                <w:rFonts w:ascii="Times New Roman" w:eastAsia="Times New Roman" w:hAnsi="Times New Roman" w:cs="Times New Roman"/>
                <w:sz w:val="24"/>
                <w:szCs w:val="24"/>
              </w:rPr>
              <w:t>съответната оценителна</w:t>
            </w:r>
            <w:r w:rsidR="00040D7E" w:rsidRPr="00040D7E">
              <w:rPr>
                <w:rFonts w:ascii="Times New Roman" w:eastAsia="Times New Roman" w:hAnsi="Times New Roman" w:cs="Times New Roman"/>
                <w:sz w:val="24"/>
                <w:szCs w:val="24"/>
              </w:rPr>
              <w:t xml:space="preserve"> комисия до приключване на работата </w:t>
            </w:r>
            <w:r w:rsidR="00982DF5" w:rsidRPr="00982DF5">
              <w:rPr>
                <w:rFonts w:ascii="Times New Roman" w:eastAsia="Times New Roman" w:hAnsi="Times New Roman" w:cs="Times New Roman"/>
                <w:sz w:val="24"/>
                <w:szCs w:val="24"/>
              </w:rPr>
              <w:t>ѝ</w:t>
            </w:r>
            <w:r w:rsidR="00040D7E" w:rsidRPr="00040D7E">
              <w:rPr>
                <w:rFonts w:ascii="Times New Roman" w:eastAsia="Times New Roman" w:hAnsi="Times New Roman" w:cs="Times New Roman"/>
                <w:sz w:val="24"/>
                <w:szCs w:val="24"/>
              </w:rPr>
              <w:t xml:space="preserve">, а след решение за предоставяне на </w:t>
            </w:r>
            <w:r w:rsidR="00982DF5">
              <w:rPr>
                <w:rFonts w:ascii="Times New Roman" w:eastAsia="Times New Roman" w:hAnsi="Times New Roman" w:cs="Times New Roman"/>
                <w:sz w:val="24"/>
                <w:szCs w:val="24"/>
              </w:rPr>
              <w:t>БФП</w:t>
            </w:r>
            <w:r w:rsidR="00040D7E" w:rsidRPr="00040D7E">
              <w:rPr>
                <w:rFonts w:ascii="Times New Roman" w:eastAsia="Times New Roman" w:hAnsi="Times New Roman" w:cs="Times New Roman"/>
                <w:sz w:val="24"/>
                <w:szCs w:val="24"/>
              </w:rPr>
              <w:t xml:space="preserve"> - от определени от изпълнителния директор на РА служители.  </w:t>
            </w:r>
          </w:p>
          <w:p w:rsidR="00040D7E" w:rsidRPr="00040D7E" w:rsidRDefault="00DE00D0" w:rsidP="00982DF5">
            <w:pPr>
              <w:spacing w:after="20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r w:rsidR="00040D7E" w:rsidRPr="00040D7E">
              <w:rPr>
                <w:rFonts w:ascii="Times New Roman" w:eastAsia="Times New Roman" w:hAnsi="Times New Roman" w:cs="Times New Roman"/>
                <w:sz w:val="24"/>
                <w:szCs w:val="24"/>
              </w:rPr>
              <w:t>. За очевидни грешки се признават тези, които могат да бъдат непосредствено установени при техническа проверка на информацията, съдържаща се в документите към проектното предложение при условие, че кандидат</w:t>
            </w:r>
            <w:r w:rsidR="00982DF5">
              <w:rPr>
                <w:rFonts w:ascii="Times New Roman" w:eastAsia="Times New Roman" w:hAnsi="Times New Roman" w:cs="Times New Roman"/>
                <w:sz w:val="24"/>
                <w:szCs w:val="24"/>
              </w:rPr>
              <w:t>ът</w:t>
            </w:r>
            <w:r w:rsidR="00040D7E" w:rsidRPr="00040D7E">
              <w:rPr>
                <w:rFonts w:ascii="Times New Roman" w:eastAsia="Times New Roman" w:hAnsi="Times New Roman" w:cs="Times New Roman"/>
                <w:sz w:val="24"/>
                <w:szCs w:val="24"/>
              </w:rPr>
              <w:t xml:space="preserve"> е действал добросъвестно.</w:t>
            </w:r>
          </w:p>
          <w:p w:rsidR="00040D7E" w:rsidRPr="00040D7E" w:rsidRDefault="00DE00D0" w:rsidP="00040D7E">
            <w:pPr>
              <w:spacing w:after="20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r w:rsidR="00040D7E" w:rsidRPr="00040D7E">
              <w:rPr>
                <w:rFonts w:ascii="Times New Roman" w:eastAsia="Times New Roman" w:hAnsi="Times New Roman" w:cs="Times New Roman"/>
                <w:sz w:val="24"/>
                <w:szCs w:val="24"/>
              </w:rPr>
              <w:t xml:space="preserve">. Не се допуска поправяне на проектното предложение и представените от кандидата документи  към него извън хипотезата по т. </w:t>
            </w:r>
            <w:r>
              <w:rPr>
                <w:rFonts w:ascii="Times New Roman" w:eastAsia="Times New Roman" w:hAnsi="Times New Roman" w:cs="Times New Roman"/>
                <w:sz w:val="24"/>
                <w:szCs w:val="24"/>
              </w:rPr>
              <w:t>16</w:t>
            </w:r>
            <w:r w:rsidR="00040D7E" w:rsidRPr="00040D7E">
              <w:rPr>
                <w:rFonts w:ascii="Times New Roman" w:eastAsia="Times New Roman" w:hAnsi="Times New Roman" w:cs="Times New Roman"/>
                <w:sz w:val="24"/>
                <w:szCs w:val="24"/>
              </w:rPr>
              <w:t xml:space="preserve">. </w:t>
            </w:r>
          </w:p>
          <w:p w:rsidR="00AB21EA" w:rsidRPr="00306407" w:rsidRDefault="00DE00D0" w:rsidP="00015097">
            <w:pPr>
              <w:spacing w:after="20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r w:rsidR="00040D7E" w:rsidRPr="00040D7E">
              <w:rPr>
                <w:rFonts w:ascii="Times New Roman" w:eastAsia="Times New Roman" w:hAnsi="Times New Roman" w:cs="Times New Roman"/>
                <w:sz w:val="24"/>
                <w:szCs w:val="24"/>
              </w:rPr>
              <w:t xml:space="preserve">. Когато е допуснато частично оттегляне, новите обстоятелства не се вземат под внимание, ако водят или биха довели до увеличаване на определения от </w:t>
            </w:r>
            <w:r w:rsidR="00015097">
              <w:rPr>
                <w:rFonts w:ascii="Times New Roman" w:eastAsia="Times New Roman" w:hAnsi="Times New Roman" w:cs="Times New Roman"/>
                <w:sz w:val="24"/>
                <w:szCs w:val="24"/>
              </w:rPr>
              <w:t>съответната оценителна</w:t>
            </w:r>
            <w:r w:rsidR="00040D7E" w:rsidRPr="00040D7E">
              <w:rPr>
                <w:rFonts w:ascii="Times New Roman" w:eastAsia="Times New Roman" w:hAnsi="Times New Roman" w:cs="Times New Roman"/>
                <w:sz w:val="24"/>
                <w:szCs w:val="24"/>
              </w:rPr>
              <w:t xml:space="preserve"> комисия брой точки по критериите за подбор</w:t>
            </w:r>
            <w:r w:rsidR="00335AC0">
              <w:rPr>
                <w:rFonts w:ascii="Times New Roman" w:eastAsia="Times New Roman" w:hAnsi="Times New Roman" w:cs="Times New Roman"/>
                <w:sz w:val="24"/>
                <w:szCs w:val="24"/>
              </w:rPr>
              <w:t xml:space="preserve"> или спазване на критерий за допустимост на кандидат и критерий за финансиране на проекта</w:t>
            </w:r>
            <w:r w:rsidR="00015097">
              <w:rPr>
                <w:rFonts w:ascii="Times New Roman" w:eastAsia="Times New Roman" w:hAnsi="Times New Roman" w:cs="Times New Roman"/>
                <w:sz w:val="24"/>
                <w:szCs w:val="24"/>
              </w:rPr>
              <w:t>.</w:t>
            </w:r>
          </w:p>
        </w:tc>
      </w:tr>
    </w:tbl>
    <w:p w:rsidR="00AB21EA" w:rsidRPr="00AB21EA" w:rsidRDefault="00AB21EA" w:rsidP="00812387">
      <w:pPr>
        <w:pStyle w:val="Heading1"/>
        <w:jc w:val="both"/>
        <w:rPr>
          <w:rFonts w:cs="Times New Roman"/>
        </w:rPr>
      </w:pPr>
      <w:bookmarkStart w:id="25" w:name="_Toc505244382"/>
      <w:r w:rsidRPr="00AB21EA">
        <w:rPr>
          <w:rFonts w:cs="Times New Roman"/>
        </w:rPr>
        <w:lastRenderedPageBreak/>
        <w:t xml:space="preserve">21. </w:t>
      </w:r>
      <w:r>
        <w:rPr>
          <w:rFonts w:cs="Times New Roman"/>
        </w:rPr>
        <w:t>3</w:t>
      </w:r>
      <w:r w:rsidRPr="00AB21EA">
        <w:rPr>
          <w:rFonts w:cs="Times New Roman"/>
        </w:rPr>
        <w:t xml:space="preserve">. </w:t>
      </w:r>
      <w:r w:rsidR="00812387">
        <w:rPr>
          <w:rFonts w:cs="Times New Roman"/>
        </w:rPr>
        <w:t>Техническа и финансова оценка</w:t>
      </w:r>
      <w:r w:rsidRPr="00AB21EA">
        <w:rPr>
          <w:rFonts w:cs="Times New Roman"/>
        </w:rPr>
        <w:t>:</w:t>
      </w:r>
      <w:bookmarkEnd w:id="25"/>
    </w:p>
    <w:p w:rsidR="00AB21EA" w:rsidRPr="00AB21EA" w:rsidRDefault="00AB21EA" w:rsidP="00AB21EA">
      <w:pPr>
        <w:pStyle w:val="Heading1"/>
        <w:jc w:val="both"/>
        <w:rPr>
          <w:rFonts w:cs="Times New Roman"/>
        </w:rPr>
      </w:pPr>
    </w:p>
    <w:tbl>
      <w:tblPr>
        <w:tblStyle w:val="TableGrid"/>
        <w:tblW w:w="0" w:type="auto"/>
        <w:tblLook w:val="04A0" w:firstRow="1" w:lastRow="0" w:firstColumn="1" w:lastColumn="0" w:noHBand="0" w:noVBand="1"/>
      </w:tblPr>
      <w:tblGrid>
        <w:gridCol w:w="9212"/>
      </w:tblGrid>
      <w:tr w:rsidR="00AB21EA" w:rsidRPr="00AB21EA" w:rsidTr="00306407">
        <w:trPr>
          <w:trHeight w:val="5899"/>
        </w:trPr>
        <w:tc>
          <w:tcPr>
            <w:tcW w:w="9212" w:type="dxa"/>
          </w:tcPr>
          <w:p w:rsidR="00306407" w:rsidRDefault="00306407" w:rsidP="00040D7E">
            <w:pPr>
              <w:spacing w:after="200" w:line="276" w:lineRule="auto"/>
              <w:jc w:val="both"/>
              <w:rPr>
                <w:rFonts w:ascii="Times New Roman" w:hAnsi="Times New Roman" w:cs="Times New Roman"/>
                <w:sz w:val="24"/>
                <w:szCs w:val="24"/>
              </w:rPr>
            </w:pPr>
          </w:p>
          <w:p w:rsidR="00B47B46" w:rsidRDefault="00040D7E" w:rsidP="00963BE8">
            <w:pPr>
              <w:spacing w:after="200" w:line="276" w:lineRule="auto"/>
              <w:jc w:val="both"/>
              <w:rPr>
                <w:rFonts w:ascii="Times New Roman" w:hAnsi="Times New Roman" w:cs="Times New Roman"/>
                <w:sz w:val="24"/>
                <w:szCs w:val="24"/>
              </w:rPr>
            </w:pPr>
            <w:r w:rsidRPr="00040D7E">
              <w:rPr>
                <w:rFonts w:ascii="Times New Roman" w:hAnsi="Times New Roman" w:cs="Times New Roman"/>
                <w:sz w:val="24"/>
                <w:szCs w:val="24"/>
              </w:rPr>
              <w:t xml:space="preserve">1. </w:t>
            </w:r>
            <w:r w:rsidR="00B47B46" w:rsidRPr="00040D7E">
              <w:rPr>
                <w:rFonts w:ascii="Times New Roman" w:hAnsi="Times New Roman" w:cs="Times New Roman"/>
                <w:sz w:val="24"/>
                <w:szCs w:val="24"/>
              </w:rPr>
              <w:t>Техническата и финансова оценка се извършва</w:t>
            </w:r>
            <w:r w:rsidR="00B47B46">
              <w:rPr>
                <w:rFonts w:ascii="Times New Roman" w:hAnsi="Times New Roman" w:cs="Times New Roman"/>
                <w:sz w:val="24"/>
                <w:szCs w:val="24"/>
              </w:rPr>
              <w:t xml:space="preserve"> </w:t>
            </w:r>
            <w:r w:rsidR="00F03C80">
              <w:rPr>
                <w:rFonts w:ascii="Times New Roman" w:hAnsi="Times New Roman" w:cs="Times New Roman"/>
                <w:sz w:val="24"/>
                <w:szCs w:val="24"/>
              </w:rPr>
              <w:t>по реда на</w:t>
            </w:r>
            <w:r w:rsidR="00B47B46">
              <w:rPr>
                <w:rFonts w:ascii="Times New Roman" w:hAnsi="Times New Roman" w:cs="Times New Roman"/>
                <w:sz w:val="24"/>
                <w:szCs w:val="24"/>
              </w:rPr>
              <w:t xml:space="preserve"> чл. 35 ЗУСЕСИФ и </w:t>
            </w:r>
            <w:r w:rsidR="00F03C80">
              <w:rPr>
                <w:rFonts w:ascii="Times New Roman" w:hAnsi="Times New Roman" w:cs="Times New Roman"/>
                <w:sz w:val="24"/>
                <w:szCs w:val="24"/>
              </w:rPr>
              <w:t xml:space="preserve">чл. 19 от </w:t>
            </w:r>
            <w:r w:rsidR="00B47B46">
              <w:rPr>
                <w:rFonts w:ascii="Times New Roman" w:hAnsi="Times New Roman" w:cs="Times New Roman"/>
                <w:sz w:val="24"/>
                <w:szCs w:val="24"/>
              </w:rPr>
              <w:t>ПМС № 162</w:t>
            </w:r>
            <w:r w:rsidR="00F03C80">
              <w:rPr>
                <w:rFonts w:ascii="Times New Roman" w:hAnsi="Times New Roman" w:cs="Times New Roman"/>
                <w:sz w:val="24"/>
                <w:szCs w:val="24"/>
              </w:rPr>
              <w:t>/2016 г. и следващите.</w:t>
            </w:r>
          </w:p>
          <w:p w:rsidR="00040D7E" w:rsidRPr="00040D7E" w:rsidRDefault="00B47B46" w:rsidP="00040D7E">
            <w:pPr>
              <w:spacing w:after="200" w:line="276" w:lineRule="auto"/>
              <w:jc w:val="both"/>
              <w:rPr>
                <w:rFonts w:ascii="Times New Roman" w:hAnsi="Times New Roman" w:cs="Times New Roman"/>
                <w:sz w:val="24"/>
                <w:szCs w:val="24"/>
              </w:rPr>
            </w:pPr>
            <w:r>
              <w:rPr>
                <w:rFonts w:ascii="Times New Roman" w:hAnsi="Times New Roman" w:cs="Times New Roman"/>
                <w:sz w:val="24"/>
                <w:szCs w:val="24"/>
              </w:rPr>
              <w:t xml:space="preserve">2. </w:t>
            </w:r>
            <w:r w:rsidR="00040D7E" w:rsidRPr="00040D7E">
              <w:rPr>
                <w:rFonts w:ascii="Times New Roman" w:hAnsi="Times New Roman" w:cs="Times New Roman"/>
                <w:sz w:val="24"/>
                <w:szCs w:val="24"/>
              </w:rPr>
              <w:t>Техническата и финансова оценка се извършва само за проектните предложения, които са преминали успешно оценка на административното съответствие и допустимостта.</w:t>
            </w:r>
          </w:p>
          <w:p w:rsidR="00040D7E" w:rsidRPr="00172CBD" w:rsidRDefault="00F03C80" w:rsidP="00C23EE5">
            <w:pPr>
              <w:spacing w:after="200" w:line="276" w:lineRule="auto"/>
              <w:jc w:val="both"/>
              <w:rPr>
                <w:rFonts w:ascii="Times New Roman" w:hAnsi="Times New Roman" w:cs="Times New Roman"/>
                <w:sz w:val="24"/>
                <w:szCs w:val="24"/>
              </w:rPr>
            </w:pPr>
            <w:r>
              <w:rPr>
                <w:rFonts w:ascii="Times New Roman" w:hAnsi="Times New Roman" w:cs="Times New Roman"/>
                <w:sz w:val="24"/>
                <w:szCs w:val="24"/>
              </w:rPr>
              <w:t>3</w:t>
            </w:r>
            <w:r w:rsidR="00040D7E" w:rsidRPr="00040D7E">
              <w:rPr>
                <w:rFonts w:ascii="Times New Roman" w:hAnsi="Times New Roman" w:cs="Times New Roman"/>
                <w:sz w:val="24"/>
                <w:szCs w:val="24"/>
              </w:rPr>
              <w:t xml:space="preserve">. Техническата и финансова оценка на проектните предложения по процедурата се извършва по критерии за подбор, </w:t>
            </w:r>
            <w:r w:rsidR="00963BE8">
              <w:rPr>
                <w:rFonts w:ascii="Times New Roman" w:hAnsi="Times New Roman" w:cs="Times New Roman"/>
                <w:sz w:val="24"/>
                <w:szCs w:val="24"/>
              </w:rPr>
              <w:t xml:space="preserve">посочени </w:t>
            </w:r>
            <w:r w:rsidR="00982DF5">
              <w:rPr>
                <w:rFonts w:ascii="Times New Roman" w:hAnsi="Times New Roman" w:cs="Times New Roman"/>
                <w:sz w:val="24"/>
                <w:szCs w:val="24"/>
              </w:rPr>
              <w:t>в р</w:t>
            </w:r>
            <w:r w:rsidR="00963BE8" w:rsidRPr="00963BE8">
              <w:rPr>
                <w:rFonts w:ascii="Times New Roman" w:hAnsi="Times New Roman" w:cs="Times New Roman"/>
                <w:sz w:val="24"/>
                <w:szCs w:val="24"/>
              </w:rPr>
              <w:t>аздел 22 „Критерии и методика за оценка на проектните предложения“,</w:t>
            </w:r>
            <w:r w:rsidR="00C23EE5">
              <w:rPr>
                <w:rFonts w:ascii="Times New Roman" w:hAnsi="Times New Roman" w:cs="Times New Roman"/>
                <w:sz w:val="24"/>
                <w:szCs w:val="24"/>
              </w:rPr>
              <w:t xml:space="preserve"> и</w:t>
            </w:r>
            <w:r w:rsidR="00040D7E" w:rsidRPr="00040D7E">
              <w:rPr>
                <w:rFonts w:ascii="Times New Roman" w:hAnsi="Times New Roman" w:cs="Times New Roman"/>
                <w:sz w:val="24"/>
                <w:szCs w:val="24"/>
              </w:rPr>
              <w:t xml:space="preserve"> </w:t>
            </w:r>
            <w:r w:rsidR="00982DF5">
              <w:rPr>
                <w:rFonts w:ascii="Times New Roman" w:hAnsi="Times New Roman" w:cs="Times New Roman"/>
                <w:sz w:val="24"/>
                <w:szCs w:val="24"/>
              </w:rPr>
              <w:t>р</w:t>
            </w:r>
            <w:r w:rsidR="00C65E96" w:rsidRPr="00172CBD">
              <w:rPr>
                <w:rFonts w:ascii="Times New Roman" w:hAnsi="Times New Roman" w:cs="Times New Roman"/>
                <w:sz w:val="24"/>
                <w:szCs w:val="24"/>
              </w:rPr>
              <w:t xml:space="preserve">аздел </w:t>
            </w:r>
            <w:r w:rsidR="00040D7E" w:rsidRPr="00172CBD">
              <w:rPr>
                <w:rFonts w:ascii="Times New Roman" w:hAnsi="Times New Roman" w:cs="Times New Roman"/>
                <w:sz w:val="24"/>
                <w:szCs w:val="24"/>
              </w:rPr>
              <w:t xml:space="preserve"> 27 „Допълнителна информация“ </w:t>
            </w:r>
          </w:p>
          <w:p w:rsidR="00C65E96" w:rsidRPr="00BD5F70" w:rsidRDefault="00F03C80" w:rsidP="00C65E96">
            <w:pPr>
              <w:spacing w:before="100" w:beforeAutospacing="1" w:after="100" w:afterAutospacing="1"/>
              <w:contextualSpacing/>
              <w:jc w:val="both"/>
              <w:rPr>
                <w:rFonts w:ascii="Times New Roman" w:eastAsia="Times New Roman" w:hAnsi="Times New Roman" w:cs="Times New Roman"/>
                <w:sz w:val="24"/>
                <w:szCs w:val="24"/>
                <w:shd w:val="clear" w:color="auto" w:fill="FEFEFE"/>
                <w:lang w:eastAsia="bg-BG"/>
              </w:rPr>
            </w:pPr>
            <w:r>
              <w:rPr>
                <w:rFonts w:ascii="Times New Roman" w:eastAsia="Times New Roman" w:hAnsi="Times New Roman" w:cs="Times New Roman"/>
                <w:sz w:val="24"/>
                <w:szCs w:val="24"/>
                <w:shd w:val="clear" w:color="auto" w:fill="FEFEFE"/>
                <w:lang w:eastAsia="bg-BG"/>
              </w:rPr>
              <w:t>4</w:t>
            </w:r>
            <w:r w:rsidR="00C65E96" w:rsidRPr="00172CBD">
              <w:rPr>
                <w:rFonts w:ascii="Times New Roman" w:eastAsia="Times New Roman" w:hAnsi="Times New Roman" w:cs="Times New Roman"/>
                <w:sz w:val="24"/>
                <w:szCs w:val="24"/>
                <w:shd w:val="clear" w:color="auto" w:fill="FEFEFE"/>
                <w:lang w:eastAsia="bg-BG"/>
              </w:rPr>
              <w:t>. Когато при оценката се установят обстоятелства, които изискват д</w:t>
            </w:r>
            <w:r w:rsidR="00C65E96" w:rsidRPr="00BD5F70">
              <w:rPr>
                <w:rFonts w:ascii="Times New Roman" w:eastAsia="Times New Roman" w:hAnsi="Times New Roman" w:cs="Times New Roman"/>
                <w:sz w:val="24"/>
                <w:szCs w:val="24"/>
                <w:shd w:val="clear" w:color="auto" w:fill="FEFEFE"/>
                <w:lang w:eastAsia="bg-BG"/>
              </w:rPr>
              <w:t>опълнителна пояснителна информация, съответната комисия изпраща на кандидата уведомление чрез ИСУН</w:t>
            </w:r>
            <w:r w:rsidR="00982DF5">
              <w:rPr>
                <w:rFonts w:ascii="Times New Roman" w:eastAsia="Times New Roman" w:hAnsi="Times New Roman" w:cs="Times New Roman"/>
                <w:sz w:val="24"/>
                <w:szCs w:val="24"/>
                <w:shd w:val="clear" w:color="auto" w:fill="FEFEFE"/>
                <w:lang w:eastAsia="bg-BG"/>
              </w:rPr>
              <w:t xml:space="preserve"> 2020</w:t>
            </w:r>
            <w:r w:rsidR="00C65E96" w:rsidRPr="00BD5F70">
              <w:rPr>
                <w:rFonts w:ascii="Times New Roman" w:eastAsia="Times New Roman" w:hAnsi="Times New Roman" w:cs="Times New Roman"/>
                <w:sz w:val="24"/>
                <w:szCs w:val="24"/>
                <w:shd w:val="clear" w:color="auto" w:fill="FEFEFE"/>
                <w:lang w:eastAsia="bg-BG"/>
              </w:rPr>
              <w:t xml:space="preserve"> и определя срок за представяне на информацията.</w:t>
            </w:r>
          </w:p>
          <w:p w:rsidR="00C65E96" w:rsidRPr="00C65E96" w:rsidRDefault="00F03C80" w:rsidP="00C65E96">
            <w:pPr>
              <w:spacing w:before="100" w:beforeAutospacing="1" w:after="100" w:afterAutospacing="1"/>
              <w:contextualSpacing/>
              <w:jc w:val="both"/>
              <w:rPr>
                <w:rFonts w:ascii="Times New Roman" w:eastAsia="Times New Roman" w:hAnsi="Times New Roman" w:cs="Times New Roman"/>
                <w:sz w:val="24"/>
                <w:szCs w:val="24"/>
                <w:shd w:val="clear" w:color="auto" w:fill="FEFEFE"/>
                <w:lang w:eastAsia="bg-BG"/>
              </w:rPr>
            </w:pPr>
            <w:r>
              <w:rPr>
                <w:rFonts w:ascii="Times New Roman" w:eastAsia="Times New Roman" w:hAnsi="Times New Roman" w:cs="Times New Roman"/>
                <w:sz w:val="24"/>
                <w:szCs w:val="24"/>
                <w:shd w:val="clear" w:color="auto" w:fill="FEFEFE"/>
                <w:lang w:eastAsia="bg-BG"/>
              </w:rPr>
              <w:t>5</w:t>
            </w:r>
            <w:r w:rsidR="00C65E96" w:rsidRPr="00BD5F70">
              <w:rPr>
                <w:rFonts w:ascii="Times New Roman" w:eastAsia="Times New Roman" w:hAnsi="Times New Roman" w:cs="Times New Roman"/>
                <w:sz w:val="24"/>
                <w:szCs w:val="24"/>
                <w:shd w:val="clear" w:color="auto" w:fill="FEFEFE"/>
                <w:lang w:eastAsia="bg-BG"/>
              </w:rPr>
              <w:t>. Допълнителна информация може да бъде</w:t>
            </w:r>
            <w:r w:rsidR="00C65E96" w:rsidRPr="00C65E96">
              <w:rPr>
                <w:rFonts w:ascii="Times New Roman" w:eastAsia="Times New Roman" w:hAnsi="Times New Roman" w:cs="Times New Roman"/>
                <w:sz w:val="24"/>
                <w:szCs w:val="24"/>
                <w:shd w:val="clear" w:color="auto" w:fill="FEFEFE"/>
                <w:lang w:eastAsia="bg-BG"/>
              </w:rPr>
              <w:t xml:space="preserve"> предоставена само по искане на</w:t>
            </w:r>
            <w:r w:rsidR="00C65E96">
              <w:rPr>
                <w:rFonts w:ascii="Times New Roman" w:eastAsia="Times New Roman" w:hAnsi="Times New Roman" w:cs="Times New Roman"/>
                <w:sz w:val="24"/>
                <w:szCs w:val="24"/>
                <w:shd w:val="clear" w:color="auto" w:fill="FEFEFE"/>
                <w:lang w:eastAsia="bg-BG"/>
              </w:rPr>
              <w:t xml:space="preserve"> съответната оценителна</w:t>
            </w:r>
            <w:r w:rsidR="00C65E96" w:rsidRPr="00C65E96">
              <w:rPr>
                <w:rFonts w:ascii="Times New Roman" w:eastAsia="Times New Roman" w:hAnsi="Times New Roman" w:cs="Times New Roman"/>
                <w:sz w:val="24"/>
                <w:szCs w:val="24"/>
                <w:shd w:val="clear" w:color="auto" w:fill="FEFEFE"/>
                <w:lang w:eastAsia="bg-BG"/>
              </w:rPr>
              <w:t xml:space="preserve"> комисия, като информацията не следва да съдържа елементи, водещи до подобряване на първоначалното проектно предложение.</w:t>
            </w:r>
          </w:p>
          <w:p w:rsidR="00C65E96" w:rsidRPr="00C65E96" w:rsidRDefault="00F03C80" w:rsidP="00C65E96">
            <w:pPr>
              <w:spacing w:before="100" w:beforeAutospacing="1" w:after="100" w:afterAutospacing="1"/>
              <w:contextualSpacing/>
              <w:jc w:val="both"/>
              <w:rPr>
                <w:rFonts w:ascii="Times New Roman" w:eastAsia="Times New Roman" w:hAnsi="Times New Roman" w:cs="Times New Roman"/>
                <w:sz w:val="24"/>
                <w:szCs w:val="24"/>
                <w:shd w:val="clear" w:color="auto" w:fill="FEFEFE"/>
                <w:lang w:eastAsia="bg-BG"/>
              </w:rPr>
            </w:pPr>
            <w:r>
              <w:rPr>
                <w:rFonts w:ascii="Times New Roman" w:eastAsia="Times New Roman" w:hAnsi="Times New Roman" w:cs="Times New Roman"/>
                <w:sz w:val="24"/>
                <w:szCs w:val="24"/>
                <w:shd w:val="clear" w:color="auto" w:fill="FEFEFE"/>
                <w:lang w:eastAsia="bg-BG"/>
              </w:rPr>
              <w:t>6</w:t>
            </w:r>
            <w:r w:rsidR="00C65E96" w:rsidRPr="00C65E96">
              <w:rPr>
                <w:rFonts w:ascii="Times New Roman" w:eastAsia="Times New Roman" w:hAnsi="Times New Roman" w:cs="Times New Roman"/>
                <w:sz w:val="24"/>
                <w:szCs w:val="24"/>
                <w:shd w:val="clear" w:color="auto" w:fill="FEFEFE"/>
                <w:lang w:eastAsia="bg-BG"/>
              </w:rPr>
              <w:t>. При непредставяне на изисканата допълнителна информация или разяснения в срок проектното предложение може да бъде отхвърлено само и единствено на това основание или съответно да получи по-малък брой точки.</w:t>
            </w:r>
          </w:p>
          <w:p w:rsidR="00AB21EA" w:rsidRDefault="00F03C80" w:rsidP="00015097">
            <w:pPr>
              <w:spacing w:before="100" w:beforeAutospacing="1" w:after="100" w:afterAutospacing="1"/>
              <w:contextualSpacing/>
              <w:jc w:val="both"/>
              <w:rPr>
                <w:rFonts w:ascii="Times New Roman" w:eastAsia="Times New Roman" w:hAnsi="Times New Roman" w:cs="Times New Roman"/>
                <w:sz w:val="24"/>
                <w:szCs w:val="24"/>
                <w:shd w:val="clear" w:color="auto" w:fill="FEFEFE"/>
                <w:lang w:eastAsia="bg-BG"/>
              </w:rPr>
            </w:pPr>
            <w:r>
              <w:rPr>
                <w:rFonts w:ascii="Times New Roman" w:eastAsia="Times New Roman" w:hAnsi="Times New Roman" w:cs="Times New Roman"/>
                <w:sz w:val="24"/>
                <w:szCs w:val="24"/>
                <w:shd w:val="clear" w:color="auto" w:fill="FEFEFE"/>
                <w:lang w:eastAsia="bg-BG"/>
              </w:rPr>
              <w:t>7</w:t>
            </w:r>
            <w:r w:rsidR="00C65E96" w:rsidRPr="00C65E96">
              <w:rPr>
                <w:rFonts w:ascii="Times New Roman" w:eastAsia="Times New Roman" w:hAnsi="Times New Roman" w:cs="Times New Roman"/>
                <w:sz w:val="24"/>
                <w:szCs w:val="24"/>
                <w:shd w:val="clear" w:color="auto" w:fill="FEFEFE"/>
                <w:lang w:eastAsia="bg-BG"/>
              </w:rPr>
              <w:t>. Всяка информация, предоставена извън о</w:t>
            </w:r>
            <w:r w:rsidR="00015097">
              <w:rPr>
                <w:rFonts w:ascii="Times New Roman" w:eastAsia="Times New Roman" w:hAnsi="Times New Roman" w:cs="Times New Roman"/>
                <w:sz w:val="24"/>
                <w:szCs w:val="24"/>
                <w:shd w:val="clear" w:color="auto" w:fill="FEFEFE"/>
                <w:lang w:eastAsia="bg-BG"/>
              </w:rPr>
              <w:t>фициално изисканата от съответната оценителна</w:t>
            </w:r>
            <w:r w:rsidR="00C65E96" w:rsidRPr="00C65E96">
              <w:rPr>
                <w:rFonts w:ascii="Times New Roman" w:eastAsia="Times New Roman" w:hAnsi="Times New Roman" w:cs="Times New Roman"/>
                <w:sz w:val="24"/>
                <w:szCs w:val="24"/>
                <w:shd w:val="clear" w:color="auto" w:fill="FEFEFE"/>
                <w:lang w:eastAsia="bg-BG"/>
              </w:rPr>
              <w:t xml:space="preserve"> комисия, няма да бъде вземана под внимание. По изключение кандидатът може да  предостави информация с уведомителен характер (напр. промяна в адреса за кореспонденция</w:t>
            </w:r>
            <w:r w:rsidR="00015097">
              <w:rPr>
                <w:rFonts w:ascii="Times New Roman" w:eastAsia="Times New Roman" w:hAnsi="Times New Roman" w:cs="Times New Roman"/>
                <w:sz w:val="24"/>
                <w:szCs w:val="24"/>
                <w:shd w:val="clear" w:color="auto" w:fill="FEFEFE"/>
                <w:lang w:eastAsia="bg-BG"/>
              </w:rPr>
              <w:t xml:space="preserve">, </w:t>
            </w:r>
            <w:proofErr w:type="spellStart"/>
            <w:r w:rsidR="00015097">
              <w:rPr>
                <w:rFonts w:ascii="Times New Roman" w:eastAsia="Times New Roman" w:hAnsi="Times New Roman" w:cs="Times New Roman"/>
                <w:sz w:val="24"/>
                <w:szCs w:val="24"/>
                <w:shd w:val="clear" w:color="auto" w:fill="FEFEFE"/>
                <w:lang w:eastAsia="bg-BG"/>
              </w:rPr>
              <w:t>правноорганизационната</w:t>
            </w:r>
            <w:proofErr w:type="spellEnd"/>
            <w:r w:rsidR="00015097">
              <w:rPr>
                <w:rFonts w:ascii="Times New Roman" w:eastAsia="Times New Roman" w:hAnsi="Times New Roman" w:cs="Times New Roman"/>
                <w:sz w:val="24"/>
                <w:szCs w:val="24"/>
                <w:shd w:val="clear" w:color="auto" w:fill="FEFEFE"/>
                <w:lang w:eastAsia="bg-BG"/>
              </w:rPr>
              <w:t xml:space="preserve"> форма </w:t>
            </w:r>
            <w:r w:rsidR="00C65E96" w:rsidRPr="00C65E96">
              <w:rPr>
                <w:rFonts w:ascii="Times New Roman" w:eastAsia="Times New Roman" w:hAnsi="Times New Roman" w:cs="Times New Roman"/>
                <w:sz w:val="24"/>
                <w:szCs w:val="24"/>
                <w:shd w:val="clear" w:color="auto" w:fill="FEFEFE"/>
                <w:lang w:eastAsia="bg-BG"/>
              </w:rPr>
              <w:t>и други подобни обстоятелства), която не води до подобряване качеството на първоначалното проектно предложение.</w:t>
            </w:r>
          </w:p>
          <w:p w:rsidR="009B656B" w:rsidRDefault="00F03C80" w:rsidP="00982DF5">
            <w:pPr>
              <w:spacing w:after="200" w:line="276" w:lineRule="auto"/>
              <w:jc w:val="both"/>
              <w:rPr>
                <w:rFonts w:ascii="Times New Roman" w:hAnsi="Times New Roman" w:cs="Times New Roman"/>
                <w:sz w:val="24"/>
                <w:szCs w:val="24"/>
              </w:rPr>
            </w:pPr>
            <w:r>
              <w:rPr>
                <w:rFonts w:ascii="Times New Roman" w:eastAsia="Times New Roman" w:hAnsi="Times New Roman" w:cs="Times New Roman"/>
                <w:sz w:val="24"/>
                <w:szCs w:val="24"/>
              </w:rPr>
              <w:t>8.</w:t>
            </w:r>
            <w:r w:rsidR="009B656B">
              <w:rPr>
                <w:rFonts w:ascii="Times New Roman" w:eastAsia="Times New Roman" w:hAnsi="Times New Roman" w:cs="Times New Roman"/>
                <w:sz w:val="24"/>
                <w:szCs w:val="24"/>
              </w:rPr>
              <w:t xml:space="preserve"> </w:t>
            </w:r>
            <w:r w:rsidR="009B656B" w:rsidRPr="00306407">
              <w:rPr>
                <w:rFonts w:ascii="Times New Roman" w:hAnsi="Times New Roman" w:cs="Times New Roman"/>
                <w:sz w:val="24"/>
                <w:szCs w:val="24"/>
              </w:rPr>
              <w:t xml:space="preserve">Когато заложеният в бизнес плана </w:t>
            </w:r>
            <w:r w:rsidR="007D1D68">
              <w:rPr>
                <w:rFonts w:ascii="Times New Roman" w:hAnsi="Times New Roman" w:cs="Times New Roman"/>
                <w:sz w:val="24"/>
                <w:szCs w:val="24"/>
              </w:rPr>
              <w:t>кр</w:t>
            </w:r>
            <w:r w:rsidR="00982DF5">
              <w:rPr>
                <w:rFonts w:ascii="Times New Roman" w:hAnsi="Times New Roman" w:cs="Times New Roman"/>
                <w:sz w:val="24"/>
                <w:szCs w:val="24"/>
              </w:rPr>
              <w:t>а</w:t>
            </w:r>
            <w:r w:rsidR="007D1D68">
              <w:rPr>
                <w:rFonts w:ascii="Times New Roman" w:hAnsi="Times New Roman" w:cs="Times New Roman"/>
                <w:sz w:val="24"/>
                <w:szCs w:val="24"/>
              </w:rPr>
              <w:t xml:space="preserve">ен </w:t>
            </w:r>
            <w:r w:rsidR="009B656B" w:rsidRPr="00306407">
              <w:rPr>
                <w:rFonts w:ascii="Times New Roman" w:hAnsi="Times New Roman" w:cs="Times New Roman"/>
                <w:sz w:val="24"/>
                <w:szCs w:val="24"/>
              </w:rPr>
              <w:t xml:space="preserve">срок за засяване /засаждане на културите </w:t>
            </w:r>
            <w:r w:rsidR="00B375C3">
              <w:rPr>
                <w:rFonts w:ascii="Times New Roman" w:hAnsi="Times New Roman" w:cs="Times New Roman"/>
                <w:sz w:val="24"/>
                <w:szCs w:val="24"/>
              </w:rPr>
              <w:t xml:space="preserve">е </w:t>
            </w:r>
            <w:r w:rsidR="009B656B" w:rsidRPr="00306407">
              <w:rPr>
                <w:rFonts w:ascii="Times New Roman" w:hAnsi="Times New Roman" w:cs="Times New Roman"/>
                <w:sz w:val="24"/>
                <w:szCs w:val="24"/>
              </w:rPr>
              <w:t xml:space="preserve">преди </w:t>
            </w:r>
            <w:r w:rsidR="009B656B">
              <w:rPr>
                <w:rFonts w:ascii="Times New Roman" w:hAnsi="Times New Roman" w:cs="Times New Roman"/>
                <w:sz w:val="24"/>
                <w:szCs w:val="24"/>
              </w:rPr>
              <w:t>издаване на оценителен доклад</w:t>
            </w:r>
            <w:r w:rsidR="008C3C19">
              <w:rPr>
                <w:rFonts w:ascii="Times New Roman" w:hAnsi="Times New Roman" w:cs="Times New Roman"/>
                <w:sz w:val="24"/>
                <w:szCs w:val="24"/>
              </w:rPr>
              <w:t>,</w:t>
            </w:r>
            <w:r w:rsidR="009B656B" w:rsidRPr="00306407">
              <w:rPr>
                <w:rFonts w:ascii="Times New Roman" w:hAnsi="Times New Roman" w:cs="Times New Roman"/>
                <w:sz w:val="24"/>
                <w:szCs w:val="24"/>
              </w:rPr>
              <w:t xml:space="preserve"> оценителната комисия извършва проверка/посещение на място с цел установяване спазването на заложените в бизнес плана срокове за засяване/засаждане на земеделските култури и съответствие с изискването</w:t>
            </w:r>
            <w:r w:rsidR="008C3C19">
              <w:rPr>
                <w:rFonts w:ascii="Times New Roman" w:hAnsi="Times New Roman" w:cs="Times New Roman"/>
                <w:sz w:val="24"/>
                <w:szCs w:val="24"/>
              </w:rPr>
              <w:t xml:space="preserve"> </w:t>
            </w:r>
            <w:r w:rsidR="00982DF5">
              <w:rPr>
                <w:rFonts w:ascii="Times New Roman" w:hAnsi="Times New Roman" w:cs="Times New Roman"/>
                <w:sz w:val="24"/>
                <w:szCs w:val="24"/>
              </w:rPr>
              <w:t xml:space="preserve">по </w:t>
            </w:r>
            <w:r w:rsidR="00982DF5" w:rsidRPr="00982DF5">
              <w:rPr>
                <w:rFonts w:ascii="Times New Roman" w:hAnsi="Times New Roman" w:cs="Times New Roman"/>
                <w:sz w:val="24"/>
                <w:szCs w:val="24"/>
              </w:rPr>
              <w:t>1.2.3</w:t>
            </w:r>
            <w:r w:rsidR="00982DF5">
              <w:rPr>
                <w:rFonts w:ascii="Times New Roman" w:hAnsi="Times New Roman" w:cs="Times New Roman"/>
                <w:sz w:val="24"/>
                <w:szCs w:val="24"/>
              </w:rPr>
              <w:t xml:space="preserve"> </w:t>
            </w:r>
            <w:r w:rsidR="009B656B">
              <w:rPr>
                <w:rFonts w:ascii="Times New Roman" w:hAnsi="Times New Roman" w:cs="Times New Roman"/>
                <w:sz w:val="24"/>
                <w:szCs w:val="24"/>
              </w:rPr>
              <w:t xml:space="preserve">от раздел 11.1 </w:t>
            </w:r>
            <w:r w:rsidR="009B656B" w:rsidRPr="00EA14BA">
              <w:rPr>
                <w:rFonts w:ascii="Times New Roman" w:hAnsi="Times New Roman" w:cs="Times New Roman"/>
                <w:sz w:val="24"/>
                <w:szCs w:val="24"/>
              </w:rPr>
              <w:t>„</w:t>
            </w:r>
            <w:r w:rsidR="009B656B" w:rsidRPr="00525B62">
              <w:rPr>
                <w:rFonts w:ascii="Times New Roman" w:hAnsi="Times New Roman" w:cs="Times New Roman"/>
                <w:sz w:val="24"/>
                <w:szCs w:val="24"/>
              </w:rPr>
              <w:t>Критерии з</w:t>
            </w:r>
            <w:r w:rsidR="00982DF5">
              <w:rPr>
                <w:rFonts w:ascii="Times New Roman" w:hAnsi="Times New Roman" w:cs="Times New Roman"/>
                <w:sz w:val="24"/>
                <w:szCs w:val="24"/>
              </w:rPr>
              <w:t xml:space="preserve">а допустимост на кандидатите“. </w:t>
            </w:r>
            <w:r w:rsidR="008C3C19">
              <w:rPr>
                <w:rFonts w:ascii="Times New Roman" w:hAnsi="Times New Roman" w:cs="Times New Roman"/>
                <w:sz w:val="24"/>
                <w:szCs w:val="24"/>
              </w:rPr>
              <w:t>Р</w:t>
            </w:r>
            <w:r w:rsidR="009B656B" w:rsidRPr="00EA14BA">
              <w:rPr>
                <w:rFonts w:ascii="Times New Roman" w:hAnsi="Times New Roman" w:cs="Times New Roman"/>
                <w:sz w:val="24"/>
                <w:szCs w:val="24"/>
              </w:rPr>
              <w:t>еалното изпълнение на намеренията се взима под внимание при оценката на проектното предложение.</w:t>
            </w:r>
          </w:p>
          <w:p w:rsidR="00B47B46" w:rsidRPr="00C14DD7" w:rsidRDefault="00B47B46" w:rsidP="00C14DD7">
            <w:pPr>
              <w:pStyle w:val="ListParagraph"/>
              <w:spacing w:after="0" w:line="240" w:lineRule="auto"/>
              <w:jc w:val="both"/>
              <w:rPr>
                <w:rFonts w:ascii="Times New Roman" w:eastAsia="Times New Roman" w:hAnsi="Times New Roman" w:cs="Times New Roman"/>
                <w:sz w:val="24"/>
                <w:szCs w:val="24"/>
              </w:rPr>
            </w:pPr>
          </w:p>
          <w:p w:rsidR="00C23EE5" w:rsidRDefault="00C23EE5" w:rsidP="00C23EE5">
            <w:pPr>
              <w:spacing w:before="100" w:beforeAutospacing="1" w:after="100" w:afterAutospacing="1"/>
              <w:contextualSpacing/>
              <w:jc w:val="both"/>
              <w:rPr>
                <w:rFonts w:ascii="Times New Roman" w:eastAsia="Times New Roman" w:hAnsi="Times New Roman" w:cs="Times New Roman"/>
                <w:b/>
                <w:sz w:val="24"/>
                <w:szCs w:val="24"/>
                <w:shd w:val="clear" w:color="auto" w:fill="FEFEFE"/>
                <w:lang w:eastAsia="bg-BG"/>
              </w:rPr>
            </w:pPr>
            <w:r w:rsidRPr="00C23EE5">
              <w:rPr>
                <w:rFonts w:ascii="Times New Roman" w:eastAsia="Times New Roman" w:hAnsi="Times New Roman" w:cs="Times New Roman"/>
                <w:b/>
                <w:sz w:val="24"/>
                <w:szCs w:val="24"/>
                <w:shd w:val="clear" w:color="auto" w:fill="FEFEFE"/>
                <w:lang w:eastAsia="bg-BG"/>
              </w:rPr>
              <w:t>ВАЖНО:</w:t>
            </w:r>
          </w:p>
          <w:p w:rsidR="00C23EE5" w:rsidRPr="00C23EE5" w:rsidRDefault="00C23EE5" w:rsidP="00C23EE5">
            <w:pPr>
              <w:spacing w:before="100" w:beforeAutospacing="1" w:after="100" w:afterAutospacing="1"/>
              <w:contextualSpacing/>
              <w:jc w:val="both"/>
              <w:rPr>
                <w:rFonts w:ascii="Times New Roman" w:eastAsia="Times New Roman" w:hAnsi="Times New Roman" w:cs="Times New Roman"/>
                <w:b/>
                <w:sz w:val="24"/>
                <w:szCs w:val="24"/>
                <w:shd w:val="clear" w:color="auto" w:fill="FEFEFE"/>
                <w:lang w:eastAsia="bg-BG"/>
              </w:rPr>
            </w:pPr>
          </w:p>
          <w:p w:rsidR="00C23EE5" w:rsidRPr="00C23EE5" w:rsidRDefault="00C00DC2" w:rsidP="00C23EE5">
            <w:pPr>
              <w:spacing w:before="100" w:beforeAutospacing="1" w:after="100" w:afterAutospacing="1"/>
              <w:contextualSpacing/>
              <w:jc w:val="both"/>
              <w:rPr>
                <w:rFonts w:ascii="Times New Roman" w:eastAsia="Times New Roman" w:hAnsi="Times New Roman" w:cs="Times New Roman"/>
                <w:b/>
                <w:sz w:val="24"/>
                <w:szCs w:val="24"/>
                <w:shd w:val="clear" w:color="auto" w:fill="FEFEFE"/>
                <w:lang w:eastAsia="bg-BG"/>
              </w:rPr>
            </w:pPr>
            <w:r>
              <w:rPr>
                <w:rFonts w:ascii="Times New Roman" w:eastAsia="Times New Roman" w:hAnsi="Times New Roman" w:cs="Times New Roman"/>
                <w:b/>
                <w:sz w:val="24"/>
                <w:szCs w:val="24"/>
                <w:shd w:val="clear" w:color="auto" w:fill="FEFEFE"/>
                <w:lang w:eastAsia="bg-BG"/>
              </w:rPr>
              <w:t>9. Председателите на к</w:t>
            </w:r>
            <w:r w:rsidR="00C23EE5" w:rsidRPr="00C23EE5">
              <w:rPr>
                <w:rFonts w:ascii="Times New Roman" w:eastAsia="Times New Roman" w:hAnsi="Times New Roman" w:cs="Times New Roman"/>
                <w:b/>
                <w:sz w:val="24"/>
                <w:szCs w:val="24"/>
                <w:shd w:val="clear" w:color="auto" w:fill="FEFEFE"/>
                <w:lang w:eastAsia="bg-BG"/>
              </w:rPr>
              <w:t>омисиите за оценка следят за осигуряване на единен подход при прилагане на кр</w:t>
            </w:r>
            <w:r>
              <w:rPr>
                <w:rFonts w:ascii="Times New Roman" w:eastAsia="Times New Roman" w:hAnsi="Times New Roman" w:cs="Times New Roman"/>
                <w:b/>
                <w:sz w:val="24"/>
                <w:szCs w:val="24"/>
                <w:shd w:val="clear" w:color="auto" w:fill="FEFEFE"/>
                <w:lang w:eastAsia="bg-BG"/>
              </w:rPr>
              <w:t>итериите за подбор, посочени в р</w:t>
            </w:r>
            <w:r w:rsidR="00C23EE5" w:rsidRPr="00C23EE5">
              <w:rPr>
                <w:rFonts w:ascii="Times New Roman" w:eastAsia="Times New Roman" w:hAnsi="Times New Roman" w:cs="Times New Roman"/>
                <w:b/>
                <w:sz w:val="24"/>
                <w:szCs w:val="24"/>
                <w:shd w:val="clear" w:color="auto" w:fill="FEFEFE"/>
                <w:lang w:eastAsia="bg-BG"/>
              </w:rPr>
              <w:t>аздел 22</w:t>
            </w:r>
            <w:r w:rsidR="00C23EE5">
              <w:rPr>
                <w:rFonts w:ascii="Times New Roman" w:eastAsia="Times New Roman" w:hAnsi="Times New Roman" w:cs="Times New Roman"/>
                <w:b/>
                <w:sz w:val="24"/>
                <w:szCs w:val="24"/>
                <w:shd w:val="clear" w:color="auto" w:fill="FEFEFE"/>
                <w:lang w:eastAsia="bg-BG"/>
              </w:rPr>
              <w:t xml:space="preserve"> </w:t>
            </w:r>
            <w:r w:rsidR="00C23EE5" w:rsidRPr="00C23EE5">
              <w:rPr>
                <w:rFonts w:ascii="Times New Roman" w:eastAsia="Times New Roman" w:hAnsi="Times New Roman" w:cs="Times New Roman"/>
                <w:b/>
                <w:sz w:val="24"/>
                <w:szCs w:val="24"/>
                <w:shd w:val="clear" w:color="auto" w:fill="FEFEFE"/>
                <w:lang w:eastAsia="bg-BG"/>
              </w:rPr>
              <w:t xml:space="preserve">„Критерии и </w:t>
            </w:r>
            <w:r w:rsidR="00C23EE5" w:rsidRPr="00C23EE5">
              <w:rPr>
                <w:rFonts w:ascii="Times New Roman" w:eastAsia="Times New Roman" w:hAnsi="Times New Roman" w:cs="Times New Roman"/>
                <w:b/>
                <w:sz w:val="24"/>
                <w:szCs w:val="24"/>
                <w:shd w:val="clear" w:color="auto" w:fill="FEFEFE"/>
                <w:lang w:eastAsia="bg-BG"/>
              </w:rPr>
              <w:lastRenderedPageBreak/>
              <w:t>методика за оценка на проектни</w:t>
            </w:r>
            <w:r w:rsidR="00C23EE5">
              <w:rPr>
                <w:rFonts w:ascii="Times New Roman" w:eastAsia="Times New Roman" w:hAnsi="Times New Roman" w:cs="Times New Roman"/>
                <w:b/>
                <w:sz w:val="24"/>
                <w:szCs w:val="24"/>
                <w:shd w:val="clear" w:color="auto" w:fill="FEFEFE"/>
                <w:lang w:eastAsia="bg-BG"/>
              </w:rPr>
              <w:t xml:space="preserve"> предложения“ на етап Техническа</w:t>
            </w:r>
            <w:r w:rsidR="00C23EE5" w:rsidRPr="00C23EE5">
              <w:rPr>
                <w:rFonts w:ascii="Times New Roman" w:eastAsia="Times New Roman" w:hAnsi="Times New Roman" w:cs="Times New Roman"/>
                <w:b/>
                <w:sz w:val="24"/>
                <w:szCs w:val="24"/>
                <w:shd w:val="clear" w:color="auto" w:fill="FEFEFE"/>
                <w:lang w:eastAsia="bg-BG"/>
              </w:rPr>
              <w:t xml:space="preserve"> и финансова оценка.</w:t>
            </w:r>
          </w:p>
          <w:p w:rsidR="009B656B" w:rsidRPr="00306407" w:rsidRDefault="009B656B" w:rsidP="00015097">
            <w:pPr>
              <w:spacing w:before="100" w:beforeAutospacing="1" w:after="100" w:afterAutospacing="1"/>
              <w:contextualSpacing/>
              <w:jc w:val="both"/>
              <w:rPr>
                <w:rFonts w:ascii="Times New Roman" w:eastAsia="Times New Roman" w:hAnsi="Times New Roman" w:cs="Times New Roman"/>
                <w:sz w:val="24"/>
                <w:szCs w:val="24"/>
                <w:shd w:val="clear" w:color="auto" w:fill="FEFEFE"/>
                <w:lang w:eastAsia="bg-BG"/>
              </w:rPr>
            </w:pPr>
          </w:p>
          <w:p w:rsidR="00AB21EA" w:rsidRPr="00AB21EA" w:rsidRDefault="00AB21EA" w:rsidP="00AB21EA">
            <w:pPr>
              <w:pStyle w:val="Heading1"/>
              <w:jc w:val="both"/>
              <w:outlineLvl w:val="0"/>
              <w:rPr>
                <w:rFonts w:cs="Times New Roman"/>
              </w:rPr>
            </w:pPr>
          </w:p>
        </w:tc>
      </w:tr>
    </w:tbl>
    <w:p w:rsidR="00AB21EA" w:rsidRDefault="00AB21EA" w:rsidP="00463E22">
      <w:pPr>
        <w:pStyle w:val="Heading1"/>
        <w:jc w:val="both"/>
        <w:rPr>
          <w:rFonts w:cs="Times New Roman"/>
        </w:rPr>
      </w:pPr>
    </w:p>
    <w:p w:rsidR="00F00B85" w:rsidRDefault="00B40904" w:rsidP="00463E22">
      <w:pPr>
        <w:pStyle w:val="Heading1"/>
        <w:jc w:val="both"/>
        <w:rPr>
          <w:rFonts w:cs="Times New Roman"/>
        </w:rPr>
      </w:pPr>
      <w:bookmarkStart w:id="26" w:name="_Toc505244383"/>
      <w:r w:rsidRPr="00A25463">
        <w:rPr>
          <w:rFonts w:cs="Times New Roman"/>
        </w:rPr>
        <w:t>22. Критерии и методика за оценка на проектните предложения:</w:t>
      </w:r>
      <w:bookmarkEnd w:id="26"/>
    </w:p>
    <w:p w:rsidR="00463E22" w:rsidRPr="00463E22" w:rsidRDefault="00463E22" w:rsidP="00463E22"/>
    <w:p w:rsidR="00F00B85" w:rsidRDefault="00F00B85" w:rsidP="00F00B85">
      <w:pPr>
        <w:jc w:val="both"/>
        <w:rPr>
          <w:rFonts w:ascii="Times New Roman" w:hAnsi="Times New Roman" w:cs="Times New Roman"/>
          <w:b/>
        </w:rPr>
      </w:pPr>
      <w:r>
        <w:rPr>
          <w:rFonts w:ascii="Times New Roman" w:hAnsi="Times New Roman" w:cs="Times New Roman"/>
          <w:b/>
        </w:rPr>
        <w:t xml:space="preserve">22.1 </w:t>
      </w:r>
      <w:r w:rsidRPr="00F00B85">
        <w:rPr>
          <w:rFonts w:ascii="Times New Roman" w:hAnsi="Times New Roman" w:cs="Times New Roman"/>
          <w:b/>
          <w:bCs/>
        </w:rPr>
        <w:t>Критерии за подбор на проект</w:t>
      </w:r>
      <w:r w:rsidR="003F5E05">
        <w:rPr>
          <w:rFonts w:ascii="Times New Roman" w:hAnsi="Times New Roman" w:cs="Times New Roman"/>
          <w:b/>
        </w:rPr>
        <w:t>ни предложения</w:t>
      </w:r>
      <w:r>
        <w:rPr>
          <w:rFonts w:ascii="Times New Roman" w:hAnsi="Times New Roman" w:cs="Times New Roman"/>
          <w:b/>
        </w:rPr>
        <w:t>:</w:t>
      </w:r>
    </w:p>
    <w:tbl>
      <w:tblPr>
        <w:tblStyle w:val="TableGrid"/>
        <w:tblW w:w="0" w:type="auto"/>
        <w:tblLook w:val="04A0" w:firstRow="1" w:lastRow="0" w:firstColumn="1" w:lastColumn="0" w:noHBand="0" w:noVBand="1"/>
      </w:tblPr>
      <w:tblGrid>
        <w:gridCol w:w="9212"/>
      </w:tblGrid>
      <w:tr w:rsidR="00463E22" w:rsidRPr="00A25463" w:rsidTr="00B97012">
        <w:tc>
          <w:tcPr>
            <w:tcW w:w="9212" w:type="dxa"/>
          </w:tcPr>
          <w:p w:rsidR="00463E22" w:rsidRPr="00514906" w:rsidRDefault="00463E22" w:rsidP="00514906">
            <w:pPr>
              <w:spacing w:before="100" w:beforeAutospacing="1" w:after="100" w:afterAutospacing="1" w:line="276" w:lineRule="auto"/>
              <w:jc w:val="both"/>
              <w:rPr>
                <w:rFonts w:ascii="Times New Roman" w:hAnsi="Times New Roman" w:cs="Times New Roman"/>
                <w:b/>
                <w:sz w:val="24"/>
                <w:szCs w:val="24"/>
                <w:highlight w:val="white"/>
                <w:shd w:val="clear" w:color="auto" w:fill="FEFEFE"/>
              </w:rPr>
            </w:pPr>
            <w:r w:rsidRPr="00514906">
              <w:rPr>
                <w:rFonts w:ascii="Times New Roman" w:hAnsi="Times New Roman" w:cs="Times New Roman"/>
                <w:b/>
                <w:bCs/>
                <w:sz w:val="24"/>
                <w:szCs w:val="24"/>
                <w:highlight w:val="white"/>
                <w:shd w:val="clear" w:color="auto" w:fill="FEFEFE"/>
              </w:rPr>
              <w:t>Критерии за подбор</w:t>
            </w:r>
            <w:r w:rsidR="003F5E05" w:rsidRPr="00514906">
              <w:rPr>
                <w:rFonts w:ascii="Times New Roman" w:hAnsi="Times New Roman" w:cs="Times New Roman"/>
                <w:b/>
                <w:bCs/>
                <w:sz w:val="24"/>
                <w:szCs w:val="24"/>
                <w:highlight w:val="white"/>
                <w:shd w:val="clear" w:color="auto" w:fill="FEFEFE"/>
              </w:rPr>
              <w:t xml:space="preserve"> на проектни предложения</w:t>
            </w:r>
          </w:p>
          <w:p w:rsidR="00463E22" w:rsidRPr="00514906" w:rsidRDefault="00773FA2" w:rsidP="00514906">
            <w:pPr>
              <w:widowControl w:val="0"/>
              <w:autoSpaceDE w:val="0"/>
              <w:autoSpaceDN w:val="0"/>
              <w:adjustRightInd w:val="0"/>
              <w:spacing w:line="276" w:lineRule="auto"/>
              <w:jc w:val="both"/>
              <w:rPr>
                <w:rFonts w:ascii="Times New Roman" w:eastAsia="Times New Roman" w:hAnsi="Times New Roman" w:cs="Times New Roman"/>
                <w:sz w:val="24"/>
                <w:szCs w:val="24"/>
                <w:highlight w:val="white"/>
                <w:shd w:val="clear" w:color="auto" w:fill="FEFEFE"/>
                <w:lang w:eastAsia="bg-BG"/>
              </w:rPr>
            </w:pPr>
            <w:r>
              <w:rPr>
                <w:rFonts w:ascii="Times New Roman" w:eastAsia="Times New Roman" w:hAnsi="Times New Roman" w:cs="Times New Roman"/>
                <w:sz w:val="24"/>
                <w:szCs w:val="24"/>
                <w:highlight w:val="white"/>
                <w:shd w:val="clear" w:color="auto" w:fill="FEFEFE"/>
                <w:lang w:eastAsia="bg-BG"/>
              </w:rPr>
              <w:t>1.</w:t>
            </w:r>
            <w:r w:rsidR="00D638C9">
              <w:rPr>
                <w:rFonts w:ascii="Times New Roman" w:eastAsia="Times New Roman" w:hAnsi="Times New Roman" w:cs="Times New Roman"/>
                <w:sz w:val="24"/>
                <w:szCs w:val="24"/>
                <w:highlight w:val="white"/>
                <w:shd w:val="clear" w:color="auto" w:fill="FEFEFE"/>
                <w:lang w:eastAsia="bg-BG"/>
              </w:rPr>
              <w:t xml:space="preserve"> 1.</w:t>
            </w:r>
            <w:r w:rsidR="00463E22" w:rsidRPr="00514906">
              <w:rPr>
                <w:rFonts w:ascii="Times New Roman" w:eastAsia="Times New Roman" w:hAnsi="Times New Roman" w:cs="Times New Roman"/>
                <w:sz w:val="24"/>
                <w:szCs w:val="24"/>
                <w:highlight w:val="white"/>
                <w:shd w:val="clear" w:color="auto" w:fill="FEFEFE"/>
                <w:lang w:eastAsia="bg-BG"/>
              </w:rPr>
              <w:t>Проектите се оценяват при спазване на критерии за подбор. Критериите за подбор са:</w:t>
            </w:r>
          </w:p>
          <w:p w:rsidR="00463E22" w:rsidRPr="00514906" w:rsidRDefault="00773FA2" w:rsidP="00514906">
            <w:pPr>
              <w:widowControl w:val="0"/>
              <w:autoSpaceDE w:val="0"/>
              <w:autoSpaceDN w:val="0"/>
              <w:adjustRightInd w:val="0"/>
              <w:spacing w:line="276" w:lineRule="auto"/>
              <w:jc w:val="both"/>
              <w:rPr>
                <w:rFonts w:ascii="Times New Roman" w:eastAsia="Times New Roman" w:hAnsi="Times New Roman" w:cs="Times New Roman"/>
                <w:sz w:val="24"/>
                <w:szCs w:val="24"/>
                <w:highlight w:val="white"/>
                <w:shd w:val="clear" w:color="auto" w:fill="FEFEFE"/>
                <w:lang w:eastAsia="bg-BG"/>
              </w:rPr>
            </w:pPr>
            <w:r>
              <w:rPr>
                <w:rFonts w:ascii="Times New Roman" w:eastAsia="Times New Roman" w:hAnsi="Times New Roman" w:cs="Times New Roman"/>
                <w:sz w:val="24"/>
                <w:szCs w:val="24"/>
                <w:highlight w:val="white"/>
                <w:shd w:val="clear" w:color="auto" w:fill="FEFEFE"/>
                <w:lang w:eastAsia="bg-BG"/>
              </w:rPr>
              <w:t xml:space="preserve">1. </w:t>
            </w:r>
            <w:r w:rsidR="00D638C9">
              <w:rPr>
                <w:rFonts w:ascii="Times New Roman" w:eastAsia="Times New Roman" w:hAnsi="Times New Roman" w:cs="Times New Roman"/>
                <w:sz w:val="24"/>
                <w:szCs w:val="24"/>
                <w:highlight w:val="white"/>
                <w:shd w:val="clear" w:color="auto" w:fill="FEFEFE"/>
                <w:lang w:eastAsia="bg-BG"/>
              </w:rPr>
              <w:t xml:space="preserve">1. </w:t>
            </w:r>
            <w:r w:rsidR="00463E22" w:rsidRPr="00514906">
              <w:rPr>
                <w:rFonts w:ascii="Times New Roman" w:eastAsia="Times New Roman" w:hAnsi="Times New Roman" w:cs="Times New Roman"/>
                <w:sz w:val="24"/>
                <w:szCs w:val="24"/>
                <w:highlight w:val="white"/>
                <w:shd w:val="clear" w:color="auto" w:fill="FEFEFE"/>
                <w:lang w:eastAsia="bg-BG"/>
              </w:rPr>
              <w:t>1. проекти, подадени от кандидати, които имат завършено средно или висше образование в областта на селското стопанство, ветеринарната медицина и/или икономическо образование със земеделска насоченост;</w:t>
            </w:r>
          </w:p>
          <w:p w:rsidR="00463E22" w:rsidRPr="00514906" w:rsidRDefault="00D638C9" w:rsidP="00514906">
            <w:pPr>
              <w:widowControl w:val="0"/>
              <w:autoSpaceDE w:val="0"/>
              <w:autoSpaceDN w:val="0"/>
              <w:adjustRightInd w:val="0"/>
              <w:spacing w:line="276" w:lineRule="auto"/>
              <w:jc w:val="both"/>
              <w:rPr>
                <w:rFonts w:ascii="Times New Roman" w:eastAsia="Times New Roman" w:hAnsi="Times New Roman" w:cs="Times New Roman"/>
                <w:sz w:val="24"/>
                <w:szCs w:val="24"/>
                <w:highlight w:val="white"/>
                <w:shd w:val="clear" w:color="auto" w:fill="FEFEFE"/>
                <w:lang w:eastAsia="bg-BG"/>
              </w:rPr>
            </w:pPr>
            <w:r>
              <w:rPr>
                <w:rFonts w:ascii="Times New Roman" w:eastAsia="Times New Roman" w:hAnsi="Times New Roman" w:cs="Times New Roman"/>
                <w:sz w:val="24"/>
                <w:szCs w:val="24"/>
                <w:highlight w:val="white"/>
                <w:shd w:val="clear" w:color="auto" w:fill="FEFEFE"/>
                <w:lang w:eastAsia="bg-BG"/>
              </w:rPr>
              <w:t xml:space="preserve">1. 1. </w:t>
            </w:r>
            <w:r w:rsidR="00463E22" w:rsidRPr="00514906">
              <w:rPr>
                <w:rFonts w:ascii="Times New Roman" w:eastAsia="Times New Roman" w:hAnsi="Times New Roman" w:cs="Times New Roman"/>
                <w:sz w:val="24"/>
                <w:szCs w:val="24"/>
                <w:highlight w:val="white"/>
                <w:shd w:val="clear" w:color="auto" w:fill="FEFEFE"/>
                <w:lang w:eastAsia="bg-BG"/>
              </w:rPr>
              <w:t>2. проекти за дейности, които се изпълняват в сектор "Животновъдство" и/или в сектор "Плодове и зеленчуци";</w:t>
            </w:r>
          </w:p>
          <w:p w:rsidR="00463E22" w:rsidRPr="00514906" w:rsidRDefault="00D638C9" w:rsidP="00514906">
            <w:pPr>
              <w:widowControl w:val="0"/>
              <w:autoSpaceDE w:val="0"/>
              <w:autoSpaceDN w:val="0"/>
              <w:adjustRightInd w:val="0"/>
              <w:spacing w:line="276" w:lineRule="auto"/>
              <w:jc w:val="both"/>
              <w:rPr>
                <w:rFonts w:ascii="Times New Roman" w:eastAsia="Times New Roman" w:hAnsi="Times New Roman" w:cs="Times New Roman"/>
                <w:sz w:val="24"/>
                <w:szCs w:val="24"/>
                <w:highlight w:val="white"/>
                <w:shd w:val="clear" w:color="auto" w:fill="FEFEFE"/>
                <w:lang w:eastAsia="bg-BG"/>
              </w:rPr>
            </w:pPr>
            <w:r>
              <w:rPr>
                <w:rFonts w:ascii="Times New Roman" w:eastAsia="Times New Roman" w:hAnsi="Times New Roman" w:cs="Times New Roman"/>
                <w:sz w:val="24"/>
                <w:szCs w:val="24"/>
                <w:highlight w:val="white"/>
                <w:shd w:val="clear" w:color="auto" w:fill="FEFEFE"/>
                <w:lang w:eastAsia="bg-BG"/>
              </w:rPr>
              <w:t xml:space="preserve">1. 1. </w:t>
            </w:r>
            <w:r w:rsidR="00463E22" w:rsidRPr="00514906">
              <w:rPr>
                <w:rFonts w:ascii="Times New Roman" w:eastAsia="Times New Roman" w:hAnsi="Times New Roman" w:cs="Times New Roman"/>
                <w:sz w:val="24"/>
                <w:szCs w:val="24"/>
                <w:highlight w:val="white"/>
                <w:shd w:val="clear" w:color="auto" w:fill="FEFEFE"/>
                <w:lang w:eastAsia="bg-BG"/>
              </w:rPr>
              <w:t xml:space="preserve">3. проекти, подадени от кандидати, чиито стопанства са в процес на преход към биологично производство или са преминали към биологично производство на земеделски продукти и храни по смисъла на Регламент (ЕО) № 834/2007 на Съвета от 28 юни 2007 г. относно биологичното производство и етикетирането на биологични </w:t>
            </w:r>
            <w:r w:rsidR="00463E22" w:rsidRPr="00514906">
              <w:rPr>
                <w:rFonts w:ascii="Times New Roman" w:eastAsia="Times New Roman" w:hAnsi="Times New Roman" w:cs="Times New Roman"/>
                <w:sz w:val="24"/>
                <w:szCs w:val="24"/>
                <w:highlight w:val="white"/>
                <w:shd w:val="clear" w:color="auto" w:fill="FEFEFE"/>
                <w:lang w:eastAsia="bg-BG"/>
              </w:rPr>
              <w:lastRenderedPageBreak/>
              <w:t>продукти и за отмяна на Регламент (ЕИО) 2092/91 (ОВ L 189/1 от 20 юли 2007 г.) (Регламент (ЕО) № 834/2007);</w:t>
            </w:r>
          </w:p>
          <w:p w:rsidR="00463E22" w:rsidRPr="00514906" w:rsidRDefault="00D638C9" w:rsidP="00514906">
            <w:pPr>
              <w:widowControl w:val="0"/>
              <w:autoSpaceDE w:val="0"/>
              <w:autoSpaceDN w:val="0"/>
              <w:adjustRightInd w:val="0"/>
              <w:spacing w:line="276" w:lineRule="auto"/>
              <w:jc w:val="both"/>
              <w:rPr>
                <w:rFonts w:ascii="Times New Roman" w:eastAsia="Times New Roman" w:hAnsi="Times New Roman" w:cs="Times New Roman"/>
                <w:sz w:val="24"/>
                <w:szCs w:val="24"/>
                <w:highlight w:val="white"/>
                <w:shd w:val="clear" w:color="auto" w:fill="FEFEFE"/>
                <w:lang w:eastAsia="bg-BG"/>
              </w:rPr>
            </w:pPr>
            <w:r>
              <w:rPr>
                <w:rFonts w:ascii="Times New Roman" w:eastAsia="Times New Roman" w:hAnsi="Times New Roman" w:cs="Times New Roman"/>
                <w:sz w:val="24"/>
                <w:szCs w:val="24"/>
                <w:highlight w:val="white"/>
                <w:shd w:val="clear" w:color="auto" w:fill="FEFEFE"/>
                <w:lang w:eastAsia="bg-BG"/>
              </w:rPr>
              <w:t xml:space="preserve">1. 1. </w:t>
            </w:r>
            <w:r w:rsidR="00463E22" w:rsidRPr="00514906">
              <w:rPr>
                <w:rFonts w:ascii="Times New Roman" w:eastAsia="Times New Roman" w:hAnsi="Times New Roman" w:cs="Times New Roman"/>
                <w:sz w:val="24"/>
                <w:szCs w:val="24"/>
                <w:highlight w:val="white"/>
                <w:shd w:val="clear" w:color="auto" w:fill="FEFEFE"/>
                <w:lang w:eastAsia="bg-BG"/>
              </w:rPr>
              <w:t>4. проекти, при изпълнението на които се създават заетост и нови работни места.</w:t>
            </w:r>
          </w:p>
          <w:p w:rsidR="00463E22" w:rsidRPr="00A25463" w:rsidRDefault="00463E22" w:rsidP="00137C3B">
            <w:pPr>
              <w:widowControl w:val="0"/>
              <w:autoSpaceDE w:val="0"/>
              <w:autoSpaceDN w:val="0"/>
              <w:adjustRightInd w:val="0"/>
              <w:jc w:val="both"/>
              <w:rPr>
                <w:rFonts w:ascii="Times New Roman" w:hAnsi="Times New Roman" w:cs="Times New Roman"/>
              </w:rPr>
            </w:pPr>
          </w:p>
        </w:tc>
      </w:tr>
    </w:tbl>
    <w:p w:rsidR="00514906" w:rsidRDefault="00514906" w:rsidP="00F00B85">
      <w:pPr>
        <w:jc w:val="both"/>
        <w:rPr>
          <w:rFonts w:ascii="Times New Roman" w:hAnsi="Times New Roman" w:cs="Times New Roman"/>
          <w:b/>
        </w:rPr>
      </w:pPr>
    </w:p>
    <w:p w:rsidR="00514906" w:rsidRDefault="00514906">
      <w:pPr>
        <w:rPr>
          <w:rFonts w:ascii="Times New Roman" w:hAnsi="Times New Roman" w:cs="Times New Roman"/>
          <w:b/>
        </w:rPr>
      </w:pPr>
      <w:r>
        <w:rPr>
          <w:rFonts w:ascii="Times New Roman" w:hAnsi="Times New Roman" w:cs="Times New Roman"/>
          <w:b/>
        </w:rPr>
        <w:br w:type="page"/>
      </w:r>
    </w:p>
    <w:p w:rsidR="00463E22" w:rsidRPr="00F00B85" w:rsidRDefault="00463E22" w:rsidP="00F00B85">
      <w:pPr>
        <w:jc w:val="both"/>
        <w:rPr>
          <w:rFonts w:ascii="Times New Roman" w:hAnsi="Times New Roman" w:cs="Times New Roman"/>
          <w:b/>
        </w:rPr>
      </w:pPr>
    </w:p>
    <w:p w:rsidR="00463E22" w:rsidRDefault="00463E22" w:rsidP="003F5E05">
      <w:pPr>
        <w:jc w:val="both"/>
        <w:rPr>
          <w:rFonts w:ascii="Times New Roman" w:hAnsi="Times New Roman" w:cs="Times New Roman"/>
          <w:b/>
        </w:rPr>
      </w:pPr>
      <w:r>
        <w:rPr>
          <w:rFonts w:ascii="Times New Roman" w:hAnsi="Times New Roman" w:cs="Times New Roman"/>
          <w:b/>
        </w:rPr>
        <w:t xml:space="preserve">22.2 </w:t>
      </w:r>
      <w:r w:rsidR="003F5E05">
        <w:rPr>
          <w:rFonts w:ascii="Times New Roman" w:hAnsi="Times New Roman" w:cs="Times New Roman"/>
          <w:b/>
          <w:bCs/>
        </w:rPr>
        <w:t>М</w:t>
      </w:r>
      <w:r w:rsidR="003F5E05" w:rsidRPr="003F5E05">
        <w:rPr>
          <w:rFonts w:ascii="Times New Roman" w:hAnsi="Times New Roman" w:cs="Times New Roman"/>
          <w:b/>
          <w:bCs/>
        </w:rPr>
        <w:t>етодика за оценка на проектните предложения</w:t>
      </w:r>
      <w:r w:rsidR="003F5E05">
        <w:rPr>
          <w:rFonts w:ascii="Times New Roman" w:hAnsi="Times New Roman" w:cs="Times New Roman"/>
          <w:b/>
          <w:bCs/>
        </w:rPr>
        <w:t>:</w:t>
      </w:r>
    </w:p>
    <w:p w:rsidR="00487A3A" w:rsidRPr="000339A9" w:rsidRDefault="00487A3A" w:rsidP="004E0E23">
      <w:pPr>
        <w:jc w:val="both"/>
        <w:rPr>
          <w:rFonts w:ascii="Times New Roman" w:hAnsi="Times New Roman" w:cs="Times New Roman"/>
        </w:rPr>
      </w:pPr>
    </w:p>
    <w:tbl>
      <w:tblPr>
        <w:tblStyle w:val="TableGrid"/>
        <w:tblW w:w="0" w:type="auto"/>
        <w:tblLayout w:type="fixed"/>
        <w:tblLook w:val="04A0" w:firstRow="1" w:lastRow="0" w:firstColumn="1" w:lastColumn="0" w:noHBand="0" w:noVBand="1"/>
      </w:tblPr>
      <w:tblGrid>
        <w:gridCol w:w="9212"/>
      </w:tblGrid>
      <w:tr w:rsidR="0038056A" w:rsidRPr="00A25463" w:rsidTr="004A41EA">
        <w:trPr>
          <w:trHeight w:val="5899"/>
        </w:trPr>
        <w:tc>
          <w:tcPr>
            <w:tcW w:w="9212" w:type="dxa"/>
          </w:tcPr>
          <w:p w:rsidR="003F5E05" w:rsidRDefault="003F5E05"/>
          <w:tbl>
            <w:tblPr>
              <w:tblW w:w="9072" w:type="dxa"/>
              <w:tblLayout w:type="fixed"/>
              <w:tblCellMar>
                <w:left w:w="57" w:type="dxa"/>
                <w:right w:w="57" w:type="dxa"/>
              </w:tblCellMar>
              <w:tblLook w:val="0000" w:firstRow="0" w:lastRow="0" w:firstColumn="0" w:lastColumn="0" w:noHBand="0" w:noVBand="0"/>
            </w:tblPr>
            <w:tblGrid>
              <w:gridCol w:w="545"/>
              <w:gridCol w:w="2156"/>
              <w:gridCol w:w="1940"/>
              <w:gridCol w:w="2012"/>
              <w:gridCol w:w="1559"/>
              <w:gridCol w:w="860"/>
            </w:tblGrid>
            <w:tr w:rsidR="0038056A" w:rsidRPr="00A25463" w:rsidTr="00463E22">
              <w:trPr>
                <w:trHeight w:val="283"/>
              </w:trPr>
              <w:tc>
                <w:tcPr>
                  <w:tcW w:w="9072" w:type="dxa"/>
                  <w:gridSpan w:val="6"/>
                  <w:tcBorders>
                    <w:top w:val="single" w:sz="8" w:space="0" w:color="auto"/>
                    <w:left w:val="single" w:sz="8" w:space="0" w:color="auto"/>
                    <w:bottom w:val="single" w:sz="8" w:space="0" w:color="auto"/>
                    <w:right w:val="single" w:sz="8" w:space="0" w:color="auto"/>
                  </w:tcBorders>
                  <w:shd w:val="clear" w:color="auto" w:fill="FEFEFE"/>
                  <w:tcMar>
                    <w:top w:w="60" w:type="dxa"/>
                    <w:bottom w:w="0" w:type="dxa"/>
                  </w:tcMar>
                  <w:vAlign w:val="center"/>
                </w:tcPr>
                <w:p w:rsidR="0038056A" w:rsidRPr="00A25463" w:rsidRDefault="00463E22" w:rsidP="00463E22">
                  <w:pPr>
                    <w:spacing w:before="100" w:beforeAutospacing="1" w:after="100" w:afterAutospacing="1" w:line="288" w:lineRule="atLeast"/>
                    <w:jc w:val="center"/>
                    <w:rPr>
                      <w:rFonts w:ascii="Times New Roman" w:hAnsi="Times New Roman" w:cs="Times New Roman"/>
                      <w:b/>
                      <w:bCs/>
                      <w:highlight w:val="white"/>
                      <w:shd w:val="clear" w:color="auto" w:fill="FEFEFE"/>
                    </w:rPr>
                  </w:pPr>
                  <w:r w:rsidRPr="00463E22">
                    <w:rPr>
                      <w:rFonts w:ascii="Times New Roman" w:hAnsi="Times New Roman" w:cs="Times New Roman"/>
                      <w:b/>
                      <w:bCs/>
                      <w:highlight w:val="white"/>
                      <w:shd w:val="clear" w:color="auto" w:fill="FEFEFE"/>
                    </w:rPr>
                    <w:t>Критерии за подбор</w:t>
                  </w:r>
                </w:p>
              </w:tc>
            </w:tr>
            <w:tr w:rsidR="0038056A" w:rsidRPr="00A25463" w:rsidTr="003F5E05">
              <w:trPr>
                <w:trHeight w:val="283"/>
              </w:trPr>
              <w:tc>
                <w:tcPr>
                  <w:tcW w:w="545" w:type="dxa"/>
                  <w:tcBorders>
                    <w:top w:val="nil"/>
                    <w:left w:val="single" w:sz="8" w:space="0" w:color="auto"/>
                    <w:bottom w:val="single" w:sz="8" w:space="0" w:color="auto"/>
                    <w:right w:val="single" w:sz="8" w:space="0" w:color="auto"/>
                  </w:tcBorders>
                  <w:shd w:val="clear" w:color="auto" w:fill="FEFEFE"/>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highlight w:val="white"/>
                      <w:shd w:val="clear" w:color="auto" w:fill="FEFEFE"/>
                    </w:rPr>
                    <w:t>№</w:t>
                  </w:r>
                </w:p>
              </w:tc>
              <w:tc>
                <w:tcPr>
                  <w:tcW w:w="2156" w:type="dxa"/>
                  <w:tcBorders>
                    <w:top w:val="nil"/>
                    <w:left w:val="nil"/>
                    <w:bottom w:val="single" w:sz="8" w:space="0" w:color="auto"/>
                    <w:right w:val="single" w:sz="8" w:space="0" w:color="auto"/>
                  </w:tcBorders>
                  <w:shd w:val="clear" w:color="auto" w:fill="FEFEFE"/>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b/>
                      <w:bCs/>
                      <w:highlight w:val="white"/>
                      <w:shd w:val="clear" w:color="auto" w:fill="FEFEFE"/>
                    </w:rPr>
                    <w:t>Приоритет</w:t>
                  </w:r>
                </w:p>
              </w:tc>
              <w:tc>
                <w:tcPr>
                  <w:tcW w:w="1940" w:type="dxa"/>
                  <w:tcBorders>
                    <w:top w:val="nil"/>
                    <w:left w:val="nil"/>
                    <w:bottom w:val="single" w:sz="8" w:space="0" w:color="auto"/>
                    <w:right w:val="single" w:sz="8" w:space="0" w:color="auto"/>
                  </w:tcBorders>
                  <w:shd w:val="clear" w:color="auto" w:fill="FEFEFE"/>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b/>
                      <w:bCs/>
                      <w:highlight w:val="white"/>
                      <w:shd w:val="clear" w:color="auto" w:fill="FEFEFE"/>
                    </w:rPr>
                    <w:t>Критерии</w:t>
                  </w:r>
                </w:p>
              </w:tc>
              <w:tc>
                <w:tcPr>
                  <w:tcW w:w="2012" w:type="dxa"/>
                  <w:tcBorders>
                    <w:top w:val="nil"/>
                    <w:left w:val="nil"/>
                    <w:bottom w:val="single" w:sz="8" w:space="0" w:color="auto"/>
                    <w:right w:val="single" w:sz="8" w:space="0" w:color="auto"/>
                  </w:tcBorders>
                  <w:shd w:val="clear" w:color="auto" w:fill="FEFEFE"/>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b/>
                      <w:bCs/>
                      <w:highlight w:val="white"/>
                      <w:shd w:val="clear" w:color="auto" w:fill="FEFEFE"/>
                    </w:rPr>
                    <w:t>Минимално изискване</w:t>
                  </w:r>
                </w:p>
              </w:tc>
              <w:tc>
                <w:tcPr>
                  <w:tcW w:w="1559" w:type="dxa"/>
                  <w:tcBorders>
                    <w:top w:val="nil"/>
                    <w:left w:val="nil"/>
                    <w:bottom w:val="single" w:sz="8" w:space="0" w:color="auto"/>
                    <w:right w:val="single" w:sz="8" w:space="0" w:color="auto"/>
                  </w:tcBorders>
                  <w:shd w:val="clear" w:color="auto" w:fill="FEFEFE"/>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b/>
                      <w:bCs/>
                      <w:highlight w:val="white"/>
                      <w:shd w:val="clear" w:color="auto" w:fill="FEFEFE"/>
                    </w:rPr>
                    <w:t>Максимален брой точки за посочения приоритет</w:t>
                  </w:r>
                </w:p>
              </w:tc>
              <w:tc>
                <w:tcPr>
                  <w:tcW w:w="860" w:type="dxa"/>
                  <w:tcBorders>
                    <w:top w:val="nil"/>
                    <w:left w:val="nil"/>
                    <w:bottom w:val="single" w:sz="8" w:space="0" w:color="auto"/>
                    <w:right w:val="single" w:sz="8" w:space="0" w:color="auto"/>
                  </w:tcBorders>
                  <w:shd w:val="clear" w:color="auto" w:fill="FEFEFE"/>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b/>
                      <w:bCs/>
                      <w:highlight w:val="white"/>
                      <w:shd w:val="clear" w:color="auto" w:fill="FEFEFE"/>
                    </w:rPr>
                    <w:t>Точки</w:t>
                  </w:r>
                </w:p>
              </w:tc>
            </w:tr>
            <w:tr w:rsidR="0038056A" w:rsidRPr="00A25463" w:rsidTr="003F5E05">
              <w:trPr>
                <w:trHeight w:val="283"/>
              </w:trPr>
              <w:tc>
                <w:tcPr>
                  <w:tcW w:w="545" w:type="dxa"/>
                  <w:tcBorders>
                    <w:top w:val="nil"/>
                    <w:left w:val="single" w:sz="8" w:space="0" w:color="auto"/>
                    <w:bottom w:val="single" w:sz="8" w:space="0" w:color="auto"/>
                    <w:right w:val="single" w:sz="8" w:space="0" w:color="auto"/>
                  </w:tcBorders>
                  <w:shd w:val="clear" w:color="auto" w:fill="D9D9D9"/>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b/>
                      <w:bCs/>
                      <w:highlight w:val="white"/>
                      <w:shd w:val="clear" w:color="auto" w:fill="FEFEFE"/>
                    </w:rPr>
                    <w:t>1</w:t>
                  </w:r>
                </w:p>
              </w:tc>
              <w:tc>
                <w:tcPr>
                  <w:tcW w:w="2156" w:type="dxa"/>
                  <w:tcBorders>
                    <w:top w:val="nil"/>
                    <w:left w:val="nil"/>
                    <w:bottom w:val="single" w:sz="8" w:space="0" w:color="auto"/>
                    <w:right w:val="single" w:sz="8" w:space="0" w:color="auto"/>
                  </w:tcBorders>
                  <w:shd w:val="clear" w:color="auto" w:fill="D9D9D9"/>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b/>
                      <w:bCs/>
                      <w:highlight w:val="white"/>
                      <w:shd w:val="clear" w:color="auto" w:fill="FEFEFE"/>
                    </w:rPr>
                    <w:t>Проекти, които се изпълняват от бенефициенти, които имат завършено средно и/или висше образование в областта на селското стопанство, ветеринарната медицина или икономическо образование със земеделска насоченост</w:t>
                  </w:r>
                </w:p>
              </w:tc>
              <w:tc>
                <w:tcPr>
                  <w:tcW w:w="1940" w:type="dxa"/>
                  <w:tcBorders>
                    <w:top w:val="nil"/>
                    <w:left w:val="nil"/>
                    <w:bottom w:val="single" w:sz="8" w:space="0" w:color="auto"/>
                    <w:right w:val="single" w:sz="8" w:space="0" w:color="auto"/>
                  </w:tcBorders>
                  <w:shd w:val="clear" w:color="auto" w:fill="D9D9D9"/>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b/>
                      <w:bCs/>
                      <w:highlight w:val="white"/>
                      <w:shd w:val="clear" w:color="auto" w:fill="FEFEFE"/>
                    </w:rPr>
                    <w:t> </w:t>
                  </w:r>
                </w:p>
              </w:tc>
              <w:tc>
                <w:tcPr>
                  <w:tcW w:w="2012" w:type="dxa"/>
                  <w:tcBorders>
                    <w:top w:val="nil"/>
                    <w:left w:val="nil"/>
                    <w:bottom w:val="single" w:sz="8" w:space="0" w:color="auto"/>
                    <w:right w:val="single" w:sz="8" w:space="0" w:color="auto"/>
                  </w:tcBorders>
                  <w:shd w:val="clear" w:color="auto" w:fill="D9D9D9"/>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b/>
                      <w:bCs/>
                      <w:highlight w:val="white"/>
                      <w:shd w:val="clear" w:color="auto" w:fill="FEFEFE"/>
                    </w:rPr>
                    <w:t> </w:t>
                  </w:r>
                </w:p>
              </w:tc>
              <w:tc>
                <w:tcPr>
                  <w:tcW w:w="1559" w:type="dxa"/>
                  <w:tcBorders>
                    <w:top w:val="nil"/>
                    <w:left w:val="nil"/>
                    <w:bottom w:val="single" w:sz="8" w:space="0" w:color="auto"/>
                    <w:right w:val="single" w:sz="8" w:space="0" w:color="auto"/>
                  </w:tcBorders>
                  <w:shd w:val="clear" w:color="auto" w:fill="D9D9D9"/>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b/>
                      <w:bCs/>
                      <w:highlight w:val="white"/>
                      <w:u w:val="single"/>
                      <w:shd w:val="clear" w:color="auto" w:fill="FEFEFE"/>
                    </w:rPr>
                    <w:t>10</w:t>
                  </w:r>
                </w:p>
              </w:tc>
              <w:tc>
                <w:tcPr>
                  <w:tcW w:w="860" w:type="dxa"/>
                  <w:tcBorders>
                    <w:top w:val="nil"/>
                    <w:left w:val="nil"/>
                    <w:bottom w:val="single" w:sz="8" w:space="0" w:color="auto"/>
                    <w:right w:val="single" w:sz="8" w:space="0" w:color="auto"/>
                  </w:tcBorders>
                  <w:shd w:val="clear" w:color="auto" w:fill="D9D9D9"/>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b/>
                      <w:bCs/>
                      <w:highlight w:val="white"/>
                      <w:shd w:val="clear" w:color="auto" w:fill="FEFEFE"/>
                    </w:rPr>
                    <w:t> </w:t>
                  </w:r>
                </w:p>
              </w:tc>
            </w:tr>
            <w:tr w:rsidR="0038056A" w:rsidRPr="00A25463" w:rsidTr="003F5E05">
              <w:trPr>
                <w:trHeight w:val="283"/>
              </w:trPr>
              <w:tc>
                <w:tcPr>
                  <w:tcW w:w="545" w:type="dxa"/>
                  <w:tcBorders>
                    <w:top w:val="nil"/>
                    <w:left w:val="single" w:sz="8" w:space="0" w:color="auto"/>
                    <w:bottom w:val="single" w:sz="8" w:space="0" w:color="auto"/>
                    <w:right w:val="single" w:sz="8" w:space="0" w:color="auto"/>
                  </w:tcBorders>
                  <w:shd w:val="clear" w:color="auto" w:fill="FEFEFE"/>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highlight w:val="white"/>
                      <w:shd w:val="clear" w:color="auto" w:fill="FEFEFE"/>
                    </w:rPr>
                    <w:t>1.1</w:t>
                  </w:r>
                </w:p>
              </w:tc>
              <w:tc>
                <w:tcPr>
                  <w:tcW w:w="2156" w:type="dxa"/>
                  <w:tcBorders>
                    <w:top w:val="nil"/>
                    <w:left w:val="nil"/>
                    <w:bottom w:val="single" w:sz="8" w:space="0" w:color="auto"/>
                    <w:right w:val="single" w:sz="8" w:space="0" w:color="auto"/>
                  </w:tcBorders>
                  <w:shd w:val="clear" w:color="auto" w:fill="FEFEFE"/>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b/>
                      <w:bCs/>
                      <w:highlight w:val="white"/>
                      <w:u w:val="single"/>
                      <w:shd w:val="clear" w:color="auto" w:fill="FEFEFE"/>
                    </w:rPr>
                    <w:t> </w:t>
                  </w:r>
                </w:p>
              </w:tc>
              <w:tc>
                <w:tcPr>
                  <w:tcW w:w="1940" w:type="dxa"/>
                  <w:tcBorders>
                    <w:top w:val="nil"/>
                    <w:left w:val="nil"/>
                    <w:bottom w:val="single" w:sz="8" w:space="0" w:color="auto"/>
                    <w:right w:val="single" w:sz="8" w:space="0" w:color="auto"/>
                  </w:tcBorders>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highlight w:val="white"/>
                      <w:shd w:val="clear" w:color="auto" w:fill="FEFEFE"/>
                    </w:rPr>
                    <w:t>Кандидатът има завършено средно и/или висше образование в областта на селското стопанство, ветеринарната медицина или икономическо образование със земеделска насоченост</w:t>
                  </w:r>
                </w:p>
              </w:tc>
              <w:tc>
                <w:tcPr>
                  <w:tcW w:w="2012" w:type="dxa"/>
                  <w:tcBorders>
                    <w:top w:val="nil"/>
                    <w:left w:val="nil"/>
                    <w:bottom w:val="single" w:sz="8" w:space="0" w:color="auto"/>
                    <w:right w:val="single" w:sz="8" w:space="0" w:color="auto"/>
                  </w:tcBorders>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highlight w:val="white"/>
                      <w:shd w:val="clear" w:color="auto" w:fill="FEFEFE"/>
                    </w:rPr>
                    <w:t>*</w:t>
                  </w:r>
                </w:p>
              </w:tc>
              <w:tc>
                <w:tcPr>
                  <w:tcW w:w="1559" w:type="dxa"/>
                  <w:tcBorders>
                    <w:top w:val="nil"/>
                    <w:left w:val="nil"/>
                    <w:bottom w:val="single" w:sz="8" w:space="0" w:color="auto"/>
                    <w:right w:val="single" w:sz="8" w:space="0" w:color="auto"/>
                  </w:tcBorders>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highlight w:val="white"/>
                      <w:shd w:val="clear" w:color="auto" w:fill="FEFEFE"/>
                    </w:rPr>
                    <w:t>10</w:t>
                  </w:r>
                </w:p>
              </w:tc>
              <w:tc>
                <w:tcPr>
                  <w:tcW w:w="860" w:type="dxa"/>
                  <w:tcBorders>
                    <w:top w:val="nil"/>
                    <w:left w:val="nil"/>
                    <w:bottom w:val="single" w:sz="8" w:space="0" w:color="auto"/>
                    <w:right w:val="single" w:sz="8" w:space="0" w:color="auto"/>
                  </w:tcBorders>
                  <w:shd w:val="clear" w:color="auto" w:fill="FEFEFE"/>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highlight w:val="white"/>
                      <w:shd w:val="clear" w:color="auto" w:fill="FEFEFE"/>
                    </w:rPr>
                    <w:t> </w:t>
                  </w:r>
                </w:p>
              </w:tc>
            </w:tr>
            <w:tr w:rsidR="0038056A" w:rsidRPr="00A25463" w:rsidTr="003F5E05">
              <w:trPr>
                <w:trHeight w:val="283"/>
              </w:trPr>
              <w:tc>
                <w:tcPr>
                  <w:tcW w:w="545" w:type="dxa"/>
                  <w:tcBorders>
                    <w:top w:val="nil"/>
                    <w:left w:val="single" w:sz="8" w:space="0" w:color="auto"/>
                    <w:bottom w:val="single" w:sz="8" w:space="0" w:color="auto"/>
                    <w:right w:val="single" w:sz="8" w:space="0" w:color="auto"/>
                  </w:tcBorders>
                  <w:shd w:val="clear" w:color="auto" w:fill="D9D9D9"/>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b/>
                      <w:bCs/>
                      <w:highlight w:val="white"/>
                      <w:shd w:val="clear" w:color="auto" w:fill="FEFEFE"/>
                    </w:rPr>
                    <w:t>2</w:t>
                  </w:r>
                </w:p>
              </w:tc>
              <w:tc>
                <w:tcPr>
                  <w:tcW w:w="2156" w:type="dxa"/>
                  <w:tcBorders>
                    <w:top w:val="nil"/>
                    <w:left w:val="nil"/>
                    <w:bottom w:val="single" w:sz="8" w:space="0" w:color="auto"/>
                    <w:right w:val="single" w:sz="8" w:space="0" w:color="auto"/>
                  </w:tcBorders>
                  <w:shd w:val="clear" w:color="auto" w:fill="D9D9D9"/>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b/>
                      <w:bCs/>
                      <w:highlight w:val="white"/>
                      <w:shd w:val="clear" w:color="auto" w:fill="FEFEFE"/>
                    </w:rPr>
                    <w:t xml:space="preserve">Проекти за дейности, които се изпълняват в </w:t>
                  </w:r>
                  <w:r w:rsidRPr="00A25463">
                    <w:rPr>
                      <w:rFonts w:ascii="Times New Roman" w:hAnsi="Times New Roman" w:cs="Times New Roman"/>
                      <w:b/>
                      <w:bCs/>
                      <w:highlight w:val="white"/>
                      <w:shd w:val="clear" w:color="auto" w:fill="FEFEFE"/>
                    </w:rPr>
                    <w:lastRenderedPageBreak/>
                    <w:t>сектор "Животновъдство" и/ или в сектор "Плодове и зеленчуци"</w:t>
                  </w:r>
                </w:p>
              </w:tc>
              <w:tc>
                <w:tcPr>
                  <w:tcW w:w="1940" w:type="dxa"/>
                  <w:tcBorders>
                    <w:top w:val="nil"/>
                    <w:left w:val="nil"/>
                    <w:bottom w:val="single" w:sz="8" w:space="0" w:color="auto"/>
                    <w:right w:val="single" w:sz="8" w:space="0" w:color="auto"/>
                  </w:tcBorders>
                  <w:shd w:val="clear" w:color="auto" w:fill="D9D9D9"/>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b/>
                      <w:bCs/>
                      <w:highlight w:val="white"/>
                      <w:shd w:val="clear" w:color="auto" w:fill="FEFEFE"/>
                    </w:rPr>
                    <w:lastRenderedPageBreak/>
                    <w:t> </w:t>
                  </w:r>
                </w:p>
              </w:tc>
              <w:tc>
                <w:tcPr>
                  <w:tcW w:w="2012" w:type="dxa"/>
                  <w:tcBorders>
                    <w:top w:val="nil"/>
                    <w:left w:val="nil"/>
                    <w:bottom w:val="single" w:sz="8" w:space="0" w:color="auto"/>
                    <w:right w:val="single" w:sz="8" w:space="0" w:color="auto"/>
                  </w:tcBorders>
                  <w:shd w:val="clear" w:color="auto" w:fill="D9D9D9"/>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b/>
                      <w:bCs/>
                      <w:highlight w:val="white"/>
                      <w:shd w:val="clear" w:color="auto" w:fill="FEFEFE"/>
                    </w:rPr>
                    <w:t> </w:t>
                  </w:r>
                </w:p>
              </w:tc>
              <w:tc>
                <w:tcPr>
                  <w:tcW w:w="1559" w:type="dxa"/>
                  <w:tcBorders>
                    <w:top w:val="nil"/>
                    <w:left w:val="nil"/>
                    <w:bottom w:val="single" w:sz="8" w:space="0" w:color="auto"/>
                    <w:right w:val="single" w:sz="8" w:space="0" w:color="auto"/>
                  </w:tcBorders>
                  <w:shd w:val="clear" w:color="auto" w:fill="D9D9D9"/>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b/>
                      <w:bCs/>
                      <w:highlight w:val="white"/>
                      <w:u w:val="single"/>
                      <w:shd w:val="clear" w:color="auto" w:fill="FEFEFE"/>
                    </w:rPr>
                    <w:t>26</w:t>
                  </w:r>
                </w:p>
              </w:tc>
              <w:tc>
                <w:tcPr>
                  <w:tcW w:w="860" w:type="dxa"/>
                  <w:tcBorders>
                    <w:top w:val="nil"/>
                    <w:left w:val="nil"/>
                    <w:bottom w:val="single" w:sz="8" w:space="0" w:color="auto"/>
                    <w:right w:val="single" w:sz="8" w:space="0" w:color="auto"/>
                  </w:tcBorders>
                  <w:shd w:val="clear" w:color="auto" w:fill="D9D9D9"/>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b/>
                      <w:bCs/>
                      <w:highlight w:val="white"/>
                      <w:shd w:val="clear" w:color="auto" w:fill="FEFEFE"/>
                    </w:rPr>
                    <w:t> </w:t>
                  </w:r>
                </w:p>
              </w:tc>
            </w:tr>
            <w:tr w:rsidR="0038056A" w:rsidRPr="00A25463" w:rsidTr="003F5E05">
              <w:trPr>
                <w:trHeight w:val="283"/>
              </w:trPr>
              <w:tc>
                <w:tcPr>
                  <w:tcW w:w="545" w:type="dxa"/>
                  <w:tcBorders>
                    <w:top w:val="nil"/>
                    <w:left w:val="single" w:sz="8" w:space="0" w:color="auto"/>
                    <w:bottom w:val="single" w:sz="8" w:space="0" w:color="auto"/>
                    <w:right w:val="single" w:sz="8" w:space="0" w:color="auto"/>
                  </w:tcBorders>
                  <w:shd w:val="clear" w:color="auto" w:fill="FEFEFE"/>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highlight w:val="white"/>
                      <w:shd w:val="clear" w:color="auto" w:fill="FEFEFE"/>
                    </w:rPr>
                    <w:lastRenderedPageBreak/>
                    <w:t>2.1</w:t>
                  </w:r>
                </w:p>
              </w:tc>
              <w:tc>
                <w:tcPr>
                  <w:tcW w:w="2156" w:type="dxa"/>
                  <w:tcBorders>
                    <w:top w:val="nil"/>
                    <w:left w:val="nil"/>
                    <w:bottom w:val="single" w:sz="8" w:space="0" w:color="auto"/>
                    <w:right w:val="single" w:sz="8" w:space="0" w:color="auto"/>
                  </w:tcBorders>
                  <w:shd w:val="clear" w:color="auto" w:fill="FEFEFE"/>
                  <w:tcMar>
                    <w:top w:w="60" w:type="dxa"/>
                    <w:bottom w:w="0" w:type="dxa"/>
                  </w:tcMar>
                  <w:vAlign w:val="center"/>
                </w:tcPr>
                <w:p w:rsidR="0038056A" w:rsidRPr="00A25463" w:rsidRDefault="0038056A" w:rsidP="004E0E23">
                  <w:pPr>
                    <w:spacing w:before="100" w:beforeAutospacing="1" w:after="100" w:afterAutospacing="1"/>
                    <w:jc w:val="both"/>
                    <w:rPr>
                      <w:rFonts w:ascii="Times New Roman" w:hAnsi="Times New Roman" w:cs="Times New Roman"/>
                      <w:highlight w:val="white"/>
                      <w:shd w:val="clear" w:color="auto" w:fill="FEFEFE"/>
                    </w:rPr>
                  </w:pPr>
                  <w:r w:rsidRPr="00A25463">
                    <w:rPr>
                      <w:rFonts w:ascii="Times New Roman" w:hAnsi="Times New Roman" w:cs="Times New Roman"/>
                      <w:highlight w:val="white"/>
                      <w:shd w:val="clear" w:color="auto" w:fill="FEFEFE"/>
                    </w:rPr>
                    <w:t> </w:t>
                  </w:r>
                </w:p>
              </w:tc>
              <w:tc>
                <w:tcPr>
                  <w:tcW w:w="1940" w:type="dxa"/>
                  <w:tcBorders>
                    <w:top w:val="nil"/>
                    <w:left w:val="nil"/>
                    <w:bottom w:val="single" w:sz="8" w:space="0" w:color="auto"/>
                    <w:right w:val="single" w:sz="8" w:space="0" w:color="auto"/>
                  </w:tcBorders>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highlight w:val="white"/>
                      <w:shd w:val="clear" w:color="auto" w:fill="FEFEFE"/>
                    </w:rPr>
                    <w:t>Проекти с дейности, насочени в сектор "Животновъдство" и сектор "Плодове и зеленчуци" - са проекти, при които СПО на земеделското стопанство на кандидата към момента на кандидатстване се формира от отглежданите животни и/или култури от сектор "Плодове и зеленчуци", и/или увеличението на икономическия размер, измерен в СПО към периода за проверка изпълнението на бизнес плана, се формират от планираните за отглеждане животни и/или култури от сектор "Плодове и зеленчуци"</w:t>
                  </w:r>
                </w:p>
              </w:tc>
              <w:tc>
                <w:tcPr>
                  <w:tcW w:w="2012" w:type="dxa"/>
                  <w:tcBorders>
                    <w:top w:val="nil"/>
                    <w:left w:val="nil"/>
                    <w:bottom w:val="single" w:sz="8" w:space="0" w:color="auto"/>
                    <w:right w:val="single" w:sz="8" w:space="0" w:color="auto"/>
                  </w:tcBorders>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highlight w:val="white"/>
                      <w:shd w:val="clear" w:color="auto" w:fill="FEFEFE"/>
                    </w:rPr>
                    <w:t>* </w:t>
                  </w:r>
                </w:p>
              </w:tc>
              <w:tc>
                <w:tcPr>
                  <w:tcW w:w="1559" w:type="dxa"/>
                  <w:tcBorders>
                    <w:top w:val="nil"/>
                    <w:left w:val="nil"/>
                    <w:bottom w:val="single" w:sz="8" w:space="0" w:color="auto"/>
                    <w:right w:val="single" w:sz="8" w:space="0" w:color="auto"/>
                  </w:tcBorders>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b/>
                      <w:bCs/>
                      <w:highlight w:val="white"/>
                      <w:shd w:val="clear" w:color="auto" w:fill="FEFEFE"/>
                    </w:rPr>
                    <w:t>*</w:t>
                  </w:r>
                </w:p>
              </w:tc>
              <w:tc>
                <w:tcPr>
                  <w:tcW w:w="860" w:type="dxa"/>
                  <w:tcBorders>
                    <w:top w:val="nil"/>
                    <w:left w:val="nil"/>
                    <w:bottom w:val="single" w:sz="8" w:space="0" w:color="auto"/>
                    <w:right w:val="single" w:sz="8" w:space="0" w:color="auto"/>
                  </w:tcBorders>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highlight w:val="white"/>
                      <w:shd w:val="clear" w:color="auto" w:fill="FEFEFE"/>
                    </w:rPr>
                    <w:t> </w:t>
                  </w:r>
                </w:p>
              </w:tc>
            </w:tr>
            <w:tr w:rsidR="0038056A" w:rsidRPr="00A25463" w:rsidTr="003F5E05">
              <w:trPr>
                <w:trHeight w:val="283"/>
              </w:trPr>
              <w:tc>
                <w:tcPr>
                  <w:tcW w:w="545" w:type="dxa"/>
                  <w:tcBorders>
                    <w:top w:val="nil"/>
                    <w:left w:val="single" w:sz="8" w:space="0" w:color="auto"/>
                    <w:bottom w:val="single" w:sz="8" w:space="0" w:color="auto"/>
                    <w:right w:val="single" w:sz="8" w:space="0" w:color="auto"/>
                  </w:tcBorders>
                  <w:shd w:val="clear" w:color="auto" w:fill="FEFEFE"/>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highlight w:val="white"/>
                      <w:shd w:val="clear" w:color="auto" w:fill="FEFEFE"/>
                    </w:rPr>
                    <w:t> </w:t>
                  </w:r>
                </w:p>
              </w:tc>
              <w:tc>
                <w:tcPr>
                  <w:tcW w:w="2156" w:type="dxa"/>
                  <w:tcBorders>
                    <w:top w:val="nil"/>
                    <w:left w:val="nil"/>
                    <w:bottom w:val="single" w:sz="8" w:space="0" w:color="auto"/>
                    <w:right w:val="single" w:sz="8" w:space="0" w:color="auto"/>
                  </w:tcBorders>
                  <w:shd w:val="clear" w:color="auto" w:fill="FEFEFE"/>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b/>
                      <w:bCs/>
                      <w:highlight w:val="white"/>
                      <w:u w:val="single"/>
                      <w:shd w:val="clear" w:color="auto" w:fill="FEFEFE"/>
                    </w:rPr>
                    <w:t> </w:t>
                  </w:r>
                </w:p>
              </w:tc>
              <w:tc>
                <w:tcPr>
                  <w:tcW w:w="1940" w:type="dxa"/>
                  <w:tcBorders>
                    <w:top w:val="nil"/>
                    <w:left w:val="nil"/>
                    <w:bottom w:val="single" w:sz="8" w:space="0" w:color="auto"/>
                    <w:right w:val="single" w:sz="8" w:space="0" w:color="auto"/>
                  </w:tcBorders>
                  <w:tcMar>
                    <w:top w:w="60" w:type="dxa"/>
                    <w:bottom w:w="0" w:type="dxa"/>
                  </w:tcMar>
                  <w:vAlign w:val="center"/>
                </w:tcPr>
                <w:p w:rsidR="0038056A" w:rsidRPr="00A25463" w:rsidRDefault="0038056A" w:rsidP="004E0E23">
                  <w:pPr>
                    <w:spacing w:before="100" w:beforeAutospacing="1" w:after="100" w:afterAutospacing="1"/>
                    <w:jc w:val="both"/>
                    <w:rPr>
                      <w:rFonts w:ascii="Times New Roman" w:hAnsi="Times New Roman" w:cs="Times New Roman"/>
                      <w:highlight w:val="white"/>
                      <w:shd w:val="clear" w:color="auto" w:fill="FEFEFE"/>
                    </w:rPr>
                  </w:pPr>
                  <w:r w:rsidRPr="00A25463">
                    <w:rPr>
                      <w:rFonts w:ascii="Times New Roman" w:hAnsi="Times New Roman" w:cs="Times New Roman"/>
                      <w:highlight w:val="white"/>
                      <w:shd w:val="clear" w:color="auto" w:fill="FEFEFE"/>
                    </w:rPr>
                    <w:t> </w:t>
                  </w:r>
                </w:p>
              </w:tc>
              <w:tc>
                <w:tcPr>
                  <w:tcW w:w="2012" w:type="dxa"/>
                  <w:tcBorders>
                    <w:top w:val="nil"/>
                    <w:left w:val="nil"/>
                    <w:bottom w:val="single" w:sz="8" w:space="0" w:color="auto"/>
                    <w:right w:val="single" w:sz="8" w:space="0" w:color="auto"/>
                  </w:tcBorders>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highlight w:val="white"/>
                      <w:shd w:val="clear" w:color="auto" w:fill="FEFEFE"/>
                    </w:rPr>
                    <w:t xml:space="preserve">В случай, че СПО на земеделското стопанство на кандидата към момента на </w:t>
                  </w:r>
                  <w:r w:rsidRPr="00A25463">
                    <w:rPr>
                      <w:rFonts w:ascii="Times New Roman" w:hAnsi="Times New Roman" w:cs="Times New Roman"/>
                      <w:highlight w:val="white"/>
                      <w:shd w:val="clear" w:color="auto" w:fill="FEFEFE"/>
                    </w:rPr>
                    <w:lastRenderedPageBreak/>
                    <w:t xml:space="preserve">кандидатстване включва животни и/или култури от сектор "Плодове и зеленчуци" и планираното увеличение на СПО на стопанството е изцяло с отглеждане на животни и/или култури от сектор "Плодове и зеленчуци", 1 евро СПО, формиран от отглежданите към момента на кандидатстване животни и/или култури от сектор "Плодове и зеленчуци", се умножава по коефициент </w:t>
                  </w:r>
                  <w:r w:rsidRPr="00A25463">
                    <w:rPr>
                      <w:rFonts w:ascii="Times New Roman" w:hAnsi="Times New Roman" w:cs="Times New Roman"/>
                      <w:b/>
                      <w:bCs/>
                      <w:highlight w:val="white"/>
                      <w:u w:val="single"/>
                      <w:shd w:val="clear" w:color="auto" w:fill="FEFEFE"/>
                    </w:rPr>
                    <w:t>0,00125.</w:t>
                  </w:r>
                </w:p>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highlight w:val="white"/>
                      <w:shd w:val="clear" w:color="auto" w:fill="FEFEFE"/>
                    </w:rPr>
                    <w:t xml:space="preserve">Към получения резултат се </w:t>
                  </w:r>
                  <w:r w:rsidRPr="00A25463">
                    <w:rPr>
                      <w:rFonts w:ascii="Times New Roman" w:hAnsi="Times New Roman" w:cs="Times New Roman"/>
                      <w:b/>
                      <w:bCs/>
                      <w:highlight w:val="white"/>
                      <w:u w:val="single"/>
                      <w:shd w:val="clear" w:color="auto" w:fill="FEFEFE"/>
                    </w:rPr>
                    <w:t>добавят 6 точки</w:t>
                  </w:r>
                  <w:r w:rsidRPr="00A25463">
                    <w:rPr>
                      <w:rFonts w:ascii="Times New Roman" w:hAnsi="Times New Roman" w:cs="Times New Roman"/>
                      <w:highlight w:val="white"/>
                      <w:shd w:val="clear" w:color="auto" w:fill="FEFEFE"/>
                    </w:rPr>
                    <w:t>.</w:t>
                  </w:r>
                </w:p>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i/>
                      <w:iCs/>
                      <w:highlight w:val="white"/>
                      <w:u w:val="single"/>
                      <w:shd w:val="clear" w:color="auto" w:fill="FEFEFE"/>
                    </w:rPr>
                    <w:t>Пример: = СПО*0,00125+6</w:t>
                  </w:r>
                </w:p>
              </w:tc>
              <w:tc>
                <w:tcPr>
                  <w:tcW w:w="1559" w:type="dxa"/>
                  <w:tcBorders>
                    <w:top w:val="nil"/>
                    <w:left w:val="nil"/>
                    <w:bottom w:val="single" w:sz="8" w:space="0" w:color="auto"/>
                    <w:right w:val="single" w:sz="8" w:space="0" w:color="auto"/>
                  </w:tcBorders>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highlight w:val="white"/>
                      <w:shd w:val="clear" w:color="auto" w:fill="FEFEFE"/>
                    </w:rPr>
                    <w:lastRenderedPageBreak/>
                    <w:t>Максимален брой точки за СПО към момента на кандидатстван</w:t>
                  </w:r>
                  <w:r w:rsidRPr="00A25463">
                    <w:rPr>
                      <w:rFonts w:ascii="Times New Roman" w:hAnsi="Times New Roman" w:cs="Times New Roman"/>
                      <w:highlight w:val="white"/>
                      <w:shd w:val="clear" w:color="auto" w:fill="FEFEFE"/>
                    </w:rPr>
                    <w:lastRenderedPageBreak/>
                    <w:t xml:space="preserve">е - </w:t>
                  </w:r>
                  <w:r w:rsidRPr="00A25463">
                    <w:rPr>
                      <w:rFonts w:ascii="Times New Roman" w:hAnsi="Times New Roman" w:cs="Times New Roman"/>
                      <w:b/>
                      <w:bCs/>
                      <w:highlight w:val="white"/>
                      <w:u w:val="single"/>
                      <w:shd w:val="clear" w:color="auto" w:fill="FEFEFE"/>
                    </w:rPr>
                    <w:t>20т.</w:t>
                  </w:r>
                  <w:r w:rsidRPr="00A25463">
                    <w:rPr>
                      <w:rFonts w:ascii="Times New Roman" w:hAnsi="Times New Roman" w:cs="Times New Roman"/>
                      <w:highlight w:val="white"/>
                      <w:shd w:val="clear" w:color="auto" w:fill="FEFEFE"/>
                    </w:rPr>
                    <w:t>;</w:t>
                  </w:r>
                </w:p>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highlight w:val="white"/>
                      <w:shd w:val="clear" w:color="auto" w:fill="FEFEFE"/>
                    </w:rPr>
                    <w:t xml:space="preserve">Брой точки за планирано увеличение на СПО - </w:t>
                  </w:r>
                  <w:r w:rsidRPr="00A25463">
                    <w:rPr>
                      <w:rFonts w:ascii="Times New Roman" w:hAnsi="Times New Roman" w:cs="Times New Roman"/>
                      <w:b/>
                      <w:bCs/>
                      <w:highlight w:val="white"/>
                      <w:u w:val="single"/>
                      <w:shd w:val="clear" w:color="auto" w:fill="FEFEFE"/>
                    </w:rPr>
                    <w:t>6 т.;</w:t>
                  </w:r>
                </w:p>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highlight w:val="white"/>
                      <w:shd w:val="clear" w:color="auto" w:fill="FEFEFE"/>
                    </w:rPr>
                    <w:t xml:space="preserve">Общ максимален брой точки - </w:t>
                  </w:r>
                  <w:r w:rsidRPr="00A25463">
                    <w:rPr>
                      <w:rFonts w:ascii="Times New Roman" w:hAnsi="Times New Roman" w:cs="Times New Roman"/>
                      <w:b/>
                      <w:bCs/>
                      <w:highlight w:val="white"/>
                      <w:u w:val="single"/>
                      <w:shd w:val="clear" w:color="auto" w:fill="FEFEFE"/>
                    </w:rPr>
                    <w:t>26 т.</w:t>
                  </w:r>
                </w:p>
              </w:tc>
              <w:tc>
                <w:tcPr>
                  <w:tcW w:w="860" w:type="dxa"/>
                  <w:tcBorders>
                    <w:top w:val="nil"/>
                    <w:left w:val="nil"/>
                    <w:bottom w:val="single" w:sz="8" w:space="0" w:color="auto"/>
                    <w:right w:val="single" w:sz="8" w:space="0" w:color="auto"/>
                  </w:tcBorders>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highlight w:val="white"/>
                      <w:shd w:val="clear" w:color="auto" w:fill="FEFEFE"/>
                    </w:rPr>
                    <w:lastRenderedPageBreak/>
                    <w:t> </w:t>
                  </w:r>
                </w:p>
              </w:tc>
            </w:tr>
            <w:tr w:rsidR="0038056A" w:rsidRPr="00A25463" w:rsidTr="003F5E05">
              <w:trPr>
                <w:trHeight w:val="283"/>
              </w:trPr>
              <w:tc>
                <w:tcPr>
                  <w:tcW w:w="545" w:type="dxa"/>
                  <w:tcBorders>
                    <w:top w:val="nil"/>
                    <w:left w:val="single" w:sz="8" w:space="0" w:color="auto"/>
                    <w:bottom w:val="single" w:sz="8" w:space="0" w:color="auto"/>
                    <w:right w:val="single" w:sz="8" w:space="0" w:color="auto"/>
                  </w:tcBorders>
                  <w:shd w:val="clear" w:color="auto" w:fill="FEFEFE"/>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highlight w:val="white"/>
                      <w:shd w:val="clear" w:color="auto" w:fill="FEFEFE"/>
                    </w:rPr>
                    <w:lastRenderedPageBreak/>
                    <w:t> </w:t>
                  </w:r>
                </w:p>
              </w:tc>
              <w:tc>
                <w:tcPr>
                  <w:tcW w:w="2156" w:type="dxa"/>
                  <w:tcBorders>
                    <w:top w:val="nil"/>
                    <w:left w:val="nil"/>
                    <w:bottom w:val="single" w:sz="8" w:space="0" w:color="auto"/>
                    <w:right w:val="single" w:sz="8" w:space="0" w:color="auto"/>
                  </w:tcBorders>
                  <w:shd w:val="clear" w:color="auto" w:fill="FEFEFE"/>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b/>
                      <w:bCs/>
                      <w:highlight w:val="white"/>
                      <w:u w:val="single"/>
                      <w:shd w:val="clear" w:color="auto" w:fill="FEFEFE"/>
                    </w:rPr>
                    <w:t> </w:t>
                  </w:r>
                </w:p>
              </w:tc>
              <w:tc>
                <w:tcPr>
                  <w:tcW w:w="1940" w:type="dxa"/>
                  <w:tcBorders>
                    <w:top w:val="nil"/>
                    <w:left w:val="nil"/>
                    <w:bottom w:val="single" w:sz="8" w:space="0" w:color="auto"/>
                    <w:right w:val="single" w:sz="8" w:space="0" w:color="auto"/>
                  </w:tcBorders>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highlight w:val="white"/>
                      <w:shd w:val="clear" w:color="auto" w:fill="FEFEFE"/>
                    </w:rPr>
                    <w:t> </w:t>
                  </w:r>
                </w:p>
              </w:tc>
              <w:tc>
                <w:tcPr>
                  <w:tcW w:w="2012" w:type="dxa"/>
                  <w:tcBorders>
                    <w:top w:val="nil"/>
                    <w:left w:val="nil"/>
                    <w:bottom w:val="single" w:sz="8" w:space="0" w:color="auto"/>
                    <w:right w:val="single" w:sz="8" w:space="0" w:color="auto"/>
                  </w:tcBorders>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highlight w:val="white"/>
                      <w:shd w:val="clear" w:color="auto" w:fill="FEFEFE"/>
                    </w:rPr>
                    <w:t xml:space="preserve">В случай, че СПО на земеделското стопанство на кандидата към момента на кандидатстване включва животни и/или култури от сектор "Плодове и зеленчуци", а планираното увеличение на СПО </w:t>
                  </w:r>
                  <w:r w:rsidRPr="00A25463">
                    <w:rPr>
                      <w:rFonts w:ascii="Times New Roman" w:hAnsi="Times New Roman" w:cs="Times New Roman"/>
                      <w:highlight w:val="white"/>
                      <w:shd w:val="clear" w:color="auto" w:fill="FEFEFE"/>
                    </w:rPr>
                    <w:lastRenderedPageBreak/>
                    <w:t xml:space="preserve">на стопанството </w:t>
                  </w:r>
                  <w:r w:rsidRPr="00A25463">
                    <w:rPr>
                      <w:rFonts w:ascii="Times New Roman" w:hAnsi="Times New Roman" w:cs="Times New Roman"/>
                      <w:b/>
                      <w:bCs/>
                      <w:highlight w:val="white"/>
                      <w:u w:val="single"/>
                      <w:shd w:val="clear" w:color="auto" w:fill="FEFEFE"/>
                    </w:rPr>
                    <w:t>не е изцяло</w:t>
                  </w:r>
                  <w:r w:rsidRPr="00A25463">
                    <w:rPr>
                      <w:rFonts w:ascii="Times New Roman" w:hAnsi="Times New Roman" w:cs="Times New Roman"/>
                      <w:highlight w:val="white"/>
                      <w:shd w:val="clear" w:color="auto" w:fill="FEFEFE"/>
                    </w:rPr>
                    <w:t xml:space="preserve"> с отглеждане на животни и/или култури от сектор "Плодове и зеленчуци", 1 евро СПО, формиран от отглежданите към момента на кандидатстване животни и/или култури от сектор "Плодове и зеленчуци", се умножава по коефициент </w:t>
                  </w:r>
                  <w:r w:rsidRPr="00A25463">
                    <w:rPr>
                      <w:rFonts w:ascii="Times New Roman" w:hAnsi="Times New Roman" w:cs="Times New Roman"/>
                      <w:b/>
                      <w:bCs/>
                      <w:highlight w:val="white"/>
                      <w:shd w:val="clear" w:color="auto" w:fill="FEFEFE"/>
                    </w:rPr>
                    <w:t>0,00125</w:t>
                  </w:r>
                  <w:r w:rsidRPr="00A25463">
                    <w:rPr>
                      <w:rFonts w:ascii="Times New Roman" w:hAnsi="Times New Roman" w:cs="Times New Roman"/>
                      <w:highlight w:val="white"/>
                      <w:shd w:val="clear" w:color="auto" w:fill="FEFEFE"/>
                    </w:rPr>
                    <w:t>. Към получения резултат се добавя сумата, получена от планираното увеличение на СПО на стопанството, формирана от културите и/или животните от съответния приоритетен сектор ("Животновъдство" или "Плодове и зеленчуци"), умножена по коефициент 0,0015</w:t>
                  </w:r>
                </w:p>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highlight w:val="white"/>
                      <w:shd w:val="clear" w:color="auto" w:fill="FEFEFE"/>
                    </w:rPr>
                    <w:t>/</w:t>
                  </w:r>
                  <w:r w:rsidRPr="00A25463">
                    <w:rPr>
                      <w:rFonts w:ascii="Times New Roman" w:hAnsi="Times New Roman" w:cs="Times New Roman"/>
                      <w:i/>
                      <w:iCs/>
                      <w:highlight w:val="white"/>
                      <w:u w:val="single"/>
                      <w:shd w:val="clear" w:color="auto" w:fill="FEFEFE"/>
                    </w:rPr>
                    <w:t>Планиран СПО*0,0015≤3/.</w:t>
                  </w:r>
                  <w:r w:rsidRPr="00A25463">
                    <w:rPr>
                      <w:rFonts w:ascii="Times New Roman" w:hAnsi="Times New Roman" w:cs="Times New Roman"/>
                      <w:highlight w:val="white"/>
                      <w:shd w:val="clear" w:color="auto" w:fill="FEFEFE"/>
                    </w:rPr>
                    <w:br/>
                  </w:r>
                  <w:r w:rsidRPr="00A25463">
                    <w:rPr>
                      <w:rFonts w:ascii="Times New Roman" w:hAnsi="Times New Roman" w:cs="Times New Roman"/>
                      <w:i/>
                      <w:iCs/>
                      <w:highlight w:val="white"/>
                      <w:u w:val="single"/>
                      <w:shd w:val="clear" w:color="auto" w:fill="FEFEFE"/>
                    </w:rPr>
                    <w:t>Пример: = (СПО*0,00125)+ (Планиран СПО*0,0015)</w:t>
                  </w:r>
                </w:p>
              </w:tc>
              <w:tc>
                <w:tcPr>
                  <w:tcW w:w="1559" w:type="dxa"/>
                  <w:tcBorders>
                    <w:top w:val="nil"/>
                    <w:left w:val="nil"/>
                    <w:bottom w:val="single" w:sz="8" w:space="0" w:color="auto"/>
                    <w:right w:val="single" w:sz="8" w:space="0" w:color="auto"/>
                  </w:tcBorders>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highlight w:val="white"/>
                      <w:shd w:val="clear" w:color="auto" w:fill="FEFEFE"/>
                    </w:rPr>
                    <w:lastRenderedPageBreak/>
                    <w:t xml:space="preserve">Максимален брой точки за СПО към момента на кандидатстване - </w:t>
                  </w:r>
                  <w:r w:rsidRPr="00A25463">
                    <w:rPr>
                      <w:rFonts w:ascii="Times New Roman" w:hAnsi="Times New Roman" w:cs="Times New Roman"/>
                      <w:b/>
                      <w:bCs/>
                      <w:highlight w:val="white"/>
                      <w:shd w:val="clear" w:color="auto" w:fill="FEFEFE"/>
                    </w:rPr>
                    <w:t>20т.;</w:t>
                  </w:r>
                </w:p>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highlight w:val="white"/>
                      <w:shd w:val="clear" w:color="auto" w:fill="FEFEFE"/>
                    </w:rPr>
                    <w:t xml:space="preserve">Максимален брой точки за планираното увеличение на </w:t>
                  </w:r>
                  <w:r w:rsidRPr="00A25463">
                    <w:rPr>
                      <w:rFonts w:ascii="Times New Roman" w:hAnsi="Times New Roman" w:cs="Times New Roman"/>
                      <w:highlight w:val="white"/>
                      <w:shd w:val="clear" w:color="auto" w:fill="FEFEFE"/>
                    </w:rPr>
                    <w:lastRenderedPageBreak/>
                    <w:t xml:space="preserve">СПО - </w:t>
                  </w:r>
                  <w:r w:rsidRPr="00A25463">
                    <w:rPr>
                      <w:rFonts w:ascii="Times New Roman" w:hAnsi="Times New Roman" w:cs="Times New Roman"/>
                      <w:b/>
                      <w:bCs/>
                      <w:highlight w:val="white"/>
                      <w:shd w:val="clear" w:color="auto" w:fill="FEFEFE"/>
                    </w:rPr>
                    <w:t>3 т.;</w:t>
                  </w:r>
                </w:p>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highlight w:val="white"/>
                      <w:shd w:val="clear" w:color="auto" w:fill="FEFEFE"/>
                    </w:rPr>
                    <w:t xml:space="preserve">Общ максимален брой точки - </w:t>
                  </w:r>
                  <w:r w:rsidRPr="00A25463">
                    <w:rPr>
                      <w:rFonts w:ascii="Times New Roman" w:hAnsi="Times New Roman" w:cs="Times New Roman"/>
                      <w:b/>
                      <w:bCs/>
                      <w:highlight w:val="white"/>
                      <w:shd w:val="clear" w:color="auto" w:fill="FEFEFE"/>
                    </w:rPr>
                    <w:t>23 т.</w:t>
                  </w:r>
                </w:p>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highlight w:val="white"/>
                      <w:shd w:val="clear" w:color="auto" w:fill="FEFEFE"/>
                    </w:rPr>
                    <w:t> </w:t>
                  </w:r>
                </w:p>
              </w:tc>
              <w:tc>
                <w:tcPr>
                  <w:tcW w:w="860" w:type="dxa"/>
                  <w:tcBorders>
                    <w:top w:val="nil"/>
                    <w:left w:val="nil"/>
                    <w:bottom w:val="single" w:sz="8" w:space="0" w:color="auto"/>
                    <w:right w:val="single" w:sz="8" w:space="0" w:color="auto"/>
                  </w:tcBorders>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highlight w:val="white"/>
                      <w:shd w:val="clear" w:color="auto" w:fill="FEFEFE"/>
                    </w:rPr>
                    <w:lastRenderedPageBreak/>
                    <w:t> </w:t>
                  </w:r>
                </w:p>
              </w:tc>
            </w:tr>
            <w:tr w:rsidR="0038056A" w:rsidRPr="00A25463" w:rsidTr="003F5E05">
              <w:trPr>
                <w:trHeight w:val="283"/>
              </w:trPr>
              <w:tc>
                <w:tcPr>
                  <w:tcW w:w="545" w:type="dxa"/>
                  <w:tcBorders>
                    <w:top w:val="nil"/>
                    <w:left w:val="single" w:sz="8" w:space="0" w:color="auto"/>
                    <w:bottom w:val="single" w:sz="8" w:space="0" w:color="auto"/>
                    <w:right w:val="single" w:sz="8" w:space="0" w:color="auto"/>
                  </w:tcBorders>
                  <w:shd w:val="clear" w:color="auto" w:fill="FEFEFE"/>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highlight w:val="white"/>
                      <w:shd w:val="clear" w:color="auto" w:fill="FEFEFE"/>
                    </w:rPr>
                    <w:lastRenderedPageBreak/>
                    <w:t> </w:t>
                  </w:r>
                </w:p>
              </w:tc>
              <w:tc>
                <w:tcPr>
                  <w:tcW w:w="2156" w:type="dxa"/>
                  <w:tcBorders>
                    <w:top w:val="nil"/>
                    <w:left w:val="nil"/>
                    <w:bottom w:val="single" w:sz="8" w:space="0" w:color="auto"/>
                    <w:right w:val="single" w:sz="8" w:space="0" w:color="auto"/>
                  </w:tcBorders>
                  <w:shd w:val="clear" w:color="auto" w:fill="FEFEFE"/>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b/>
                      <w:bCs/>
                      <w:highlight w:val="white"/>
                      <w:u w:val="single"/>
                      <w:shd w:val="clear" w:color="auto" w:fill="FEFEFE"/>
                    </w:rPr>
                    <w:t> </w:t>
                  </w:r>
                </w:p>
              </w:tc>
              <w:tc>
                <w:tcPr>
                  <w:tcW w:w="1940" w:type="dxa"/>
                  <w:tcBorders>
                    <w:top w:val="nil"/>
                    <w:left w:val="nil"/>
                    <w:bottom w:val="single" w:sz="8" w:space="0" w:color="auto"/>
                    <w:right w:val="single" w:sz="8" w:space="0" w:color="auto"/>
                  </w:tcBorders>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highlight w:val="white"/>
                      <w:shd w:val="clear" w:color="auto" w:fill="FEFEFE"/>
                    </w:rPr>
                    <w:t> </w:t>
                  </w:r>
                </w:p>
              </w:tc>
              <w:tc>
                <w:tcPr>
                  <w:tcW w:w="2012" w:type="dxa"/>
                  <w:tcBorders>
                    <w:top w:val="nil"/>
                    <w:left w:val="nil"/>
                    <w:bottom w:val="single" w:sz="8" w:space="0" w:color="auto"/>
                    <w:right w:val="single" w:sz="8" w:space="0" w:color="auto"/>
                  </w:tcBorders>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highlight w:val="white"/>
                      <w:shd w:val="clear" w:color="auto" w:fill="FEFEFE"/>
                    </w:rPr>
                    <w:t xml:space="preserve">В случай, че СПО на земеделското </w:t>
                  </w:r>
                  <w:r w:rsidRPr="00A25463">
                    <w:rPr>
                      <w:rFonts w:ascii="Times New Roman" w:hAnsi="Times New Roman" w:cs="Times New Roman"/>
                      <w:highlight w:val="white"/>
                      <w:shd w:val="clear" w:color="auto" w:fill="FEFEFE"/>
                    </w:rPr>
                    <w:lastRenderedPageBreak/>
                    <w:t>стопанство на кандидата към момента на кандидатстване не включва животни и/или култури от сектор "Плодове и зеленчуци", а планираното увеличение на СПО на стопанството е изцяло с отглеждане на животни и/или култури от сектор "Плодове и зеленчуци"</w:t>
                  </w:r>
                </w:p>
              </w:tc>
              <w:tc>
                <w:tcPr>
                  <w:tcW w:w="1559" w:type="dxa"/>
                  <w:tcBorders>
                    <w:top w:val="nil"/>
                    <w:left w:val="nil"/>
                    <w:bottom w:val="single" w:sz="8" w:space="0" w:color="auto"/>
                    <w:right w:val="single" w:sz="8" w:space="0" w:color="auto"/>
                  </w:tcBorders>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highlight w:val="white"/>
                      <w:shd w:val="clear" w:color="auto" w:fill="FEFEFE"/>
                    </w:rPr>
                    <w:lastRenderedPageBreak/>
                    <w:t xml:space="preserve">Общ брой точки - </w:t>
                  </w:r>
                  <w:r w:rsidRPr="00A25463">
                    <w:rPr>
                      <w:rFonts w:ascii="Times New Roman" w:hAnsi="Times New Roman" w:cs="Times New Roman"/>
                      <w:b/>
                      <w:bCs/>
                      <w:highlight w:val="white"/>
                      <w:shd w:val="clear" w:color="auto" w:fill="FEFEFE"/>
                    </w:rPr>
                    <w:t>6 т.</w:t>
                  </w:r>
                </w:p>
              </w:tc>
              <w:tc>
                <w:tcPr>
                  <w:tcW w:w="860" w:type="dxa"/>
                  <w:tcBorders>
                    <w:top w:val="nil"/>
                    <w:left w:val="nil"/>
                    <w:bottom w:val="single" w:sz="8" w:space="0" w:color="auto"/>
                    <w:right w:val="single" w:sz="8" w:space="0" w:color="auto"/>
                  </w:tcBorders>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highlight w:val="white"/>
                      <w:shd w:val="clear" w:color="auto" w:fill="FEFEFE"/>
                    </w:rPr>
                    <w:t> </w:t>
                  </w:r>
                </w:p>
              </w:tc>
            </w:tr>
            <w:tr w:rsidR="0038056A" w:rsidRPr="00A25463" w:rsidTr="003F5E05">
              <w:trPr>
                <w:trHeight w:val="283"/>
              </w:trPr>
              <w:tc>
                <w:tcPr>
                  <w:tcW w:w="545" w:type="dxa"/>
                  <w:tcBorders>
                    <w:top w:val="nil"/>
                    <w:left w:val="single" w:sz="8" w:space="0" w:color="auto"/>
                    <w:bottom w:val="single" w:sz="8" w:space="0" w:color="auto"/>
                    <w:right w:val="single" w:sz="8" w:space="0" w:color="auto"/>
                  </w:tcBorders>
                  <w:shd w:val="clear" w:color="auto" w:fill="D9D9D9"/>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b/>
                      <w:bCs/>
                      <w:highlight w:val="white"/>
                      <w:shd w:val="clear" w:color="auto" w:fill="FEFEFE"/>
                    </w:rPr>
                    <w:lastRenderedPageBreak/>
                    <w:t>3</w:t>
                  </w:r>
                </w:p>
              </w:tc>
              <w:tc>
                <w:tcPr>
                  <w:tcW w:w="2156" w:type="dxa"/>
                  <w:tcBorders>
                    <w:top w:val="nil"/>
                    <w:left w:val="nil"/>
                    <w:bottom w:val="single" w:sz="8" w:space="0" w:color="auto"/>
                    <w:right w:val="single" w:sz="8" w:space="0" w:color="auto"/>
                  </w:tcBorders>
                  <w:shd w:val="clear" w:color="auto" w:fill="D9D9D9"/>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b/>
                      <w:bCs/>
                      <w:highlight w:val="white"/>
                      <w:shd w:val="clear" w:color="auto" w:fill="FEFEFE"/>
                    </w:rPr>
                    <w:t>Проекти, подадени от кандидати, чиито стопанства са в процес на преход към биологично производство или са преминали към биологично производство на земеделски продукти и храни по смисъла на Регламент на Съвета (ЕО) № 834/2007 от 28 юни 2007 г. относно биологичното производство и етикетирането на биологични продукти и за отмяна на Регламент (ЕИО) 2092/91</w:t>
                  </w:r>
                </w:p>
              </w:tc>
              <w:tc>
                <w:tcPr>
                  <w:tcW w:w="1940" w:type="dxa"/>
                  <w:tcBorders>
                    <w:top w:val="nil"/>
                    <w:left w:val="nil"/>
                    <w:bottom w:val="single" w:sz="8" w:space="0" w:color="auto"/>
                    <w:right w:val="single" w:sz="8" w:space="0" w:color="auto"/>
                  </w:tcBorders>
                  <w:shd w:val="clear" w:color="auto" w:fill="D9D9D9"/>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highlight w:val="white"/>
                      <w:shd w:val="clear" w:color="auto" w:fill="FEFEFE"/>
                    </w:rPr>
                    <w:t> </w:t>
                  </w:r>
                </w:p>
              </w:tc>
              <w:tc>
                <w:tcPr>
                  <w:tcW w:w="2012" w:type="dxa"/>
                  <w:tcBorders>
                    <w:top w:val="nil"/>
                    <w:left w:val="nil"/>
                    <w:bottom w:val="single" w:sz="8" w:space="0" w:color="auto"/>
                    <w:right w:val="single" w:sz="8" w:space="0" w:color="auto"/>
                  </w:tcBorders>
                  <w:shd w:val="clear" w:color="auto" w:fill="D9D9D9"/>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b/>
                      <w:bCs/>
                      <w:highlight w:val="white"/>
                      <w:shd w:val="clear" w:color="auto" w:fill="FEFEFE"/>
                    </w:rPr>
                    <w:t> </w:t>
                  </w:r>
                </w:p>
              </w:tc>
              <w:tc>
                <w:tcPr>
                  <w:tcW w:w="1559" w:type="dxa"/>
                  <w:tcBorders>
                    <w:top w:val="nil"/>
                    <w:left w:val="nil"/>
                    <w:bottom w:val="single" w:sz="8" w:space="0" w:color="auto"/>
                    <w:right w:val="single" w:sz="8" w:space="0" w:color="auto"/>
                  </w:tcBorders>
                  <w:shd w:val="clear" w:color="auto" w:fill="D9D9D9"/>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b/>
                      <w:bCs/>
                      <w:highlight w:val="white"/>
                      <w:u w:val="single"/>
                      <w:shd w:val="clear" w:color="auto" w:fill="FEFEFE"/>
                    </w:rPr>
                    <w:t>26</w:t>
                  </w:r>
                </w:p>
              </w:tc>
              <w:tc>
                <w:tcPr>
                  <w:tcW w:w="860" w:type="dxa"/>
                  <w:tcBorders>
                    <w:top w:val="nil"/>
                    <w:left w:val="nil"/>
                    <w:bottom w:val="single" w:sz="8" w:space="0" w:color="auto"/>
                    <w:right w:val="single" w:sz="8" w:space="0" w:color="auto"/>
                  </w:tcBorders>
                  <w:shd w:val="clear" w:color="auto" w:fill="D9D9D9"/>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highlight w:val="white"/>
                      <w:shd w:val="clear" w:color="auto" w:fill="FEFEFE"/>
                    </w:rPr>
                    <w:t> </w:t>
                  </w:r>
                </w:p>
              </w:tc>
            </w:tr>
            <w:tr w:rsidR="0038056A" w:rsidRPr="00A25463" w:rsidTr="003F5E05">
              <w:trPr>
                <w:trHeight w:val="283"/>
              </w:trPr>
              <w:tc>
                <w:tcPr>
                  <w:tcW w:w="545" w:type="dxa"/>
                  <w:tcBorders>
                    <w:top w:val="nil"/>
                    <w:left w:val="single" w:sz="8" w:space="0" w:color="auto"/>
                    <w:bottom w:val="single" w:sz="8" w:space="0" w:color="auto"/>
                    <w:right w:val="single" w:sz="8" w:space="0" w:color="auto"/>
                  </w:tcBorders>
                  <w:shd w:val="clear" w:color="auto" w:fill="FEFEFE"/>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highlight w:val="white"/>
                      <w:shd w:val="clear" w:color="auto" w:fill="FEFEFE"/>
                    </w:rPr>
                    <w:t> 3.1</w:t>
                  </w:r>
                </w:p>
              </w:tc>
              <w:tc>
                <w:tcPr>
                  <w:tcW w:w="2156" w:type="dxa"/>
                  <w:tcBorders>
                    <w:top w:val="nil"/>
                    <w:left w:val="nil"/>
                    <w:bottom w:val="single" w:sz="8" w:space="0" w:color="auto"/>
                    <w:right w:val="single" w:sz="8" w:space="0" w:color="auto"/>
                  </w:tcBorders>
                  <w:shd w:val="clear" w:color="auto" w:fill="FEFEFE"/>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b/>
                      <w:bCs/>
                      <w:highlight w:val="white"/>
                      <w:u w:val="single"/>
                      <w:shd w:val="clear" w:color="auto" w:fill="FEFEFE"/>
                    </w:rPr>
                    <w:t> </w:t>
                  </w:r>
                </w:p>
              </w:tc>
              <w:tc>
                <w:tcPr>
                  <w:tcW w:w="1940" w:type="dxa"/>
                  <w:tcBorders>
                    <w:top w:val="nil"/>
                    <w:left w:val="nil"/>
                    <w:bottom w:val="single" w:sz="8" w:space="0" w:color="auto"/>
                    <w:right w:val="single" w:sz="8" w:space="0" w:color="auto"/>
                  </w:tcBorders>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highlight w:val="white"/>
                      <w:shd w:val="clear" w:color="auto" w:fill="FEFEFE"/>
                    </w:rPr>
                    <w:t xml:space="preserve">Проекти на млади фермери, чиито </w:t>
                  </w:r>
                  <w:r w:rsidRPr="00A25463">
                    <w:rPr>
                      <w:rFonts w:ascii="Times New Roman" w:hAnsi="Times New Roman" w:cs="Times New Roman"/>
                      <w:highlight w:val="white"/>
                      <w:shd w:val="clear" w:color="auto" w:fill="FEFEFE"/>
                    </w:rPr>
                    <w:lastRenderedPageBreak/>
                    <w:t>стопанства са в процес на преход към биологично производство или са преминали към биологично производство на земеделски продукти и храни по смисъла на Регламент на Съвета (ЕО) № 834/2007 от 28 юни 2007 г. относно биологичното производство и етикетирането на биологични продукти и за отмяна на Регламент (ЕИО) 2092/91</w:t>
                  </w:r>
                </w:p>
              </w:tc>
              <w:tc>
                <w:tcPr>
                  <w:tcW w:w="2012" w:type="dxa"/>
                  <w:tcBorders>
                    <w:top w:val="nil"/>
                    <w:left w:val="nil"/>
                    <w:bottom w:val="single" w:sz="8" w:space="0" w:color="auto"/>
                    <w:right w:val="single" w:sz="8" w:space="0" w:color="auto"/>
                  </w:tcBorders>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highlight w:val="white"/>
                      <w:shd w:val="clear" w:color="auto" w:fill="FEFEFE"/>
                    </w:rPr>
                    <w:lastRenderedPageBreak/>
                    <w:t> </w:t>
                  </w:r>
                </w:p>
              </w:tc>
              <w:tc>
                <w:tcPr>
                  <w:tcW w:w="1559" w:type="dxa"/>
                  <w:tcBorders>
                    <w:top w:val="nil"/>
                    <w:left w:val="nil"/>
                    <w:bottom w:val="single" w:sz="8" w:space="0" w:color="auto"/>
                    <w:right w:val="single" w:sz="8" w:space="0" w:color="auto"/>
                  </w:tcBorders>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highlight w:val="white"/>
                      <w:shd w:val="clear" w:color="auto" w:fill="FEFEFE"/>
                    </w:rPr>
                    <w:t>*</w:t>
                  </w:r>
                </w:p>
              </w:tc>
              <w:tc>
                <w:tcPr>
                  <w:tcW w:w="860" w:type="dxa"/>
                  <w:tcBorders>
                    <w:top w:val="nil"/>
                    <w:left w:val="nil"/>
                    <w:bottom w:val="single" w:sz="8" w:space="0" w:color="auto"/>
                    <w:right w:val="single" w:sz="8" w:space="0" w:color="auto"/>
                  </w:tcBorders>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highlight w:val="white"/>
                      <w:shd w:val="clear" w:color="auto" w:fill="FEFEFE"/>
                    </w:rPr>
                    <w:t> </w:t>
                  </w:r>
                </w:p>
              </w:tc>
            </w:tr>
            <w:tr w:rsidR="0038056A" w:rsidRPr="00A25463" w:rsidTr="003F5E05">
              <w:trPr>
                <w:trHeight w:val="283"/>
              </w:trPr>
              <w:tc>
                <w:tcPr>
                  <w:tcW w:w="545" w:type="dxa"/>
                  <w:tcBorders>
                    <w:top w:val="nil"/>
                    <w:left w:val="single" w:sz="8" w:space="0" w:color="auto"/>
                    <w:bottom w:val="single" w:sz="8" w:space="0" w:color="auto"/>
                    <w:right w:val="single" w:sz="8" w:space="0" w:color="auto"/>
                  </w:tcBorders>
                  <w:shd w:val="clear" w:color="auto" w:fill="FEFEFE"/>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highlight w:val="white"/>
                      <w:shd w:val="clear" w:color="auto" w:fill="FEFEFE"/>
                    </w:rPr>
                    <w:lastRenderedPageBreak/>
                    <w:t> </w:t>
                  </w:r>
                </w:p>
              </w:tc>
              <w:tc>
                <w:tcPr>
                  <w:tcW w:w="2156" w:type="dxa"/>
                  <w:tcBorders>
                    <w:top w:val="nil"/>
                    <w:left w:val="nil"/>
                    <w:bottom w:val="single" w:sz="8" w:space="0" w:color="auto"/>
                    <w:right w:val="single" w:sz="8" w:space="0" w:color="auto"/>
                  </w:tcBorders>
                  <w:shd w:val="clear" w:color="auto" w:fill="FEFEFE"/>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b/>
                      <w:bCs/>
                      <w:highlight w:val="white"/>
                      <w:u w:val="single"/>
                      <w:shd w:val="clear" w:color="auto" w:fill="FEFEFE"/>
                    </w:rPr>
                    <w:t> </w:t>
                  </w:r>
                </w:p>
              </w:tc>
              <w:tc>
                <w:tcPr>
                  <w:tcW w:w="1940" w:type="dxa"/>
                  <w:tcBorders>
                    <w:top w:val="nil"/>
                    <w:left w:val="nil"/>
                    <w:bottom w:val="single" w:sz="8" w:space="0" w:color="auto"/>
                    <w:right w:val="single" w:sz="8" w:space="0" w:color="auto"/>
                  </w:tcBorders>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highlight w:val="white"/>
                      <w:shd w:val="clear" w:color="auto" w:fill="FEFEFE"/>
                    </w:rPr>
                    <w:t> </w:t>
                  </w:r>
                </w:p>
              </w:tc>
              <w:tc>
                <w:tcPr>
                  <w:tcW w:w="2012" w:type="dxa"/>
                  <w:tcBorders>
                    <w:top w:val="nil"/>
                    <w:left w:val="nil"/>
                    <w:bottom w:val="single" w:sz="8" w:space="0" w:color="auto"/>
                    <w:right w:val="single" w:sz="8" w:space="0" w:color="auto"/>
                  </w:tcBorders>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highlight w:val="white"/>
                      <w:shd w:val="clear" w:color="auto" w:fill="FEFEFE"/>
                    </w:rPr>
                    <w:t xml:space="preserve">В случай, че СПО на земеделското стопанство на кандидата към момента на кандидатстване включва култури и/или животни, отглеждани по биологичен начин или в преход към такъв, и планираното увеличение на СПО на стопанството е изцяло с отглеждане на култури и/или животни по този начин, 1 евро СПО, формиран от </w:t>
                  </w:r>
                  <w:r w:rsidRPr="00A25463">
                    <w:rPr>
                      <w:rFonts w:ascii="Times New Roman" w:hAnsi="Times New Roman" w:cs="Times New Roman"/>
                      <w:highlight w:val="white"/>
                      <w:shd w:val="clear" w:color="auto" w:fill="FEFEFE"/>
                    </w:rPr>
                    <w:lastRenderedPageBreak/>
                    <w:t xml:space="preserve">отглежданите към момента на кандидатстване култури и/или животни по този начин, се умножава по коефициент </w:t>
                  </w:r>
                  <w:r w:rsidRPr="00A25463">
                    <w:rPr>
                      <w:rFonts w:ascii="Times New Roman" w:hAnsi="Times New Roman" w:cs="Times New Roman"/>
                      <w:b/>
                      <w:bCs/>
                      <w:highlight w:val="white"/>
                      <w:u w:val="single"/>
                      <w:shd w:val="clear" w:color="auto" w:fill="FEFEFE"/>
                    </w:rPr>
                    <w:t>0,00125</w:t>
                  </w:r>
                  <w:r w:rsidRPr="00A25463">
                    <w:rPr>
                      <w:rFonts w:ascii="Times New Roman" w:hAnsi="Times New Roman" w:cs="Times New Roman"/>
                      <w:highlight w:val="white"/>
                      <w:shd w:val="clear" w:color="auto" w:fill="FEFEFE"/>
                    </w:rPr>
                    <w:t xml:space="preserve">. Към получения резултат се </w:t>
                  </w:r>
                  <w:r w:rsidRPr="00A25463">
                    <w:rPr>
                      <w:rFonts w:ascii="Times New Roman" w:hAnsi="Times New Roman" w:cs="Times New Roman"/>
                      <w:b/>
                      <w:bCs/>
                      <w:highlight w:val="white"/>
                      <w:u w:val="single"/>
                      <w:shd w:val="clear" w:color="auto" w:fill="FEFEFE"/>
                    </w:rPr>
                    <w:t>добавят 6 точки</w:t>
                  </w:r>
                  <w:r w:rsidRPr="00A25463">
                    <w:rPr>
                      <w:rFonts w:ascii="Times New Roman" w:hAnsi="Times New Roman" w:cs="Times New Roman"/>
                      <w:highlight w:val="white"/>
                      <w:shd w:val="clear" w:color="auto" w:fill="FEFEFE"/>
                    </w:rPr>
                    <w:t>.</w:t>
                  </w:r>
                  <w:r w:rsidRPr="00A25463">
                    <w:rPr>
                      <w:rFonts w:ascii="Times New Roman" w:hAnsi="Times New Roman" w:cs="Times New Roman"/>
                      <w:highlight w:val="white"/>
                      <w:shd w:val="clear" w:color="auto" w:fill="FEFEFE"/>
                    </w:rPr>
                    <w:br/>
                  </w:r>
                  <w:r w:rsidRPr="00A25463">
                    <w:rPr>
                      <w:rFonts w:ascii="Times New Roman" w:hAnsi="Times New Roman" w:cs="Times New Roman"/>
                      <w:i/>
                      <w:iCs/>
                      <w:highlight w:val="white"/>
                      <w:u w:val="single"/>
                      <w:shd w:val="clear" w:color="auto" w:fill="FEFEFE"/>
                    </w:rPr>
                    <w:t>Пример: = СПО*0,00125+6</w:t>
                  </w:r>
                </w:p>
              </w:tc>
              <w:tc>
                <w:tcPr>
                  <w:tcW w:w="1559" w:type="dxa"/>
                  <w:tcBorders>
                    <w:top w:val="nil"/>
                    <w:left w:val="nil"/>
                    <w:bottom w:val="single" w:sz="8" w:space="0" w:color="auto"/>
                    <w:right w:val="single" w:sz="8" w:space="0" w:color="auto"/>
                  </w:tcBorders>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highlight w:val="white"/>
                      <w:shd w:val="clear" w:color="auto" w:fill="FEFEFE"/>
                    </w:rPr>
                    <w:lastRenderedPageBreak/>
                    <w:t xml:space="preserve">Максимален брой точки за СПО към момента на кандидатстване - </w:t>
                  </w:r>
                  <w:r w:rsidRPr="00A25463">
                    <w:rPr>
                      <w:rFonts w:ascii="Times New Roman" w:hAnsi="Times New Roman" w:cs="Times New Roman"/>
                      <w:b/>
                      <w:bCs/>
                      <w:highlight w:val="white"/>
                      <w:u w:val="single"/>
                      <w:shd w:val="clear" w:color="auto" w:fill="FEFEFE"/>
                    </w:rPr>
                    <w:t>20 т.</w:t>
                  </w:r>
                  <w:r w:rsidRPr="00A25463">
                    <w:rPr>
                      <w:rFonts w:ascii="Times New Roman" w:hAnsi="Times New Roman" w:cs="Times New Roman"/>
                      <w:highlight w:val="white"/>
                      <w:shd w:val="clear" w:color="auto" w:fill="FEFEFE"/>
                    </w:rPr>
                    <w:t>;</w:t>
                  </w:r>
                </w:p>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highlight w:val="white"/>
                      <w:shd w:val="clear" w:color="auto" w:fill="FEFEFE"/>
                    </w:rPr>
                    <w:t xml:space="preserve">Брой точки за планирано увеличение на СПО - </w:t>
                  </w:r>
                  <w:r w:rsidRPr="00A25463">
                    <w:rPr>
                      <w:rFonts w:ascii="Times New Roman" w:hAnsi="Times New Roman" w:cs="Times New Roman"/>
                      <w:b/>
                      <w:bCs/>
                      <w:highlight w:val="white"/>
                      <w:u w:val="single"/>
                      <w:shd w:val="clear" w:color="auto" w:fill="FEFEFE"/>
                    </w:rPr>
                    <w:t>6 т.;</w:t>
                  </w:r>
                </w:p>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highlight w:val="white"/>
                      <w:shd w:val="clear" w:color="auto" w:fill="FEFEFE"/>
                    </w:rPr>
                    <w:t xml:space="preserve">Общ максимален брой точки - </w:t>
                  </w:r>
                  <w:r w:rsidRPr="00A25463">
                    <w:rPr>
                      <w:rFonts w:ascii="Times New Roman" w:hAnsi="Times New Roman" w:cs="Times New Roman"/>
                      <w:b/>
                      <w:bCs/>
                      <w:highlight w:val="white"/>
                      <w:u w:val="single"/>
                      <w:shd w:val="clear" w:color="auto" w:fill="FEFEFE"/>
                    </w:rPr>
                    <w:t>26 т.</w:t>
                  </w:r>
                </w:p>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highlight w:val="white"/>
                      <w:shd w:val="clear" w:color="auto" w:fill="FEFEFE"/>
                    </w:rPr>
                    <w:t> </w:t>
                  </w:r>
                </w:p>
              </w:tc>
              <w:tc>
                <w:tcPr>
                  <w:tcW w:w="860" w:type="dxa"/>
                  <w:tcBorders>
                    <w:top w:val="nil"/>
                    <w:left w:val="nil"/>
                    <w:bottom w:val="single" w:sz="8" w:space="0" w:color="auto"/>
                    <w:right w:val="single" w:sz="8" w:space="0" w:color="auto"/>
                  </w:tcBorders>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highlight w:val="white"/>
                      <w:shd w:val="clear" w:color="auto" w:fill="FEFEFE"/>
                    </w:rPr>
                    <w:t> </w:t>
                  </w:r>
                </w:p>
              </w:tc>
            </w:tr>
            <w:tr w:rsidR="0038056A" w:rsidRPr="00A25463" w:rsidTr="003F5E05">
              <w:trPr>
                <w:trHeight w:val="283"/>
              </w:trPr>
              <w:tc>
                <w:tcPr>
                  <w:tcW w:w="545" w:type="dxa"/>
                  <w:tcBorders>
                    <w:top w:val="nil"/>
                    <w:left w:val="single" w:sz="8" w:space="0" w:color="auto"/>
                    <w:bottom w:val="single" w:sz="8" w:space="0" w:color="auto"/>
                    <w:right w:val="single" w:sz="8" w:space="0" w:color="auto"/>
                  </w:tcBorders>
                  <w:shd w:val="clear" w:color="auto" w:fill="FEFEFE"/>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highlight w:val="white"/>
                      <w:shd w:val="clear" w:color="auto" w:fill="FEFEFE"/>
                    </w:rPr>
                    <w:lastRenderedPageBreak/>
                    <w:t> </w:t>
                  </w:r>
                </w:p>
              </w:tc>
              <w:tc>
                <w:tcPr>
                  <w:tcW w:w="2156" w:type="dxa"/>
                  <w:tcBorders>
                    <w:top w:val="nil"/>
                    <w:left w:val="nil"/>
                    <w:bottom w:val="single" w:sz="8" w:space="0" w:color="auto"/>
                    <w:right w:val="single" w:sz="8" w:space="0" w:color="auto"/>
                  </w:tcBorders>
                  <w:shd w:val="clear" w:color="auto" w:fill="FEFEFE"/>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b/>
                      <w:bCs/>
                      <w:highlight w:val="white"/>
                      <w:u w:val="single"/>
                      <w:shd w:val="clear" w:color="auto" w:fill="FEFEFE"/>
                    </w:rPr>
                    <w:t> </w:t>
                  </w:r>
                </w:p>
              </w:tc>
              <w:tc>
                <w:tcPr>
                  <w:tcW w:w="1940" w:type="dxa"/>
                  <w:tcBorders>
                    <w:top w:val="nil"/>
                    <w:left w:val="nil"/>
                    <w:bottom w:val="single" w:sz="8" w:space="0" w:color="auto"/>
                    <w:right w:val="single" w:sz="8" w:space="0" w:color="auto"/>
                  </w:tcBorders>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highlight w:val="white"/>
                      <w:shd w:val="clear" w:color="auto" w:fill="FEFEFE"/>
                    </w:rPr>
                    <w:t> </w:t>
                  </w:r>
                </w:p>
              </w:tc>
              <w:tc>
                <w:tcPr>
                  <w:tcW w:w="2012" w:type="dxa"/>
                  <w:tcBorders>
                    <w:top w:val="nil"/>
                    <w:left w:val="nil"/>
                    <w:bottom w:val="single" w:sz="8" w:space="0" w:color="auto"/>
                    <w:right w:val="single" w:sz="8" w:space="0" w:color="auto"/>
                  </w:tcBorders>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highlight w:val="white"/>
                      <w:shd w:val="clear" w:color="auto" w:fill="FEFEFE"/>
                    </w:rPr>
                    <w:t xml:space="preserve">В случай, че СПО на земеделското стопанство на кандидата към момента на кандидатстване включва култури и/или животни, отглеждани по биологичен начин или в преход към такъв, а планираното увеличение на СПО на стопанството </w:t>
                  </w:r>
                  <w:r w:rsidRPr="00A25463">
                    <w:rPr>
                      <w:rFonts w:ascii="Times New Roman" w:hAnsi="Times New Roman" w:cs="Times New Roman"/>
                      <w:b/>
                      <w:bCs/>
                      <w:highlight w:val="white"/>
                      <w:u w:val="single"/>
                      <w:shd w:val="clear" w:color="auto" w:fill="FEFEFE"/>
                    </w:rPr>
                    <w:t>не е изцяло</w:t>
                  </w:r>
                  <w:r w:rsidRPr="00A25463">
                    <w:rPr>
                      <w:rFonts w:ascii="Times New Roman" w:hAnsi="Times New Roman" w:cs="Times New Roman"/>
                      <w:highlight w:val="white"/>
                      <w:shd w:val="clear" w:color="auto" w:fill="FEFEFE"/>
                    </w:rPr>
                    <w:t xml:space="preserve"> с отглеждане на култури и/или животни по този начин, 1 евро СПО, формиран от отглежданите към момента на кандидатстване култури и/или животни по този начин, се умножава по коефициент 0,00125. Към получения резултат </w:t>
                  </w:r>
                  <w:r w:rsidRPr="00A25463">
                    <w:rPr>
                      <w:rFonts w:ascii="Times New Roman" w:hAnsi="Times New Roman" w:cs="Times New Roman"/>
                      <w:highlight w:val="white"/>
                      <w:shd w:val="clear" w:color="auto" w:fill="FEFEFE"/>
                    </w:rPr>
                    <w:lastRenderedPageBreak/>
                    <w:t>се добавя сумата, получена от планираното увеличение на СПО на стопанството, формирана от културите и/или животните, отглеждани по биологичен начин или в преход към такъв,</w:t>
                  </w:r>
                </w:p>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highlight w:val="white"/>
                      <w:shd w:val="clear" w:color="auto" w:fill="FEFEFE"/>
                    </w:rPr>
                    <w:t>умножена по коефициент 0,0015 /</w:t>
                  </w:r>
                  <w:r w:rsidRPr="00A25463">
                    <w:rPr>
                      <w:rFonts w:ascii="Times New Roman" w:hAnsi="Times New Roman" w:cs="Times New Roman"/>
                      <w:i/>
                      <w:iCs/>
                      <w:highlight w:val="white"/>
                      <w:u w:val="single"/>
                      <w:shd w:val="clear" w:color="auto" w:fill="FEFEFE"/>
                    </w:rPr>
                    <w:t>Планиран СПО*0,0015≤3/.</w:t>
                  </w:r>
                </w:p>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i/>
                      <w:iCs/>
                      <w:highlight w:val="white"/>
                      <w:u w:val="single"/>
                      <w:shd w:val="clear" w:color="auto" w:fill="FEFEFE"/>
                    </w:rPr>
                    <w:t>Пример: = (СПО*0,00125)+ (Планиран СПО*0,0015)</w:t>
                  </w:r>
                </w:p>
              </w:tc>
              <w:tc>
                <w:tcPr>
                  <w:tcW w:w="1559" w:type="dxa"/>
                  <w:tcBorders>
                    <w:top w:val="nil"/>
                    <w:left w:val="nil"/>
                    <w:bottom w:val="single" w:sz="8" w:space="0" w:color="auto"/>
                    <w:right w:val="single" w:sz="8" w:space="0" w:color="auto"/>
                  </w:tcBorders>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highlight w:val="white"/>
                      <w:shd w:val="clear" w:color="auto" w:fill="FEFEFE"/>
                    </w:rPr>
                    <w:lastRenderedPageBreak/>
                    <w:t xml:space="preserve">Максимален брой точки за СПО към момента на кандидатстване - </w:t>
                  </w:r>
                  <w:r w:rsidRPr="00A25463">
                    <w:rPr>
                      <w:rFonts w:ascii="Times New Roman" w:hAnsi="Times New Roman" w:cs="Times New Roman"/>
                      <w:b/>
                      <w:bCs/>
                      <w:highlight w:val="white"/>
                      <w:shd w:val="clear" w:color="auto" w:fill="FEFEFE"/>
                    </w:rPr>
                    <w:t>20 т.;</w:t>
                  </w:r>
                </w:p>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highlight w:val="white"/>
                      <w:shd w:val="clear" w:color="auto" w:fill="FEFEFE"/>
                    </w:rPr>
                    <w:t xml:space="preserve">Максимален брой точки за планираното увеличение на СПО - </w:t>
                  </w:r>
                  <w:r w:rsidRPr="00A25463">
                    <w:rPr>
                      <w:rFonts w:ascii="Times New Roman" w:hAnsi="Times New Roman" w:cs="Times New Roman"/>
                      <w:b/>
                      <w:bCs/>
                      <w:highlight w:val="white"/>
                      <w:shd w:val="clear" w:color="auto" w:fill="FEFEFE"/>
                    </w:rPr>
                    <w:t>3 т.;</w:t>
                  </w:r>
                </w:p>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highlight w:val="white"/>
                      <w:shd w:val="clear" w:color="auto" w:fill="FEFEFE"/>
                    </w:rPr>
                    <w:t xml:space="preserve">Общ максимален брой точки - </w:t>
                  </w:r>
                  <w:r w:rsidRPr="00A25463">
                    <w:rPr>
                      <w:rFonts w:ascii="Times New Roman" w:hAnsi="Times New Roman" w:cs="Times New Roman"/>
                      <w:b/>
                      <w:bCs/>
                      <w:highlight w:val="white"/>
                      <w:shd w:val="clear" w:color="auto" w:fill="FEFEFE"/>
                    </w:rPr>
                    <w:t>23 т.</w:t>
                  </w:r>
                </w:p>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highlight w:val="white"/>
                      <w:shd w:val="clear" w:color="auto" w:fill="FEFEFE"/>
                    </w:rPr>
                    <w:t> </w:t>
                  </w:r>
                </w:p>
              </w:tc>
              <w:tc>
                <w:tcPr>
                  <w:tcW w:w="860" w:type="dxa"/>
                  <w:tcBorders>
                    <w:top w:val="nil"/>
                    <w:left w:val="nil"/>
                    <w:bottom w:val="single" w:sz="8" w:space="0" w:color="auto"/>
                    <w:right w:val="single" w:sz="8" w:space="0" w:color="auto"/>
                  </w:tcBorders>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highlight w:val="white"/>
                      <w:shd w:val="clear" w:color="auto" w:fill="FEFEFE"/>
                    </w:rPr>
                    <w:t> </w:t>
                  </w:r>
                </w:p>
              </w:tc>
            </w:tr>
            <w:tr w:rsidR="0038056A" w:rsidRPr="00A25463" w:rsidTr="003F5E05">
              <w:trPr>
                <w:trHeight w:val="283"/>
              </w:trPr>
              <w:tc>
                <w:tcPr>
                  <w:tcW w:w="545" w:type="dxa"/>
                  <w:tcBorders>
                    <w:top w:val="nil"/>
                    <w:left w:val="single" w:sz="8" w:space="0" w:color="auto"/>
                    <w:bottom w:val="single" w:sz="8" w:space="0" w:color="auto"/>
                    <w:right w:val="single" w:sz="8" w:space="0" w:color="auto"/>
                  </w:tcBorders>
                  <w:shd w:val="clear" w:color="auto" w:fill="FEFEFE"/>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highlight w:val="white"/>
                      <w:shd w:val="clear" w:color="auto" w:fill="FEFEFE"/>
                    </w:rPr>
                    <w:lastRenderedPageBreak/>
                    <w:t> </w:t>
                  </w:r>
                </w:p>
              </w:tc>
              <w:tc>
                <w:tcPr>
                  <w:tcW w:w="2156" w:type="dxa"/>
                  <w:tcBorders>
                    <w:top w:val="nil"/>
                    <w:left w:val="nil"/>
                    <w:bottom w:val="single" w:sz="8" w:space="0" w:color="auto"/>
                    <w:right w:val="single" w:sz="8" w:space="0" w:color="auto"/>
                  </w:tcBorders>
                  <w:shd w:val="clear" w:color="auto" w:fill="FEFEFE"/>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b/>
                      <w:bCs/>
                      <w:highlight w:val="white"/>
                      <w:u w:val="single"/>
                      <w:shd w:val="clear" w:color="auto" w:fill="FEFEFE"/>
                    </w:rPr>
                    <w:t> </w:t>
                  </w:r>
                </w:p>
              </w:tc>
              <w:tc>
                <w:tcPr>
                  <w:tcW w:w="1940" w:type="dxa"/>
                  <w:tcBorders>
                    <w:top w:val="nil"/>
                    <w:left w:val="nil"/>
                    <w:bottom w:val="single" w:sz="8" w:space="0" w:color="auto"/>
                    <w:right w:val="single" w:sz="8" w:space="0" w:color="auto"/>
                  </w:tcBorders>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highlight w:val="white"/>
                      <w:shd w:val="clear" w:color="auto" w:fill="FEFEFE"/>
                    </w:rPr>
                    <w:t> </w:t>
                  </w:r>
                </w:p>
              </w:tc>
              <w:tc>
                <w:tcPr>
                  <w:tcW w:w="2012" w:type="dxa"/>
                  <w:tcBorders>
                    <w:top w:val="nil"/>
                    <w:left w:val="nil"/>
                    <w:bottom w:val="single" w:sz="8" w:space="0" w:color="auto"/>
                    <w:right w:val="single" w:sz="8" w:space="0" w:color="auto"/>
                  </w:tcBorders>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highlight w:val="white"/>
                      <w:shd w:val="clear" w:color="auto" w:fill="FEFEFE"/>
                    </w:rPr>
                    <w:t>В случай, че СПО на земеделското стопанство на кандидата към момента на кандидатстване не включва култури и/или животни, отглеждани по биологичен начин или в преход към такъв тип производство, а планираното увеличение на СПО на стопанството е изцяло с култури и/или животни, отглеждани по този начин</w:t>
                  </w:r>
                </w:p>
              </w:tc>
              <w:tc>
                <w:tcPr>
                  <w:tcW w:w="1559" w:type="dxa"/>
                  <w:tcBorders>
                    <w:top w:val="nil"/>
                    <w:left w:val="nil"/>
                    <w:bottom w:val="single" w:sz="8" w:space="0" w:color="auto"/>
                    <w:right w:val="single" w:sz="8" w:space="0" w:color="auto"/>
                  </w:tcBorders>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highlight w:val="white"/>
                      <w:shd w:val="clear" w:color="auto" w:fill="FEFEFE"/>
                    </w:rPr>
                    <w:t xml:space="preserve">Общ брой точки - </w:t>
                  </w:r>
                  <w:r w:rsidRPr="00A25463">
                    <w:rPr>
                      <w:rFonts w:ascii="Times New Roman" w:hAnsi="Times New Roman" w:cs="Times New Roman"/>
                      <w:b/>
                      <w:bCs/>
                      <w:highlight w:val="white"/>
                      <w:shd w:val="clear" w:color="auto" w:fill="FEFEFE"/>
                    </w:rPr>
                    <w:t>6 т.</w:t>
                  </w:r>
                </w:p>
              </w:tc>
              <w:tc>
                <w:tcPr>
                  <w:tcW w:w="860" w:type="dxa"/>
                  <w:tcBorders>
                    <w:top w:val="nil"/>
                    <w:left w:val="nil"/>
                    <w:bottom w:val="single" w:sz="8" w:space="0" w:color="auto"/>
                    <w:right w:val="single" w:sz="8" w:space="0" w:color="auto"/>
                  </w:tcBorders>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highlight w:val="white"/>
                      <w:shd w:val="clear" w:color="auto" w:fill="FEFEFE"/>
                    </w:rPr>
                    <w:t> </w:t>
                  </w:r>
                </w:p>
              </w:tc>
            </w:tr>
            <w:tr w:rsidR="0038056A" w:rsidRPr="00A25463" w:rsidTr="003F5E05">
              <w:trPr>
                <w:trHeight w:val="283"/>
              </w:trPr>
              <w:tc>
                <w:tcPr>
                  <w:tcW w:w="545" w:type="dxa"/>
                  <w:tcBorders>
                    <w:top w:val="nil"/>
                    <w:left w:val="single" w:sz="8" w:space="0" w:color="auto"/>
                    <w:bottom w:val="single" w:sz="8" w:space="0" w:color="auto"/>
                    <w:right w:val="single" w:sz="8" w:space="0" w:color="auto"/>
                  </w:tcBorders>
                  <w:shd w:val="clear" w:color="auto" w:fill="D9D9D9"/>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b/>
                      <w:bCs/>
                      <w:highlight w:val="white"/>
                      <w:shd w:val="clear" w:color="auto" w:fill="FEFEFE"/>
                    </w:rPr>
                    <w:t>4</w:t>
                  </w:r>
                </w:p>
              </w:tc>
              <w:tc>
                <w:tcPr>
                  <w:tcW w:w="2156" w:type="dxa"/>
                  <w:tcBorders>
                    <w:top w:val="nil"/>
                    <w:left w:val="nil"/>
                    <w:bottom w:val="single" w:sz="8" w:space="0" w:color="auto"/>
                    <w:right w:val="single" w:sz="8" w:space="0" w:color="auto"/>
                  </w:tcBorders>
                  <w:shd w:val="clear" w:color="auto" w:fill="D9D9D9"/>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b/>
                      <w:bCs/>
                      <w:highlight w:val="white"/>
                      <w:shd w:val="clear" w:color="auto" w:fill="FEFEFE"/>
                    </w:rPr>
                    <w:t xml:space="preserve">Проекти, при </w:t>
                  </w:r>
                  <w:r w:rsidRPr="00A25463">
                    <w:rPr>
                      <w:rFonts w:ascii="Times New Roman" w:hAnsi="Times New Roman" w:cs="Times New Roman"/>
                      <w:b/>
                      <w:bCs/>
                      <w:highlight w:val="white"/>
                      <w:shd w:val="clear" w:color="auto" w:fill="FEFEFE"/>
                    </w:rPr>
                    <w:lastRenderedPageBreak/>
                    <w:t>изпълнението на които се създават заетост и нови работни места</w:t>
                  </w:r>
                </w:p>
              </w:tc>
              <w:tc>
                <w:tcPr>
                  <w:tcW w:w="1940" w:type="dxa"/>
                  <w:tcBorders>
                    <w:top w:val="nil"/>
                    <w:left w:val="nil"/>
                    <w:bottom w:val="single" w:sz="8" w:space="0" w:color="auto"/>
                    <w:right w:val="single" w:sz="8" w:space="0" w:color="auto"/>
                  </w:tcBorders>
                  <w:shd w:val="clear" w:color="auto" w:fill="D9D9D9"/>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highlight w:val="white"/>
                      <w:shd w:val="clear" w:color="auto" w:fill="FEFEFE"/>
                    </w:rPr>
                    <w:lastRenderedPageBreak/>
                    <w:t> </w:t>
                  </w:r>
                </w:p>
              </w:tc>
              <w:tc>
                <w:tcPr>
                  <w:tcW w:w="2012" w:type="dxa"/>
                  <w:tcBorders>
                    <w:top w:val="nil"/>
                    <w:left w:val="nil"/>
                    <w:bottom w:val="single" w:sz="8" w:space="0" w:color="auto"/>
                    <w:right w:val="single" w:sz="8" w:space="0" w:color="auto"/>
                  </w:tcBorders>
                  <w:shd w:val="clear" w:color="auto" w:fill="D9D9D9"/>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b/>
                      <w:bCs/>
                      <w:highlight w:val="white"/>
                      <w:shd w:val="clear" w:color="auto" w:fill="FEFEFE"/>
                    </w:rPr>
                    <w:t> </w:t>
                  </w:r>
                </w:p>
              </w:tc>
              <w:tc>
                <w:tcPr>
                  <w:tcW w:w="1559" w:type="dxa"/>
                  <w:tcBorders>
                    <w:top w:val="nil"/>
                    <w:left w:val="nil"/>
                    <w:bottom w:val="single" w:sz="8" w:space="0" w:color="auto"/>
                    <w:right w:val="single" w:sz="8" w:space="0" w:color="auto"/>
                  </w:tcBorders>
                  <w:shd w:val="clear" w:color="auto" w:fill="D9D9D9"/>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b/>
                      <w:bCs/>
                      <w:i/>
                      <w:iCs/>
                      <w:highlight w:val="white"/>
                      <w:u w:val="single"/>
                      <w:shd w:val="clear" w:color="auto" w:fill="FEFEFE"/>
                    </w:rPr>
                    <w:t>12</w:t>
                  </w:r>
                </w:p>
              </w:tc>
              <w:tc>
                <w:tcPr>
                  <w:tcW w:w="860" w:type="dxa"/>
                  <w:tcBorders>
                    <w:top w:val="nil"/>
                    <w:left w:val="nil"/>
                    <w:bottom w:val="single" w:sz="8" w:space="0" w:color="auto"/>
                    <w:right w:val="single" w:sz="8" w:space="0" w:color="auto"/>
                  </w:tcBorders>
                  <w:shd w:val="clear" w:color="auto" w:fill="D9D9D9"/>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highlight w:val="white"/>
                      <w:shd w:val="clear" w:color="auto" w:fill="FEFEFE"/>
                    </w:rPr>
                    <w:t> </w:t>
                  </w:r>
                </w:p>
              </w:tc>
            </w:tr>
            <w:tr w:rsidR="0038056A" w:rsidRPr="00A25463" w:rsidTr="003F5E05">
              <w:trPr>
                <w:trHeight w:val="283"/>
              </w:trPr>
              <w:tc>
                <w:tcPr>
                  <w:tcW w:w="545" w:type="dxa"/>
                  <w:tcBorders>
                    <w:top w:val="nil"/>
                    <w:left w:val="single" w:sz="8" w:space="0" w:color="auto"/>
                    <w:bottom w:val="single" w:sz="8" w:space="0" w:color="auto"/>
                    <w:right w:val="single" w:sz="8" w:space="0" w:color="auto"/>
                  </w:tcBorders>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highlight w:val="white"/>
                      <w:shd w:val="clear" w:color="auto" w:fill="FEFEFE"/>
                    </w:rPr>
                    <w:lastRenderedPageBreak/>
                    <w:t> 4.1</w:t>
                  </w:r>
                </w:p>
              </w:tc>
              <w:tc>
                <w:tcPr>
                  <w:tcW w:w="2156" w:type="dxa"/>
                  <w:tcBorders>
                    <w:top w:val="nil"/>
                    <w:left w:val="nil"/>
                    <w:bottom w:val="single" w:sz="8" w:space="0" w:color="auto"/>
                    <w:right w:val="single" w:sz="8" w:space="0" w:color="auto"/>
                  </w:tcBorders>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b/>
                      <w:bCs/>
                      <w:highlight w:val="white"/>
                      <w:u w:val="single"/>
                      <w:shd w:val="clear" w:color="auto" w:fill="FEFEFE"/>
                    </w:rPr>
                    <w:t> </w:t>
                  </w:r>
                </w:p>
              </w:tc>
              <w:tc>
                <w:tcPr>
                  <w:tcW w:w="1940" w:type="dxa"/>
                  <w:tcBorders>
                    <w:top w:val="nil"/>
                    <w:left w:val="nil"/>
                    <w:bottom w:val="single" w:sz="8" w:space="0" w:color="auto"/>
                    <w:right w:val="single" w:sz="8" w:space="0" w:color="auto"/>
                  </w:tcBorders>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highlight w:val="white"/>
                      <w:shd w:val="clear" w:color="auto" w:fill="FEFEFE"/>
                    </w:rPr>
                    <w:t>Проекти, които водят до създаване на нови работни места и заетост в рамките на земеделското стопанство</w:t>
                  </w:r>
                </w:p>
              </w:tc>
              <w:tc>
                <w:tcPr>
                  <w:tcW w:w="2012" w:type="dxa"/>
                  <w:tcBorders>
                    <w:top w:val="nil"/>
                    <w:left w:val="nil"/>
                    <w:bottom w:val="single" w:sz="8" w:space="0" w:color="auto"/>
                    <w:right w:val="single" w:sz="8" w:space="0" w:color="auto"/>
                  </w:tcBorders>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b/>
                      <w:bCs/>
                      <w:highlight w:val="white"/>
                      <w:shd w:val="clear" w:color="auto" w:fill="FEFEFE"/>
                    </w:rPr>
                    <w:t>*</w:t>
                  </w:r>
                </w:p>
              </w:tc>
              <w:tc>
                <w:tcPr>
                  <w:tcW w:w="1559" w:type="dxa"/>
                  <w:tcBorders>
                    <w:top w:val="nil"/>
                    <w:left w:val="nil"/>
                    <w:bottom w:val="single" w:sz="8" w:space="0" w:color="auto"/>
                    <w:right w:val="single" w:sz="8" w:space="0" w:color="auto"/>
                  </w:tcBorders>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b/>
                      <w:bCs/>
                      <w:highlight w:val="white"/>
                      <w:shd w:val="clear" w:color="auto" w:fill="FEFEFE"/>
                    </w:rPr>
                    <w:t> </w:t>
                  </w:r>
                </w:p>
              </w:tc>
              <w:tc>
                <w:tcPr>
                  <w:tcW w:w="860" w:type="dxa"/>
                  <w:tcBorders>
                    <w:top w:val="nil"/>
                    <w:left w:val="nil"/>
                    <w:bottom w:val="single" w:sz="8" w:space="0" w:color="auto"/>
                    <w:right w:val="single" w:sz="8" w:space="0" w:color="auto"/>
                  </w:tcBorders>
                  <w:shd w:val="clear" w:color="auto" w:fill="FEFEFE"/>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highlight w:val="white"/>
                      <w:shd w:val="clear" w:color="auto" w:fill="FEFEFE"/>
                    </w:rPr>
                    <w:t> </w:t>
                  </w:r>
                </w:p>
              </w:tc>
            </w:tr>
            <w:tr w:rsidR="0038056A" w:rsidRPr="00A25463" w:rsidTr="003F5E05">
              <w:trPr>
                <w:trHeight w:val="283"/>
              </w:trPr>
              <w:tc>
                <w:tcPr>
                  <w:tcW w:w="545" w:type="dxa"/>
                  <w:tcBorders>
                    <w:top w:val="nil"/>
                    <w:left w:val="single" w:sz="8" w:space="0" w:color="auto"/>
                    <w:bottom w:val="single" w:sz="8" w:space="0" w:color="auto"/>
                    <w:right w:val="single" w:sz="8" w:space="0" w:color="auto"/>
                  </w:tcBorders>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highlight w:val="white"/>
                      <w:shd w:val="clear" w:color="auto" w:fill="FEFEFE"/>
                    </w:rPr>
                    <w:t> </w:t>
                  </w:r>
                </w:p>
              </w:tc>
              <w:tc>
                <w:tcPr>
                  <w:tcW w:w="2156" w:type="dxa"/>
                  <w:tcBorders>
                    <w:top w:val="nil"/>
                    <w:left w:val="nil"/>
                    <w:bottom w:val="single" w:sz="8" w:space="0" w:color="auto"/>
                    <w:right w:val="single" w:sz="8" w:space="0" w:color="auto"/>
                  </w:tcBorders>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b/>
                      <w:bCs/>
                      <w:highlight w:val="white"/>
                      <w:u w:val="single"/>
                      <w:shd w:val="clear" w:color="auto" w:fill="FEFEFE"/>
                    </w:rPr>
                    <w:t> </w:t>
                  </w:r>
                </w:p>
              </w:tc>
              <w:tc>
                <w:tcPr>
                  <w:tcW w:w="1940" w:type="dxa"/>
                  <w:tcBorders>
                    <w:top w:val="nil"/>
                    <w:left w:val="nil"/>
                    <w:bottom w:val="single" w:sz="8" w:space="0" w:color="auto"/>
                    <w:right w:val="single" w:sz="8" w:space="0" w:color="auto"/>
                  </w:tcBorders>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highlight w:val="white"/>
                      <w:shd w:val="clear" w:color="auto" w:fill="FEFEFE"/>
                    </w:rPr>
                    <w:t> </w:t>
                  </w:r>
                </w:p>
              </w:tc>
              <w:tc>
                <w:tcPr>
                  <w:tcW w:w="2012" w:type="dxa"/>
                  <w:tcBorders>
                    <w:top w:val="nil"/>
                    <w:left w:val="nil"/>
                    <w:bottom w:val="single" w:sz="8" w:space="0" w:color="auto"/>
                    <w:right w:val="single" w:sz="8" w:space="0" w:color="auto"/>
                  </w:tcBorders>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highlight w:val="white"/>
                      <w:shd w:val="clear" w:color="auto" w:fill="FEFEFE"/>
                    </w:rPr>
                    <w:t>Създаване на 1 работно място</w:t>
                  </w:r>
                </w:p>
              </w:tc>
              <w:tc>
                <w:tcPr>
                  <w:tcW w:w="1559" w:type="dxa"/>
                  <w:tcBorders>
                    <w:top w:val="nil"/>
                    <w:left w:val="nil"/>
                    <w:bottom w:val="single" w:sz="8" w:space="0" w:color="auto"/>
                    <w:right w:val="single" w:sz="8" w:space="0" w:color="auto"/>
                  </w:tcBorders>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highlight w:val="white"/>
                      <w:shd w:val="clear" w:color="auto" w:fill="FEFEFE"/>
                    </w:rPr>
                    <w:t>10</w:t>
                  </w:r>
                </w:p>
              </w:tc>
              <w:tc>
                <w:tcPr>
                  <w:tcW w:w="860" w:type="dxa"/>
                  <w:tcBorders>
                    <w:top w:val="nil"/>
                    <w:left w:val="nil"/>
                    <w:bottom w:val="single" w:sz="8" w:space="0" w:color="auto"/>
                    <w:right w:val="single" w:sz="8" w:space="0" w:color="auto"/>
                  </w:tcBorders>
                  <w:shd w:val="clear" w:color="auto" w:fill="FEFEFE"/>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highlight w:val="white"/>
                      <w:shd w:val="clear" w:color="auto" w:fill="FEFEFE"/>
                    </w:rPr>
                    <w:t> </w:t>
                  </w:r>
                </w:p>
              </w:tc>
            </w:tr>
            <w:tr w:rsidR="0038056A" w:rsidRPr="00A25463" w:rsidTr="003F5E05">
              <w:trPr>
                <w:trHeight w:val="283"/>
              </w:trPr>
              <w:tc>
                <w:tcPr>
                  <w:tcW w:w="545" w:type="dxa"/>
                  <w:tcBorders>
                    <w:top w:val="nil"/>
                    <w:left w:val="single" w:sz="8" w:space="0" w:color="auto"/>
                    <w:bottom w:val="single" w:sz="8" w:space="0" w:color="auto"/>
                    <w:right w:val="single" w:sz="8" w:space="0" w:color="auto"/>
                  </w:tcBorders>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highlight w:val="white"/>
                      <w:shd w:val="clear" w:color="auto" w:fill="FEFEFE"/>
                    </w:rPr>
                    <w:t> </w:t>
                  </w:r>
                </w:p>
              </w:tc>
              <w:tc>
                <w:tcPr>
                  <w:tcW w:w="2156" w:type="dxa"/>
                  <w:tcBorders>
                    <w:top w:val="nil"/>
                    <w:left w:val="nil"/>
                    <w:bottom w:val="single" w:sz="8" w:space="0" w:color="auto"/>
                    <w:right w:val="single" w:sz="8" w:space="0" w:color="auto"/>
                  </w:tcBorders>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b/>
                      <w:bCs/>
                      <w:highlight w:val="white"/>
                      <w:u w:val="single"/>
                      <w:shd w:val="clear" w:color="auto" w:fill="FEFEFE"/>
                    </w:rPr>
                    <w:t> </w:t>
                  </w:r>
                </w:p>
              </w:tc>
              <w:tc>
                <w:tcPr>
                  <w:tcW w:w="1940" w:type="dxa"/>
                  <w:tcBorders>
                    <w:top w:val="nil"/>
                    <w:left w:val="nil"/>
                    <w:bottom w:val="single" w:sz="8" w:space="0" w:color="auto"/>
                    <w:right w:val="single" w:sz="8" w:space="0" w:color="auto"/>
                  </w:tcBorders>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highlight w:val="white"/>
                      <w:shd w:val="clear" w:color="auto" w:fill="FEFEFE"/>
                    </w:rPr>
                    <w:t> </w:t>
                  </w:r>
                </w:p>
              </w:tc>
              <w:tc>
                <w:tcPr>
                  <w:tcW w:w="2012" w:type="dxa"/>
                  <w:tcBorders>
                    <w:top w:val="nil"/>
                    <w:left w:val="nil"/>
                    <w:bottom w:val="single" w:sz="8" w:space="0" w:color="auto"/>
                    <w:right w:val="single" w:sz="8" w:space="0" w:color="auto"/>
                  </w:tcBorders>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highlight w:val="white"/>
                      <w:shd w:val="clear" w:color="auto" w:fill="FEFEFE"/>
                    </w:rPr>
                    <w:t>Създаване на 2 работни места</w:t>
                  </w:r>
                </w:p>
              </w:tc>
              <w:tc>
                <w:tcPr>
                  <w:tcW w:w="1559" w:type="dxa"/>
                  <w:tcBorders>
                    <w:top w:val="nil"/>
                    <w:left w:val="nil"/>
                    <w:bottom w:val="single" w:sz="8" w:space="0" w:color="auto"/>
                    <w:right w:val="single" w:sz="8" w:space="0" w:color="auto"/>
                  </w:tcBorders>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highlight w:val="white"/>
                      <w:shd w:val="clear" w:color="auto" w:fill="FEFEFE"/>
                    </w:rPr>
                    <w:t>11</w:t>
                  </w:r>
                </w:p>
              </w:tc>
              <w:tc>
                <w:tcPr>
                  <w:tcW w:w="860" w:type="dxa"/>
                  <w:tcBorders>
                    <w:top w:val="nil"/>
                    <w:left w:val="nil"/>
                    <w:bottom w:val="single" w:sz="8" w:space="0" w:color="auto"/>
                    <w:right w:val="single" w:sz="8" w:space="0" w:color="auto"/>
                  </w:tcBorders>
                  <w:shd w:val="clear" w:color="auto" w:fill="FEFEFE"/>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highlight w:val="white"/>
                      <w:shd w:val="clear" w:color="auto" w:fill="FEFEFE"/>
                    </w:rPr>
                    <w:t> </w:t>
                  </w:r>
                </w:p>
              </w:tc>
            </w:tr>
            <w:tr w:rsidR="0038056A" w:rsidRPr="00A25463" w:rsidTr="003F5E05">
              <w:trPr>
                <w:trHeight w:val="283"/>
              </w:trPr>
              <w:tc>
                <w:tcPr>
                  <w:tcW w:w="545" w:type="dxa"/>
                  <w:tcBorders>
                    <w:top w:val="nil"/>
                    <w:left w:val="single" w:sz="8" w:space="0" w:color="auto"/>
                    <w:bottom w:val="single" w:sz="8" w:space="0" w:color="auto"/>
                    <w:right w:val="single" w:sz="8" w:space="0" w:color="auto"/>
                  </w:tcBorders>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highlight w:val="white"/>
                      <w:shd w:val="clear" w:color="auto" w:fill="FEFEFE"/>
                    </w:rPr>
                    <w:t> </w:t>
                  </w:r>
                </w:p>
              </w:tc>
              <w:tc>
                <w:tcPr>
                  <w:tcW w:w="2156" w:type="dxa"/>
                  <w:tcBorders>
                    <w:top w:val="nil"/>
                    <w:left w:val="nil"/>
                    <w:bottom w:val="single" w:sz="8" w:space="0" w:color="auto"/>
                    <w:right w:val="single" w:sz="8" w:space="0" w:color="auto"/>
                  </w:tcBorders>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b/>
                      <w:bCs/>
                      <w:highlight w:val="white"/>
                      <w:u w:val="single"/>
                      <w:shd w:val="clear" w:color="auto" w:fill="FEFEFE"/>
                    </w:rPr>
                    <w:t> </w:t>
                  </w:r>
                </w:p>
              </w:tc>
              <w:tc>
                <w:tcPr>
                  <w:tcW w:w="1940" w:type="dxa"/>
                  <w:tcBorders>
                    <w:top w:val="nil"/>
                    <w:left w:val="nil"/>
                    <w:bottom w:val="single" w:sz="8" w:space="0" w:color="auto"/>
                    <w:right w:val="single" w:sz="8" w:space="0" w:color="auto"/>
                  </w:tcBorders>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highlight w:val="white"/>
                      <w:shd w:val="clear" w:color="auto" w:fill="FEFEFE"/>
                    </w:rPr>
                    <w:t> </w:t>
                  </w:r>
                </w:p>
              </w:tc>
              <w:tc>
                <w:tcPr>
                  <w:tcW w:w="2012" w:type="dxa"/>
                  <w:tcBorders>
                    <w:top w:val="nil"/>
                    <w:left w:val="nil"/>
                    <w:bottom w:val="single" w:sz="8" w:space="0" w:color="auto"/>
                    <w:right w:val="single" w:sz="8" w:space="0" w:color="auto"/>
                  </w:tcBorders>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highlight w:val="white"/>
                      <w:shd w:val="clear" w:color="auto" w:fill="FEFEFE"/>
                    </w:rPr>
                    <w:t>Създаване на над 2 работни места</w:t>
                  </w:r>
                </w:p>
              </w:tc>
              <w:tc>
                <w:tcPr>
                  <w:tcW w:w="1559" w:type="dxa"/>
                  <w:tcBorders>
                    <w:top w:val="nil"/>
                    <w:left w:val="nil"/>
                    <w:bottom w:val="single" w:sz="8" w:space="0" w:color="auto"/>
                    <w:right w:val="single" w:sz="8" w:space="0" w:color="auto"/>
                  </w:tcBorders>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highlight w:val="white"/>
                      <w:shd w:val="clear" w:color="auto" w:fill="FEFEFE"/>
                    </w:rPr>
                    <w:t>12</w:t>
                  </w:r>
                </w:p>
              </w:tc>
              <w:tc>
                <w:tcPr>
                  <w:tcW w:w="860" w:type="dxa"/>
                  <w:tcBorders>
                    <w:top w:val="nil"/>
                    <w:left w:val="nil"/>
                    <w:bottom w:val="single" w:sz="8" w:space="0" w:color="auto"/>
                    <w:right w:val="single" w:sz="8" w:space="0" w:color="auto"/>
                  </w:tcBorders>
                  <w:shd w:val="clear" w:color="auto" w:fill="FEFEFE"/>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highlight w:val="white"/>
                      <w:shd w:val="clear" w:color="auto" w:fill="FEFEFE"/>
                    </w:rPr>
                    <w:t> </w:t>
                  </w:r>
                </w:p>
              </w:tc>
            </w:tr>
            <w:tr w:rsidR="0038056A" w:rsidRPr="00A25463" w:rsidTr="003F5E05">
              <w:trPr>
                <w:trHeight w:val="283"/>
              </w:trPr>
              <w:tc>
                <w:tcPr>
                  <w:tcW w:w="4641" w:type="dxa"/>
                  <w:gridSpan w:val="3"/>
                  <w:tcBorders>
                    <w:top w:val="nil"/>
                    <w:left w:val="single" w:sz="8" w:space="0" w:color="auto"/>
                    <w:bottom w:val="single" w:sz="8" w:space="0" w:color="auto"/>
                    <w:right w:val="single" w:sz="8" w:space="0" w:color="auto"/>
                  </w:tcBorders>
                  <w:shd w:val="clear" w:color="auto" w:fill="FEFEFE"/>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b/>
                      <w:bCs/>
                      <w:color w:val="FF0000"/>
                      <w:highlight w:val="white"/>
                      <w:shd w:val="clear" w:color="auto" w:fill="FEFEFE"/>
                    </w:rPr>
                    <w:t> </w:t>
                  </w:r>
                </w:p>
              </w:tc>
              <w:tc>
                <w:tcPr>
                  <w:tcW w:w="2012" w:type="dxa"/>
                  <w:tcBorders>
                    <w:top w:val="nil"/>
                    <w:left w:val="nil"/>
                    <w:bottom w:val="single" w:sz="8" w:space="0" w:color="auto"/>
                    <w:right w:val="single" w:sz="8" w:space="0" w:color="auto"/>
                  </w:tcBorders>
                  <w:shd w:val="clear" w:color="auto" w:fill="FEFEFE"/>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b/>
                      <w:bCs/>
                      <w:highlight w:val="white"/>
                      <w:shd w:val="clear" w:color="auto" w:fill="FEFEFE"/>
                    </w:rPr>
                    <w:t>ОБЩО</w:t>
                  </w:r>
                </w:p>
              </w:tc>
              <w:tc>
                <w:tcPr>
                  <w:tcW w:w="1559" w:type="dxa"/>
                  <w:tcBorders>
                    <w:top w:val="nil"/>
                    <w:left w:val="nil"/>
                    <w:bottom w:val="single" w:sz="8" w:space="0" w:color="auto"/>
                    <w:right w:val="single" w:sz="8" w:space="0" w:color="auto"/>
                  </w:tcBorders>
                  <w:shd w:val="clear" w:color="auto" w:fill="FEFEFE"/>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b/>
                      <w:bCs/>
                      <w:highlight w:val="white"/>
                      <w:shd w:val="clear" w:color="auto" w:fill="FEFEFE"/>
                    </w:rPr>
                    <w:t>74</w:t>
                  </w:r>
                </w:p>
              </w:tc>
              <w:tc>
                <w:tcPr>
                  <w:tcW w:w="860" w:type="dxa"/>
                  <w:tcBorders>
                    <w:top w:val="nil"/>
                    <w:left w:val="nil"/>
                    <w:bottom w:val="single" w:sz="8" w:space="0" w:color="auto"/>
                    <w:right w:val="single" w:sz="8" w:space="0" w:color="auto"/>
                  </w:tcBorders>
                  <w:shd w:val="clear" w:color="auto" w:fill="FEFEFE"/>
                  <w:tcMar>
                    <w:top w:w="60" w:type="dxa"/>
                    <w:bottom w:w="0" w:type="dxa"/>
                  </w:tcMar>
                  <w:vAlign w:val="center"/>
                </w:tcPr>
                <w:p w:rsidR="0038056A" w:rsidRPr="00A25463" w:rsidRDefault="0038056A" w:rsidP="004E0E23">
                  <w:pPr>
                    <w:spacing w:before="100" w:beforeAutospacing="1" w:after="100" w:afterAutospacing="1" w:line="288" w:lineRule="atLeast"/>
                    <w:jc w:val="both"/>
                    <w:rPr>
                      <w:rFonts w:ascii="Times New Roman" w:hAnsi="Times New Roman" w:cs="Times New Roman"/>
                      <w:highlight w:val="white"/>
                      <w:shd w:val="clear" w:color="auto" w:fill="FEFEFE"/>
                    </w:rPr>
                  </w:pPr>
                  <w:r w:rsidRPr="00A25463">
                    <w:rPr>
                      <w:rFonts w:ascii="Times New Roman" w:hAnsi="Times New Roman" w:cs="Times New Roman"/>
                      <w:b/>
                      <w:bCs/>
                      <w:highlight w:val="white"/>
                      <w:shd w:val="clear" w:color="auto" w:fill="FEFEFE"/>
                    </w:rPr>
                    <w:t> </w:t>
                  </w:r>
                </w:p>
              </w:tc>
            </w:tr>
          </w:tbl>
          <w:p w:rsidR="004A41EA" w:rsidRDefault="004A41EA" w:rsidP="004A41EA">
            <w:pPr>
              <w:widowControl w:val="0"/>
              <w:autoSpaceDE w:val="0"/>
              <w:autoSpaceDN w:val="0"/>
              <w:adjustRightInd w:val="0"/>
              <w:spacing w:after="200" w:line="276" w:lineRule="auto"/>
              <w:jc w:val="both"/>
              <w:rPr>
                <w:rFonts w:ascii="Times New Roman" w:hAnsi="Times New Roman" w:cs="Times New Roman"/>
                <w:sz w:val="24"/>
                <w:szCs w:val="24"/>
              </w:rPr>
            </w:pPr>
          </w:p>
          <w:p w:rsidR="004A41EA" w:rsidRPr="004A41EA" w:rsidRDefault="004A41EA" w:rsidP="004A41EA">
            <w:pPr>
              <w:widowControl w:val="0"/>
              <w:autoSpaceDE w:val="0"/>
              <w:autoSpaceDN w:val="0"/>
              <w:adjustRightInd w:val="0"/>
              <w:spacing w:after="200" w:line="276" w:lineRule="auto"/>
              <w:jc w:val="both"/>
              <w:rPr>
                <w:rFonts w:ascii="Times New Roman" w:hAnsi="Times New Roman" w:cs="Times New Roman"/>
                <w:sz w:val="24"/>
                <w:szCs w:val="24"/>
              </w:rPr>
            </w:pPr>
            <w:r w:rsidRPr="004A41EA">
              <w:rPr>
                <w:rFonts w:ascii="Times New Roman" w:hAnsi="Times New Roman" w:cs="Times New Roman"/>
                <w:sz w:val="24"/>
                <w:szCs w:val="24"/>
              </w:rPr>
              <w:t>Подпомагат се проектни предложения, получили не по-малко от 10 точки по критериите за подбор.</w:t>
            </w:r>
          </w:p>
          <w:p w:rsidR="0038056A" w:rsidRPr="00A25463" w:rsidRDefault="0038056A" w:rsidP="004E0E23">
            <w:pPr>
              <w:jc w:val="both"/>
              <w:rPr>
                <w:rFonts w:ascii="Times New Roman" w:hAnsi="Times New Roman" w:cs="Times New Roman"/>
              </w:rPr>
            </w:pPr>
          </w:p>
        </w:tc>
      </w:tr>
    </w:tbl>
    <w:p w:rsidR="00B40904" w:rsidRDefault="00B40904" w:rsidP="004E0E23">
      <w:pPr>
        <w:pStyle w:val="Heading1"/>
        <w:jc w:val="both"/>
        <w:rPr>
          <w:rFonts w:cs="Times New Roman"/>
        </w:rPr>
      </w:pPr>
      <w:bookmarkStart w:id="27" w:name="_Toc505244384"/>
      <w:r w:rsidRPr="00A25463">
        <w:rPr>
          <w:rFonts w:cs="Times New Roman"/>
        </w:rPr>
        <w:lastRenderedPageBreak/>
        <w:t>23. Начин на подаване на проектните предложения/концепциите за проектни предложения:</w:t>
      </w:r>
      <w:bookmarkEnd w:id="27"/>
    </w:p>
    <w:p w:rsidR="00463E22" w:rsidRPr="00463E22" w:rsidRDefault="00463E22" w:rsidP="00463E22"/>
    <w:tbl>
      <w:tblPr>
        <w:tblStyle w:val="TableGrid"/>
        <w:tblW w:w="0" w:type="auto"/>
        <w:tblLook w:val="04A0" w:firstRow="1" w:lastRow="0" w:firstColumn="1" w:lastColumn="0" w:noHBand="0" w:noVBand="1"/>
      </w:tblPr>
      <w:tblGrid>
        <w:gridCol w:w="9212"/>
      </w:tblGrid>
      <w:tr w:rsidR="00B40904" w:rsidRPr="00514906" w:rsidTr="002C4E05">
        <w:tc>
          <w:tcPr>
            <w:tcW w:w="9212" w:type="dxa"/>
          </w:tcPr>
          <w:p w:rsidR="00EC6D1A" w:rsidRPr="00EC6D1A" w:rsidRDefault="00EC6D1A" w:rsidP="00FF5504">
            <w:pPr>
              <w:jc w:val="both"/>
              <w:rPr>
                <w:rFonts w:ascii="Times New Roman" w:eastAsia="Times New Roman" w:hAnsi="Times New Roman" w:cs="Times New Roman"/>
                <w:sz w:val="24"/>
                <w:szCs w:val="24"/>
                <w:shd w:val="clear" w:color="auto" w:fill="FEFEFE"/>
              </w:rPr>
            </w:pPr>
            <w:r w:rsidRPr="00EC6D1A">
              <w:rPr>
                <w:rFonts w:ascii="Times New Roman" w:eastAsia="Times New Roman" w:hAnsi="Times New Roman" w:cs="Times New Roman"/>
                <w:sz w:val="24"/>
                <w:szCs w:val="24"/>
                <w:shd w:val="clear" w:color="auto" w:fill="FEFEFE"/>
              </w:rPr>
              <w:t xml:space="preserve">1. Производството по предоставяне на </w:t>
            </w:r>
            <w:r w:rsidR="00FF5504">
              <w:rPr>
                <w:rFonts w:ascii="Times New Roman" w:eastAsia="Times New Roman" w:hAnsi="Times New Roman" w:cs="Times New Roman"/>
                <w:sz w:val="24"/>
                <w:szCs w:val="24"/>
                <w:shd w:val="clear" w:color="auto" w:fill="FEFEFE"/>
              </w:rPr>
              <w:t>БФП</w:t>
            </w:r>
            <w:r w:rsidRPr="00EC6D1A">
              <w:rPr>
                <w:rFonts w:ascii="Times New Roman" w:eastAsia="Times New Roman" w:hAnsi="Times New Roman" w:cs="Times New Roman"/>
                <w:sz w:val="24"/>
                <w:szCs w:val="24"/>
                <w:shd w:val="clear" w:color="auto" w:fill="FEFEFE"/>
              </w:rPr>
              <w:t xml:space="preserve"> чрез подбор започва в деня на публикуването на обява за откриване на процедурата чрез подбор в ИСУН</w:t>
            </w:r>
            <w:r w:rsidR="00FF5504">
              <w:rPr>
                <w:rFonts w:ascii="Times New Roman" w:eastAsia="Times New Roman" w:hAnsi="Times New Roman" w:cs="Times New Roman"/>
                <w:sz w:val="24"/>
                <w:szCs w:val="24"/>
                <w:shd w:val="clear" w:color="auto" w:fill="FEFEFE"/>
              </w:rPr>
              <w:t xml:space="preserve"> 2020</w:t>
            </w:r>
            <w:r w:rsidRPr="00EC6D1A">
              <w:rPr>
                <w:rFonts w:ascii="Times New Roman" w:eastAsia="Times New Roman" w:hAnsi="Times New Roman" w:cs="Times New Roman"/>
                <w:sz w:val="24"/>
                <w:szCs w:val="24"/>
                <w:shd w:val="clear" w:color="auto" w:fill="FEFEFE"/>
              </w:rPr>
              <w:t xml:space="preserve">. </w:t>
            </w:r>
          </w:p>
          <w:p w:rsidR="00EC6D1A" w:rsidRPr="00EC6D1A" w:rsidRDefault="00FC613F" w:rsidP="00EC6D1A">
            <w:pPr>
              <w:spacing w:after="200" w:line="276" w:lineRule="auto"/>
              <w:jc w:val="both"/>
              <w:rPr>
                <w:rFonts w:ascii="Times New Roman" w:eastAsia="Times New Roman" w:hAnsi="Times New Roman" w:cs="Times New Roman"/>
                <w:sz w:val="24"/>
                <w:szCs w:val="24"/>
                <w:shd w:val="clear" w:color="auto" w:fill="FEFEFE"/>
              </w:rPr>
            </w:pPr>
            <w:r>
              <w:rPr>
                <w:rFonts w:ascii="Times New Roman" w:eastAsia="Times New Roman" w:hAnsi="Times New Roman" w:cs="Times New Roman"/>
                <w:sz w:val="24"/>
                <w:szCs w:val="24"/>
                <w:shd w:val="clear" w:color="auto" w:fill="FEFEFE"/>
              </w:rPr>
              <w:t>2</w:t>
            </w:r>
            <w:r w:rsidR="00EC6D1A" w:rsidRPr="00EC6D1A">
              <w:rPr>
                <w:rFonts w:ascii="Times New Roman" w:eastAsia="Times New Roman" w:hAnsi="Times New Roman" w:cs="Times New Roman"/>
                <w:sz w:val="24"/>
                <w:szCs w:val="24"/>
                <w:shd w:val="clear" w:color="auto" w:fill="FEFEFE"/>
              </w:rPr>
              <w:t>. Кандидатстването се извършва единствено чрез електронно подадено проектно предложение в ИСУН</w:t>
            </w:r>
            <w:r w:rsidR="00FF5504">
              <w:rPr>
                <w:rFonts w:ascii="Times New Roman" w:eastAsia="Times New Roman" w:hAnsi="Times New Roman" w:cs="Times New Roman"/>
                <w:sz w:val="24"/>
                <w:szCs w:val="24"/>
                <w:shd w:val="clear" w:color="auto" w:fill="FEFEFE"/>
              </w:rPr>
              <w:t xml:space="preserve"> 2020</w:t>
            </w:r>
            <w:r w:rsidR="00B91BD3">
              <w:rPr>
                <w:rFonts w:ascii="Times New Roman" w:eastAsia="Times New Roman" w:hAnsi="Times New Roman" w:cs="Times New Roman"/>
                <w:sz w:val="24"/>
                <w:szCs w:val="24"/>
                <w:shd w:val="clear" w:color="auto" w:fill="FEFEFE"/>
              </w:rPr>
              <w:t xml:space="preserve"> от </w:t>
            </w:r>
            <w:r w:rsidR="00B91BD3" w:rsidRPr="00EC6D1A">
              <w:rPr>
                <w:rFonts w:ascii="Times New Roman" w:eastAsia="Times New Roman" w:hAnsi="Times New Roman" w:cs="Times New Roman"/>
                <w:sz w:val="24"/>
                <w:szCs w:val="24"/>
                <w:shd w:val="clear" w:color="auto" w:fill="FEFEFE"/>
              </w:rPr>
              <w:t>деня на публикуването на обява за откриване на процедурата чрез подбор в ИСУН</w:t>
            </w:r>
            <w:r w:rsidR="00FF5504">
              <w:rPr>
                <w:rFonts w:ascii="Times New Roman" w:eastAsia="Times New Roman" w:hAnsi="Times New Roman" w:cs="Times New Roman"/>
                <w:sz w:val="24"/>
                <w:szCs w:val="24"/>
                <w:shd w:val="clear" w:color="auto" w:fill="FEFEFE"/>
              </w:rPr>
              <w:t xml:space="preserve"> 2020</w:t>
            </w:r>
            <w:r w:rsidR="00B91BD3" w:rsidRPr="00EC6D1A">
              <w:rPr>
                <w:rFonts w:ascii="Times New Roman" w:eastAsia="Times New Roman" w:hAnsi="Times New Roman" w:cs="Times New Roman"/>
                <w:sz w:val="24"/>
                <w:szCs w:val="24"/>
                <w:shd w:val="clear" w:color="auto" w:fill="FEFEFE"/>
              </w:rPr>
              <w:t>.</w:t>
            </w:r>
          </w:p>
          <w:p w:rsidR="00EC6D1A" w:rsidRDefault="00FC613F" w:rsidP="004327EA">
            <w:pPr>
              <w:spacing w:after="200" w:line="276" w:lineRule="auto"/>
              <w:jc w:val="both"/>
              <w:rPr>
                <w:rFonts w:ascii="Times New Roman" w:eastAsia="Times New Roman" w:hAnsi="Times New Roman" w:cs="Times New Roman"/>
                <w:sz w:val="24"/>
                <w:szCs w:val="24"/>
                <w:shd w:val="clear" w:color="auto" w:fill="FEFEFE"/>
              </w:rPr>
            </w:pPr>
            <w:r>
              <w:rPr>
                <w:rFonts w:ascii="Times New Roman" w:eastAsia="Times New Roman" w:hAnsi="Times New Roman" w:cs="Times New Roman"/>
                <w:sz w:val="24"/>
                <w:szCs w:val="24"/>
                <w:shd w:val="clear" w:color="auto" w:fill="FEFEFE"/>
              </w:rPr>
              <w:t>3</w:t>
            </w:r>
            <w:r w:rsidR="00EC6D1A" w:rsidRPr="00EC6D1A">
              <w:rPr>
                <w:rFonts w:ascii="Times New Roman" w:eastAsia="Times New Roman" w:hAnsi="Times New Roman" w:cs="Times New Roman"/>
                <w:sz w:val="24"/>
                <w:szCs w:val="24"/>
                <w:shd w:val="clear" w:color="auto" w:fill="FEFEFE"/>
              </w:rPr>
              <w:t xml:space="preserve">. С квалифициран електронен подпис, наричан по-нататък „КЕП“, кандидатът подписва единствено електронния формуляр, което удостоверява достоверността на всички приложени документи. </w:t>
            </w:r>
          </w:p>
          <w:p w:rsidR="00EC6D1A" w:rsidRDefault="00FC613F" w:rsidP="00FF5504">
            <w:pPr>
              <w:spacing w:after="200" w:line="276" w:lineRule="auto"/>
              <w:jc w:val="both"/>
              <w:rPr>
                <w:rFonts w:ascii="Times New Roman" w:eastAsia="Times New Roman" w:hAnsi="Times New Roman" w:cs="Times New Roman"/>
                <w:sz w:val="24"/>
                <w:szCs w:val="24"/>
                <w:shd w:val="clear" w:color="auto" w:fill="FEFEFE"/>
              </w:rPr>
            </w:pPr>
            <w:r>
              <w:rPr>
                <w:rFonts w:ascii="Times New Roman" w:eastAsia="Times New Roman" w:hAnsi="Times New Roman" w:cs="Times New Roman"/>
                <w:sz w:val="24"/>
                <w:szCs w:val="24"/>
                <w:shd w:val="clear" w:color="auto" w:fill="FEFEFE"/>
              </w:rPr>
              <w:t>4</w:t>
            </w:r>
            <w:r w:rsidR="00FF5504">
              <w:rPr>
                <w:rFonts w:ascii="Times New Roman" w:eastAsia="Times New Roman" w:hAnsi="Times New Roman" w:cs="Times New Roman"/>
                <w:sz w:val="24"/>
                <w:szCs w:val="24"/>
                <w:shd w:val="clear" w:color="auto" w:fill="FEFEFE"/>
              </w:rPr>
              <w:t>. Документите се прилагат към Ф</w:t>
            </w:r>
            <w:r w:rsidR="00EC6D1A" w:rsidRPr="00EC6D1A">
              <w:rPr>
                <w:rFonts w:ascii="Times New Roman" w:eastAsia="Times New Roman" w:hAnsi="Times New Roman" w:cs="Times New Roman"/>
                <w:sz w:val="24"/>
                <w:szCs w:val="24"/>
                <w:shd w:val="clear" w:color="auto" w:fill="FEFEFE"/>
              </w:rPr>
              <w:t xml:space="preserve">ормуляра за кандидатстване </w:t>
            </w:r>
            <w:r w:rsidR="00FF5504" w:rsidRPr="00FF5504">
              <w:rPr>
                <w:rFonts w:ascii="Times New Roman" w:eastAsia="Times New Roman" w:hAnsi="Times New Roman" w:cs="Times New Roman"/>
                <w:sz w:val="24"/>
                <w:szCs w:val="24"/>
                <w:shd w:val="clear" w:color="auto" w:fill="FEFEFE"/>
              </w:rPr>
              <w:t xml:space="preserve">(Приложение № 9) </w:t>
            </w:r>
            <w:r w:rsidR="00EC6D1A" w:rsidRPr="00EC6D1A">
              <w:rPr>
                <w:rFonts w:ascii="Times New Roman" w:eastAsia="Times New Roman" w:hAnsi="Times New Roman" w:cs="Times New Roman"/>
                <w:sz w:val="24"/>
                <w:szCs w:val="24"/>
                <w:shd w:val="clear" w:color="auto" w:fill="FEFEFE"/>
              </w:rPr>
              <w:t>във формат „</w:t>
            </w:r>
            <w:proofErr w:type="spellStart"/>
            <w:r w:rsidR="00EC6D1A" w:rsidRPr="00EC6D1A">
              <w:rPr>
                <w:rFonts w:ascii="Times New Roman" w:eastAsia="Times New Roman" w:hAnsi="Times New Roman" w:cs="Times New Roman"/>
                <w:sz w:val="24"/>
                <w:szCs w:val="24"/>
                <w:shd w:val="clear" w:color="auto" w:fill="FEFEFE"/>
              </w:rPr>
              <w:t>рdf</w:t>
            </w:r>
            <w:proofErr w:type="spellEnd"/>
            <w:r w:rsidR="00EC6D1A" w:rsidRPr="00EC6D1A">
              <w:rPr>
                <w:rFonts w:ascii="Times New Roman" w:eastAsia="Times New Roman" w:hAnsi="Times New Roman" w:cs="Times New Roman"/>
                <w:sz w:val="24"/>
                <w:szCs w:val="24"/>
                <w:shd w:val="clear" w:color="auto" w:fill="FEFEFE"/>
              </w:rPr>
              <w:t>“, „</w:t>
            </w:r>
            <w:proofErr w:type="spellStart"/>
            <w:r w:rsidR="00FF5504">
              <w:rPr>
                <w:rFonts w:ascii="Times New Roman" w:eastAsia="Times New Roman" w:hAnsi="Times New Roman" w:cs="Times New Roman"/>
                <w:sz w:val="24"/>
                <w:szCs w:val="24"/>
                <w:shd w:val="clear" w:color="auto" w:fill="FEFEFE"/>
              </w:rPr>
              <w:t>xls</w:t>
            </w:r>
            <w:proofErr w:type="spellEnd"/>
            <w:r w:rsidR="00FF5504">
              <w:rPr>
                <w:rFonts w:ascii="Times New Roman" w:eastAsia="Times New Roman" w:hAnsi="Times New Roman" w:cs="Times New Roman"/>
                <w:sz w:val="24"/>
                <w:szCs w:val="24"/>
                <w:shd w:val="clear" w:color="auto" w:fill="FEFEFE"/>
              </w:rPr>
              <w:t>“ или друг формат, указан в р</w:t>
            </w:r>
            <w:r w:rsidR="00EC6D1A" w:rsidRPr="00EC6D1A">
              <w:rPr>
                <w:rFonts w:ascii="Times New Roman" w:eastAsia="Times New Roman" w:hAnsi="Times New Roman" w:cs="Times New Roman"/>
                <w:sz w:val="24"/>
                <w:szCs w:val="24"/>
                <w:shd w:val="clear" w:color="auto" w:fill="FEFEFE"/>
              </w:rPr>
              <w:t>аздел 24</w:t>
            </w:r>
            <w:r w:rsidR="00EC6D1A" w:rsidRPr="00EC6D1A">
              <w:t xml:space="preserve"> „</w:t>
            </w:r>
            <w:r w:rsidR="00EC6D1A" w:rsidRPr="00EC6D1A">
              <w:rPr>
                <w:rFonts w:ascii="Times New Roman" w:eastAsia="Times New Roman" w:hAnsi="Times New Roman" w:cs="Times New Roman"/>
                <w:sz w:val="24"/>
                <w:szCs w:val="24"/>
                <w:shd w:val="clear" w:color="auto" w:fill="FEFEFE"/>
              </w:rPr>
              <w:t xml:space="preserve">Списък на документите, които се подават на етап кандидатстване“. Основната информация за проектното </w:t>
            </w:r>
            <w:r w:rsidR="00EC6D1A" w:rsidRPr="00EC6D1A">
              <w:rPr>
                <w:rFonts w:ascii="Times New Roman" w:eastAsia="Times New Roman" w:hAnsi="Times New Roman" w:cs="Times New Roman"/>
                <w:sz w:val="24"/>
                <w:szCs w:val="24"/>
                <w:shd w:val="clear" w:color="auto" w:fill="FEFEFE"/>
              </w:rPr>
              <w:lastRenderedPageBreak/>
              <w:t>предложение се прилага във формат „</w:t>
            </w:r>
            <w:proofErr w:type="spellStart"/>
            <w:r w:rsidR="00EC6D1A" w:rsidRPr="00EC6D1A">
              <w:rPr>
                <w:rFonts w:ascii="Times New Roman" w:eastAsia="Times New Roman" w:hAnsi="Times New Roman" w:cs="Times New Roman"/>
                <w:sz w:val="24"/>
                <w:szCs w:val="24"/>
                <w:shd w:val="clear" w:color="auto" w:fill="FEFEFE"/>
              </w:rPr>
              <w:t>рdf</w:t>
            </w:r>
            <w:proofErr w:type="spellEnd"/>
            <w:r w:rsidR="00EC6D1A" w:rsidRPr="00EC6D1A">
              <w:rPr>
                <w:rFonts w:ascii="Times New Roman" w:eastAsia="Times New Roman" w:hAnsi="Times New Roman" w:cs="Times New Roman"/>
                <w:sz w:val="24"/>
                <w:szCs w:val="24"/>
                <w:shd w:val="clear" w:color="auto" w:fill="FEFEFE"/>
              </w:rPr>
              <w:t>“, подписан от кандидата и във формат „</w:t>
            </w:r>
            <w:proofErr w:type="spellStart"/>
            <w:r w:rsidR="00EC6D1A" w:rsidRPr="00EC6D1A">
              <w:rPr>
                <w:rFonts w:ascii="Times New Roman" w:eastAsia="Times New Roman" w:hAnsi="Times New Roman" w:cs="Times New Roman"/>
                <w:sz w:val="24"/>
                <w:szCs w:val="24"/>
                <w:shd w:val="clear" w:color="auto" w:fill="FEFEFE"/>
              </w:rPr>
              <w:t>xls</w:t>
            </w:r>
            <w:proofErr w:type="spellEnd"/>
            <w:r w:rsidR="00EC6D1A" w:rsidRPr="00EC6D1A">
              <w:rPr>
                <w:rFonts w:ascii="Times New Roman" w:eastAsia="Times New Roman" w:hAnsi="Times New Roman" w:cs="Times New Roman"/>
                <w:sz w:val="24"/>
                <w:szCs w:val="24"/>
                <w:shd w:val="clear" w:color="auto" w:fill="FEFEFE"/>
              </w:rPr>
              <w:t>”. Оригиналите на документите се съхраняват от кандидата/бенефициента и се представят при поискване.</w:t>
            </w:r>
          </w:p>
          <w:p w:rsidR="00EC6D1A" w:rsidRPr="00EC6D1A" w:rsidRDefault="00FC613F" w:rsidP="00926D23">
            <w:pPr>
              <w:spacing w:after="200" w:line="276" w:lineRule="auto"/>
              <w:jc w:val="both"/>
              <w:rPr>
                <w:rFonts w:ascii="Times New Roman" w:eastAsia="Times New Roman" w:hAnsi="Times New Roman" w:cs="Times New Roman"/>
                <w:sz w:val="24"/>
                <w:szCs w:val="24"/>
                <w:shd w:val="clear" w:color="auto" w:fill="FEFEFE"/>
              </w:rPr>
            </w:pPr>
            <w:r>
              <w:rPr>
                <w:rFonts w:ascii="Times New Roman" w:eastAsia="Times New Roman" w:hAnsi="Times New Roman" w:cs="Times New Roman"/>
                <w:sz w:val="24"/>
                <w:szCs w:val="24"/>
                <w:shd w:val="clear" w:color="auto" w:fill="FEFEFE"/>
              </w:rPr>
              <w:t>5</w:t>
            </w:r>
            <w:r w:rsidR="00EC6D1A">
              <w:rPr>
                <w:rFonts w:ascii="Times New Roman" w:eastAsia="Times New Roman" w:hAnsi="Times New Roman" w:cs="Times New Roman"/>
                <w:sz w:val="24"/>
                <w:szCs w:val="24"/>
                <w:shd w:val="clear" w:color="auto" w:fill="FEFEFE"/>
              </w:rPr>
              <w:t>.</w:t>
            </w:r>
            <w:r w:rsidR="00EC6D1A" w:rsidRPr="00EC6D1A">
              <w:rPr>
                <w:rFonts w:ascii="Times New Roman" w:eastAsia="Times New Roman" w:hAnsi="Times New Roman" w:cs="Times New Roman"/>
                <w:sz w:val="24"/>
                <w:szCs w:val="24"/>
                <w:shd w:val="clear" w:color="auto" w:fill="FEFEFE"/>
              </w:rPr>
              <w:t xml:space="preserve"> Документите, прило</w:t>
            </w:r>
            <w:r w:rsidR="00FF5504">
              <w:rPr>
                <w:rFonts w:ascii="Times New Roman" w:eastAsia="Times New Roman" w:hAnsi="Times New Roman" w:cs="Times New Roman"/>
                <w:sz w:val="24"/>
                <w:szCs w:val="24"/>
                <w:shd w:val="clear" w:color="auto" w:fill="FEFEFE"/>
              </w:rPr>
              <w:t>жени към Ф</w:t>
            </w:r>
            <w:r w:rsidR="00EC6D1A" w:rsidRPr="00EC6D1A">
              <w:rPr>
                <w:rFonts w:ascii="Times New Roman" w:eastAsia="Times New Roman" w:hAnsi="Times New Roman" w:cs="Times New Roman"/>
                <w:sz w:val="24"/>
                <w:szCs w:val="24"/>
                <w:shd w:val="clear" w:color="auto" w:fill="FEFEFE"/>
              </w:rPr>
              <w:t>ормуляра за кандидатстване</w:t>
            </w:r>
            <w:r w:rsidR="00FF5504">
              <w:rPr>
                <w:rFonts w:ascii="Times New Roman" w:eastAsia="Times New Roman" w:hAnsi="Times New Roman" w:cs="Times New Roman"/>
                <w:sz w:val="24"/>
                <w:szCs w:val="24"/>
                <w:shd w:val="clear" w:color="auto" w:fill="FEFEFE"/>
              </w:rPr>
              <w:t xml:space="preserve"> </w:t>
            </w:r>
            <w:r w:rsidR="00FF5504" w:rsidRPr="00FF5504">
              <w:rPr>
                <w:rFonts w:ascii="Times New Roman" w:eastAsia="Times New Roman" w:hAnsi="Times New Roman" w:cs="Times New Roman"/>
                <w:sz w:val="24"/>
                <w:szCs w:val="24"/>
                <w:shd w:val="clear" w:color="auto" w:fill="FEFEFE"/>
              </w:rPr>
              <w:t>(Приложение № 9)</w:t>
            </w:r>
            <w:r w:rsidR="00EC6D1A" w:rsidRPr="00EC6D1A">
              <w:rPr>
                <w:rFonts w:ascii="Times New Roman" w:eastAsia="Times New Roman" w:hAnsi="Times New Roman" w:cs="Times New Roman"/>
                <w:sz w:val="24"/>
                <w:szCs w:val="24"/>
                <w:shd w:val="clear" w:color="auto" w:fill="FEFEFE"/>
              </w:rPr>
              <w:t xml:space="preserve">, както и тези, представени от кандидатите/бенефициентите в резултат на допълнително искане от РА, трябва да бъдат представени на български език. Когато оригиналният документ е изготвен на чужд език, той трябва да бъде придружен с превод на български език, извършен от заклет преводач, а когато документът е официален по смисъла на Гражданския процесуален кодекс - да бъде легализиран или с </w:t>
            </w:r>
            <w:proofErr w:type="spellStart"/>
            <w:r w:rsidR="00EC6D1A" w:rsidRPr="00EC6D1A">
              <w:rPr>
                <w:rFonts w:ascii="Times New Roman" w:eastAsia="Times New Roman" w:hAnsi="Times New Roman" w:cs="Times New Roman"/>
                <w:sz w:val="24"/>
                <w:szCs w:val="24"/>
                <w:shd w:val="clear" w:color="auto" w:fill="FEFEFE"/>
              </w:rPr>
              <w:t>апостил</w:t>
            </w:r>
            <w:proofErr w:type="spellEnd"/>
            <w:r w:rsidR="00EC6D1A" w:rsidRPr="00EC6D1A">
              <w:rPr>
                <w:rFonts w:ascii="Times New Roman" w:eastAsia="Times New Roman" w:hAnsi="Times New Roman" w:cs="Times New Roman"/>
                <w:sz w:val="24"/>
                <w:szCs w:val="24"/>
                <w:shd w:val="clear" w:color="auto" w:fill="FEFEFE"/>
              </w:rPr>
              <w:t>. Когато държавата, от която произхожда документът, е страна по Конвенцията за премахване на изискването за легализация на чуждестранни публични актове, ратифицирана със закон</w:t>
            </w:r>
            <w:r w:rsidR="00926D23">
              <w:rPr>
                <w:rFonts w:ascii="Times New Roman" w:eastAsia="Times New Roman" w:hAnsi="Times New Roman" w:cs="Times New Roman"/>
                <w:sz w:val="24"/>
                <w:szCs w:val="24"/>
                <w:shd w:val="clear" w:color="auto" w:fill="FEFEFE"/>
              </w:rPr>
              <w:t>,</w:t>
            </w:r>
            <w:r w:rsidR="00EC6D1A" w:rsidRPr="00EC6D1A">
              <w:rPr>
                <w:rFonts w:ascii="Times New Roman" w:eastAsia="Times New Roman" w:hAnsi="Times New Roman" w:cs="Times New Roman"/>
                <w:sz w:val="24"/>
                <w:szCs w:val="24"/>
                <w:shd w:val="clear" w:color="auto" w:fill="FEFEFE"/>
              </w:rPr>
              <w:t xml:space="preserve"> и има договор за правна помощ</w:t>
            </w:r>
            <w:r w:rsidR="00EC6D1A" w:rsidRPr="00EC6D1A">
              <w:rPr>
                <w:rFonts w:ascii="Times New Roman" w:eastAsia="Times New Roman" w:hAnsi="Times New Roman" w:cs="Times New Roman"/>
                <w:sz w:val="24"/>
                <w:szCs w:val="24"/>
              </w:rPr>
              <w:t xml:space="preserve"> с </w:t>
            </w:r>
            <w:r w:rsidR="00EC6D1A" w:rsidRPr="00EC6D1A">
              <w:rPr>
                <w:rFonts w:ascii="Times New Roman" w:eastAsia="Times New Roman" w:hAnsi="Times New Roman" w:cs="Times New Roman"/>
                <w:sz w:val="24"/>
                <w:szCs w:val="24"/>
                <w:shd w:val="clear" w:color="auto" w:fill="FEFEFE"/>
              </w:rPr>
              <w:t>Република България, освобождаващ документите от легализация, документът трябва да е представен съгласно режима на двустранния договор.</w:t>
            </w:r>
          </w:p>
          <w:p w:rsidR="00EC6D1A" w:rsidRPr="00EC6D1A" w:rsidRDefault="00FC613F" w:rsidP="00926D23">
            <w:pPr>
              <w:spacing w:after="200" w:line="276" w:lineRule="auto"/>
              <w:jc w:val="both"/>
              <w:rPr>
                <w:rFonts w:ascii="Times New Roman" w:eastAsia="Times New Roman" w:hAnsi="Times New Roman" w:cs="Times New Roman"/>
                <w:sz w:val="24"/>
                <w:szCs w:val="24"/>
                <w:shd w:val="clear" w:color="auto" w:fill="FEFEFE"/>
              </w:rPr>
            </w:pPr>
            <w:r>
              <w:rPr>
                <w:rFonts w:ascii="Times New Roman" w:eastAsia="Times New Roman" w:hAnsi="Times New Roman" w:cs="Times New Roman"/>
                <w:sz w:val="24"/>
                <w:szCs w:val="24"/>
                <w:shd w:val="clear" w:color="auto" w:fill="FEFEFE"/>
              </w:rPr>
              <w:t>6</w:t>
            </w:r>
            <w:r w:rsidR="00EC6D1A" w:rsidRPr="00EC6D1A">
              <w:rPr>
                <w:rFonts w:ascii="Times New Roman" w:eastAsia="Times New Roman" w:hAnsi="Times New Roman" w:cs="Times New Roman"/>
                <w:sz w:val="24"/>
                <w:szCs w:val="24"/>
                <w:shd w:val="clear" w:color="auto" w:fill="FEFEFE"/>
              </w:rPr>
              <w:t>. Кандидатът трябва да посочи електронен адрес, който да е асоцииран към профила му в ИСУН</w:t>
            </w:r>
            <w:r w:rsidR="00926D23">
              <w:rPr>
                <w:rFonts w:ascii="Times New Roman" w:eastAsia="Times New Roman" w:hAnsi="Times New Roman" w:cs="Times New Roman"/>
                <w:sz w:val="24"/>
                <w:szCs w:val="24"/>
                <w:shd w:val="clear" w:color="auto" w:fill="FEFEFE"/>
              </w:rPr>
              <w:t xml:space="preserve"> 2020</w:t>
            </w:r>
            <w:r w:rsidR="00EC6D1A" w:rsidRPr="00EC6D1A">
              <w:rPr>
                <w:rFonts w:ascii="Times New Roman" w:eastAsia="Times New Roman" w:hAnsi="Times New Roman" w:cs="Times New Roman"/>
                <w:sz w:val="24"/>
                <w:szCs w:val="24"/>
                <w:shd w:val="clear" w:color="auto" w:fill="FEFEFE"/>
              </w:rPr>
              <w:t xml:space="preserve"> и не </w:t>
            </w:r>
            <w:r w:rsidR="00926D23">
              <w:rPr>
                <w:rFonts w:ascii="Times New Roman" w:eastAsia="Times New Roman" w:hAnsi="Times New Roman" w:cs="Times New Roman"/>
                <w:sz w:val="24"/>
                <w:szCs w:val="24"/>
                <w:shd w:val="clear" w:color="auto" w:fill="FEFEFE"/>
              </w:rPr>
              <w:t>може</w:t>
            </w:r>
            <w:r w:rsidR="00EC6D1A" w:rsidRPr="00EC6D1A">
              <w:rPr>
                <w:rFonts w:ascii="Times New Roman" w:eastAsia="Times New Roman" w:hAnsi="Times New Roman" w:cs="Times New Roman"/>
                <w:sz w:val="24"/>
                <w:szCs w:val="24"/>
                <w:shd w:val="clear" w:color="auto" w:fill="FEFEFE"/>
              </w:rPr>
              <w:t xml:space="preserve"> да </w:t>
            </w:r>
            <w:r w:rsidR="00926D23">
              <w:rPr>
                <w:rFonts w:ascii="Times New Roman" w:eastAsia="Times New Roman" w:hAnsi="Times New Roman" w:cs="Times New Roman"/>
                <w:sz w:val="24"/>
                <w:szCs w:val="24"/>
                <w:shd w:val="clear" w:color="auto" w:fill="FEFEFE"/>
              </w:rPr>
              <w:t>го</w:t>
            </w:r>
            <w:r w:rsidR="00EC6D1A" w:rsidRPr="00EC6D1A">
              <w:rPr>
                <w:rFonts w:ascii="Times New Roman" w:eastAsia="Times New Roman" w:hAnsi="Times New Roman" w:cs="Times New Roman"/>
                <w:sz w:val="24"/>
                <w:szCs w:val="24"/>
                <w:shd w:val="clear" w:color="auto" w:fill="FEFEFE"/>
              </w:rPr>
              <w:t xml:space="preserve"> променя в периода на кандидатстване и оценка.</w:t>
            </w:r>
          </w:p>
          <w:p w:rsidR="00EC6D1A" w:rsidRDefault="00FC613F" w:rsidP="00EC6D1A">
            <w:pPr>
              <w:spacing w:after="200" w:line="276" w:lineRule="auto"/>
              <w:jc w:val="both"/>
              <w:rPr>
                <w:rFonts w:ascii="Times New Roman" w:eastAsia="Times New Roman" w:hAnsi="Times New Roman" w:cs="Times New Roman"/>
                <w:sz w:val="24"/>
                <w:szCs w:val="24"/>
                <w:shd w:val="clear" w:color="auto" w:fill="FEFEFE"/>
              </w:rPr>
            </w:pPr>
            <w:r>
              <w:rPr>
                <w:rFonts w:ascii="Times New Roman" w:eastAsia="Times New Roman" w:hAnsi="Times New Roman" w:cs="Times New Roman"/>
                <w:sz w:val="24"/>
                <w:szCs w:val="24"/>
                <w:shd w:val="clear" w:color="auto" w:fill="FEFEFE"/>
              </w:rPr>
              <w:t>7</w:t>
            </w:r>
            <w:r w:rsidR="00EC6D1A" w:rsidRPr="00EC6D1A">
              <w:rPr>
                <w:rFonts w:ascii="Times New Roman" w:eastAsia="Times New Roman" w:hAnsi="Times New Roman" w:cs="Times New Roman"/>
                <w:sz w:val="24"/>
                <w:szCs w:val="24"/>
                <w:shd w:val="clear" w:color="auto" w:fill="FEFEFE"/>
              </w:rPr>
              <w:t>. Кореспонденцията и уведомленията във връзка с оценката на проектното предложение се осъществяват през ИСУН чрез електронния профил на кандидата.</w:t>
            </w:r>
          </w:p>
          <w:p w:rsidR="00EC6D1A" w:rsidRPr="00EC6D1A" w:rsidRDefault="00FC613F" w:rsidP="00EC6D1A">
            <w:pPr>
              <w:spacing w:after="200" w:line="276" w:lineRule="auto"/>
              <w:jc w:val="both"/>
              <w:rPr>
                <w:rFonts w:ascii="Times New Roman" w:eastAsia="Times New Roman" w:hAnsi="Times New Roman" w:cs="Times New Roman"/>
                <w:b/>
                <w:sz w:val="24"/>
                <w:szCs w:val="24"/>
                <w:shd w:val="clear" w:color="auto" w:fill="FEFEFE"/>
              </w:rPr>
            </w:pPr>
            <w:r>
              <w:rPr>
                <w:rFonts w:ascii="Times New Roman" w:eastAsia="Times New Roman" w:hAnsi="Times New Roman" w:cs="Times New Roman"/>
                <w:sz w:val="24"/>
                <w:szCs w:val="24"/>
                <w:shd w:val="clear" w:color="auto" w:fill="FEFEFE"/>
              </w:rPr>
              <w:t>8</w:t>
            </w:r>
            <w:r w:rsidR="00EC6D1A" w:rsidRPr="00EC6D1A">
              <w:rPr>
                <w:rFonts w:ascii="Times New Roman" w:eastAsia="Times New Roman" w:hAnsi="Times New Roman" w:cs="Times New Roman"/>
                <w:sz w:val="24"/>
                <w:szCs w:val="24"/>
                <w:shd w:val="clear" w:color="auto" w:fill="FEFEFE"/>
              </w:rPr>
              <w:t>. За дата на получаване на кореспонденцията и уведомленията се счита датата на изпращането им чрез ИСУН. Сроковете започват да текат за кандидатите/бенефициентите от изпращането на съответната кореспонденция и уведомление от оценителната комисия в ИСУН.</w:t>
            </w:r>
            <w:r w:rsidR="00EC6D1A" w:rsidRPr="00EC6D1A">
              <w:rPr>
                <w:rFonts w:ascii="Times New Roman" w:eastAsia="Times New Roman" w:hAnsi="Times New Roman" w:cs="Times New Roman"/>
                <w:b/>
                <w:sz w:val="24"/>
                <w:szCs w:val="24"/>
                <w:shd w:val="clear" w:color="auto" w:fill="FEFEFE"/>
              </w:rPr>
              <w:t>Важно е кандидатите да разполагат винаги с достъп до имейл адреса, към който е асоцииран профила в ИСУН 2020.</w:t>
            </w:r>
          </w:p>
          <w:p w:rsidR="00EC6D1A" w:rsidRPr="00EC6D1A" w:rsidRDefault="00FC613F" w:rsidP="00EC6D1A">
            <w:pPr>
              <w:spacing w:after="200" w:line="276" w:lineRule="auto"/>
              <w:jc w:val="both"/>
              <w:rPr>
                <w:rFonts w:ascii="Times New Roman" w:eastAsia="Times New Roman" w:hAnsi="Times New Roman" w:cs="Times New Roman"/>
                <w:sz w:val="24"/>
                <w:szCs w:val="24"/>
                <w:shd w:val="clear" w:color="auto" w:fill="FEFEFE"/>
              </w:rPr>
            </w:pPr>
            <w:r>
              <w:rPr>
                <w:rFonts w:ascii="Times New Roman" w:eastAsia="Times New Roman" w:hAnsi="Times New Roman" w:cs="Times New Roman"/>
                <w:sz w:val="24"/>
                <w:szCs w:val="24"/>
                <w:shd w:val="clear" w:color="auto" w:fill="FEFEFE"/>
              </w:rPr>
              <w:t>9</w:t>
            </w:r>
            <w:r w:rsidR="00EC6D1A" w:rsidRPr="00EC6D1A">
              <w:rPr>
                <w:rFonts w:ascii="Times New Roman" w:eastAsia="Times New Roman" w:hAnsi="Times New Roman" w:cs="Times New Roman"/>
                <w:sz w:val="24"/>
                <w:szCs w:val="24"/>
                <w:shd w:val="clear" w:color="auto" w:fill="FEFEFE"/>
              </w:rPr>
              <w:t>. От кандидатите/бенефициентите не може да се изисква представяне на документи, когато обстоятелствата в тях са достъпни чрез публичен регистър или когато информацията или достъпът до нея се предоставя от компетентния орган на РА по служебен път.</w:t>
            </w:r>
          </w:p>
          <w:p w:rsidR="00EC6D1A" w:rsidRPr="00EC6D1A" w:rsidRDefault="00EC6D1A" w:rsidP="00EC6D1A">
            <w:pPr>
              <w:spacing w:after="200" w:line="276" w:lineRule="auto"/>
              <w:jc w:val="both"/>
              <w:rPr>
                <w:rFonts w:ascii="Times New Roman" w:eastAsia="Times New Roman" w:hAnsi="Times New Roman" w:cs="Times New Roman"/>
                <w:sz w:val="24"/>
                <w:szCs w:val="24"/>
                <w:shd w:val="clear" w:color="auto" w:fill="FEFEFE"/>
              </w:rPr>
            </w:pPr>
            <w:r w:rsidRPr="00EC6D1A">
              <w:rPr>
                <w:rFonts w:ascii="Times New Roman" w:eastAsia="Times New Roman" w:hAnsi="Times New Roman" w:cs="Times New Roman"/>
                <w:sz w:val="24"/>
                <w:szCs w:val="24"/>
                <w:shd w:val="clear" w:color="auto" w:fill="FEFEFE"/>
              </w:rPr>
              <w:t>1</w:t>
            </w:r>
            <w:r w:rsidR="00FC613F">
              <w:rPr>
                <w:rFonts w:ascii="Times New Roman" w:eastAsia="Times New Roman" w:hAnsi="Times New Roman" w:cs="Times New Roman"/>
                <w:sz w:val="24"/>
                <w:szCs w:val="24"/>
                <w:shd w:val="clear" w:color="auto" w:fill="FEFEFE"/>
              </w:rPr>
              <w:t>0</w:t>
            </w:r>
            <w:r w:rsidRPr="00EC6D1A">
              <w:rPr>
                <w:rFonts w:ascii="Times New Roman" w:eastAsia="Times New Roman" w:hAnsi="Times New Roman" w:cs="Times New Roman"/>
                <w:sz w:val="24"/>
                <w:szCs w:val="24"/>
                <w:shd w:val="clear" w:color="auto" w:fill="FEFEFE"/>
              </w:rPr>
              <w:t>. Не се изисква представяне на документи, които вече са предоставени и срокът им на валидност не е изтекъл.</w:t>
            </w:r>
          </w:p>
          <w:p w:rsidR="00EC6D1A" w:rsidRPr="00EC6D1A" w:rsidRDefault="00EC6D1A" w:rsidP="00EC6D1A">
            <w:pPr>
              <w:spacing w:after="200" w:line="276" w:lineRule="auto"/>
              <w:jc w:val="both"/>
              <w:rPr>
                <w:rFonts w:ascii="Times New Roman" w:eastAsia="Times New Roman" w:hAnsi="Times New Roman" w:cs="Times New Roman"/>
                <w:sz w:val="24"/>
                <w:szCs w:val="24"/>
                <w:shd w:val="clear" w:color="auto" w:fill="FEFEFE"/>
              </w:rPr>
            </w:pPr>
            <w:r w:rsidRPr="00EC6D1A">
              <w:rPr>
                <w:rFonts w:ascii="Times New Roman" w:eastAsia="Times New Roman" w:hAnsi="Times New Roman" w:cs="Times New Roman"/>
                <w:sz w:val="24"/>
                <w:szCs w:val="24"/>
                <w:shd w:val="clear" w:color="auto" w:fill="FEFEFE"/>
              </w:rPr>
              <w:t>1</w:t>
            </w:r>
            <w:r w:rsidR="00FC613F">
              <w:rPr>
                <w:rFonts w:ascii="Times New Roman" w:eastAsia="Times New Roman" w:hAnsi="Times New Roman" w:cs="Times New Roman"/>
                <w:sz w:val="24"/>
                <w:szCs w:val="24"/>
                <w:shd w:val="clear" w:color="auto" w:fill="FEFEFE"/>
              </w:rPr>
              <w:t>1</w:t>
            </w:r>
            <w:r w:rsidRPr="00EC6D1A">
              <w:rPr>
                <w:rFonts w:ascii="Times New Roman" w:eastAsia="Times New Roman" w:hAnsi="Times New Roman" w:cs="Times New Roman"/>
                <w:sz w:val="24"/>
                <w:szCs w:val="24"/>
                <w:shd w:val="clear" w:color="auto" w:fill="FEFEFE"/>
              </w:rPr>
              <w:t>. Проектното предложение може да бъде подадено и при липса и/или нередовност, но само когато те се отнасят за документи, които не променят качеството на проектното предложение и това изрично е отбелязано срещу съ</w:t>
            </w:r>
            <w:r w:rsidR="00926D23">
              <w:rPr>
                <w:rFonts w:ascii="Times New Roman" w:eastAsia="Times New Roman" w:hAnsi="Times New Roman" w:cs="Times New Roman"/>
                <w:sz w:val="24"/>
                <w:szCs w:val="24"/>
                <w:shd w:val="clear" w:color="auto" w:fill="FEFEFE"/>
              </w:rPr>
              <w:t>ответния документ в р</w:t>
            </w:r>
            <w:r w:rsidRPr="00EC6D1A">
              <w:rPr>
                <w:rFonts w:ascii="Times New Roman" w:eastAsia="Times New Roman" w:hAnsi="Times New Roman" w:cs="Times New Roman"/>
                <w:sz w:val="24"/>
                <w:szCs w:val="24"/>
                <w:shd w:val="clear" w:color="auto" w:fill="FEFEFE"/>
              </w:rPr>
              <w:t>аздел 24</w:t>
            </w:r>
            <w:r w:rsidRPr="00EC6D1A">
              <w:rPr>
                <w:rFonts w:ascii="Times New Roman" w:hAnsi="Times New Roman" w:cs="Times New Roman"/>
                <w:sz w:val="24"/>
                <w:szCs w:val="24"/>
              </w:rPr>
              <w:t xml:space="preserve"> „</w:t>
            </w:r>
            <w:r w:rsidRPr="00EC6D1A">
              <w:rPr>
                <w:rFonts w:ascii="Times New Roman" w:eastAsia="Times New Roman" w:hAnsi="Times New Roman" w:cs="Times New Roman"/>
                <w:sz w:val="24"/>
                <w:szCs w:val="24"/>
                <w:shd w:val="clear" w:color="auto" w:fill="FEFEFE"/>
              </w:rPr>
              <w:t>Списък на документите, които се подават на етап кандидатстване“.</w:t>
            </w:r>
            <w:r w:rsidR="0007509D" w:rsidRPr="00514906">
              <w:rPr>
                <w:rFonts w:asciiTheme="majorBidi" w:hAnsiTheme="majorBidi" w:cstheme="majorBidi"/>
                <w:sz w:val="24"/>
                <w:szCs w:val="24"/>
              </w:rPr>
              <w:t xml:space="preserve"> При липса на документи, издавани от държавни или общински органи и институции кандидатът следва да представи писмени доказателства, че е направил искане за </w:t>
            </w:r>
            <w:r w:rsidR="0007509D" w:rsidRPr="00514906">
              <w:rPr>
                <w:rFonts w:asciiTheme="majorBidi" w:hAnsiTheme="majorBidi" w:cstheme="majorBidi"/>
                <w:sz w:val="24"/>
                <w:szCs w:val="24"/>
              </w:rPr>
              <w:lastRenderedPageBreak/>
              <w:t xml:space="preserve">издаване от съответния </w:t>
            </w:r>
            <w:r w:rsidR="0007352C" w:rsidRPr="00514906">
              <w:rPr>
                <w:rFonts w:asciiTheme="majorBidi" w:hAnsiTheme="majorBidi" w:cstheme="majorBidi"/>
                <w:sz w:val="24"/>
                <w:szCs w:val="24"/>
              </w:rPr>
              <w:t>орган</w:t>
            </w:r>
            <w:r w:rsidR="0007352C">
              <w:rPr>
                <w:rFonts w:asciiTheme="majorBidi" w:hAnsiTheme="majorBidi" w:cstheme="majorBidi"/>
                <w:sz w:val="24"/>
                <w:szCs w:val="24"/>
              </w:rPr>
              <w:t xml:space="preserve">, </w:t>
            </w:r>
            <w:r w:rsidR="0007352C">
              <w:rPr>
                <w:rFonts w:ascii="Times New Roman" w:eastAsia="Times New Roman" w:hAnsi="Times New Roman" w:cs="Times New Roman"/>
                <w:sz w:val="24"/>
                <w:szCs w:val="24"/>
                <w:shd w:val="clear" w:color="auto" w:fill="FEFEFE"/>
              </w:rPr>
              <w:t>като</w:t>
            </w:r>
            <w:r w:rsidR="0007509D">
              <w:rPr>
                <w:rFonts w:ascii="Times New Roman" w:eastAsia="Times New Roman" w:hAnsi="Times New Roman" w:cs="Times New Roman"/>
                <w:sz w:val="24"/>
                <w:szCs w:val="24"/>
                <w:shd w:val="clear" w:color="auto" w:fill="FEFEFE"/>
              </w:rPr>
              <w:t xml:space="preserve"> представя</w:t>
            </w:r>
            <w:r w:rsidR="0007509D" w:rsidRPr="00D65E12">
              <w:rPr>
                <w:rStyle w:val="ala2"/>
                <w:rFonts w:ascii="Times New Roman" w:hAnsi="Times New Roman" w:cs="Times New Roman"/>
                <w:sz w:val="24"/>
                <w:szCs w:val="24"/>
                <w:specVanish w:val="0"/>
              </w:rPr>
              <w:t xml:space="preserve"> декларация (Приложение № 13), че поема задължение да представи издадените въз основа на искането документи най-късно в срока по т. 8 от раздел 21.2</w:t>
            </w:r>
          </w:p>
          <w:p w:rsidR="00EC6D1A" w:rsidRDefault="00FC613F" w:rsidP="00FC613F">
            <w:pPr>
              <w:spacing w:after="200" w:line="276" w:lineRule="auto"/>
              <w:jc w:val="both"/>
              <w:rPr>
                <w:rFonts w:ascii="Times New Roman" w:eastAsia="Times New Roman" w:hAnsi="Times New Roman" w:cs="Times New Roman"/>
                <w:sz w:val="24"/>
                <w:szCs w:val="24"/>
                <w:shd w:val="clear" w:color="auto" w:fill="FEFEFE"/>
              </w:rPr>
            </w:pPr>
            <w:r w:rsidRPr="00EC6D1A">
              <w:rPr>
                <w:rFonts w:ascii="Times New Roman" w:eastAsia="Times New Roman" w:hAnsi="Times New Roman" w:cs="Times New Roman"/>
                <w:sz w:val="24"/>
                <w:szCs w:val="24"/>
                <w:shd w:val="clear" w:color="auto" w:fill="FEFEFE"/>
              </w:rPr>
              <w:t>1</w:t>
            </w:r>
            <w:r>
              <w:rPr>
                <w:rFonts w:ascii="Times New Roman" w:eastAsia="Times New Roman" w:hAnsi="Times New Roman" w:cs="Times New Roman"/>
                <w:sz w:val="24"/>
                <w:szCs w:val="24"/>
                <w:shd w:val="clear" w:color="auto" w:fill="FEFEFE"/>
              </w:rPr>
              <w:t>2</w:t>
            </w:r>
            <w:r w:rsidR="00EC6D1A" w:rsidRPr="00EC6D1A">
              <w:rPr>
                <w:rFonts w:ascii="Times New Roman" w:eastAsia="Times New Roman" w:hAnsi="Times New Roman" w:cs="Times New Roman"/>
                <w:sz w:val="24"/>
                <w:szCs w:val="24"/>
                <w:shd w:val="clear" w:color="auto" w:fill="FEFEFE"/>
              </w:rPr>
              <w:t xml:space="preserve">. Допълнителна </w:t>
            </w:r>
            <w:r w:rsidR="00EC6D1A" w:rsidRPr="00EC6D1A">
              <w:rPr>
                <w:rFonts w:ascii="Times New Roman" w:eastAsia="Times New Roman" w:hAnsi="Times New Roman" w:cs="Times New Roman"/>
                <w:sz w:val="24"/>
                <w:szCs w:val="24"/>
              </w:rPr>
              <w:t xml:space="preserve">пояснителна информация или документ от </w:t>
            </w:r>
            <w:proofErr w:type="spellStart"/>
            <w:r w:rsidR="00EC6D1A" w:rsidRPr="00EC6D1A">
              <w:rPr>
                <w:rFonts w:ascii="Times New Roman" w:eastAsia="Times New Roman" w:hAnsi="Times New Roman" w:cs="Times New Roman"/>
                <w:sz w:val="24"/>
                <w:szCs w:val="24"/>
              </w:rPr>
              <w:t>кандидатитеотносно</w:t>
            </w:r>
            <w:proofErr w:type="spellEnd"/>
            <w:r w:rsidR="00EC6D1A" w:rsidRPr="00EC6D1A">
              <w:rPr>
                <w:rFonts w:ascii="Times New Roman" w:eastAsia="Times New Roman" w:hAnsi="Times New Roman" w:cs="Times New Roman"/>
                <w:sz w:val="24"/>
                <w:szCs w:val="24"/>
              </w:rPr>
              <w:t xml:space="preserve"> декларираните обстоятелства и представените документи</w:t>
            </w:r>
            <w:r w:rsidR="00EC6D1A" w:rsidRPr="00EC6D1A">
              <w:rPr>
                <w:rFonts w:ascii="Times New Roman" w:eastAsia="Times New Roman" w:hAnsi="Times New Roman" w:cs="Times New Roman"/>
                <w:sz w:val="24"/>
                <w:szCs w:val="24"/>
                <w:shd w:val="clear" w:color="auto" w:fill="FEFEFE"/>
              </w:rPr>
              <w:t xml:space="preserve"> може да бъде предоставена само по искане на </w:t>
            </w:r>
            <w:r w:rsidR="004A41EA">
              <w:rPr>
                <w:rFonts w:ascii="Times New Roman" w:eastAsia="Times New Roman" w:hAnsi="Times New Roman" w:cs="Times New Roman"/>
                <w:sz w:val="24"/>
                <w:szCs w:val="24"/>
                <w:shd w:val="clear" w:color="auto" w:fill="FEFEFE"/>
              </w:rPr>
              <w:t>съответната оценителна</w:t>
            </w:r>
            <w:r w:rsidR="00951814">
              <w:rPr>
                <w:rFonts w:ascii="Times New Roman" w:eastAsia="Times New Roman" w:hAnsi="Times New Roman" w:cs="Times New Roman"/>
                <w:sz w:val="24"/>
                <w:szCs w:val="24"/>
                <w:shd w:val="clear" w:color="auto" w:fill="FEFEFE"/>
              </w:rPr>
              <w:t xml:space="preserve"> </w:t>
            </w:r>
            <w:r w:rsidR="00EC6D1A" w:rsidRPr="00EC6D1A">
              <w:rPr>
                <w:rFonts w:ascii="Times New Roman" w:eastAsia="Times New Roman" w:hAnsi="Times New Roman" w:cs="Times New Roman"/>
                <w:sz w:val="24"/>
                <w:szCs w:val="24"/>
                <w:shd w:val="clear" w:color="auto" w:fill="FEFEFE"/>
              </w:rPr>
              <w:t>комисия.</w:t>
            </w:r>
          </w:p>
          <w:p w:rsidR="004A41EA" w:rsidRPr="004A41EA" w:rsidRDefault="004A41EA" w:rsidP="004A41EA">
            <w:pPr>
              <w:spacing w:after="200" w:line="276" w:lineRule="auto"/>
              <w:jc w:val="both"/>
              <w:rPr>
                <w:rFonts w:ascii="Times New Roman" w:eastAsia="Times New Roman" w:hAnsi="Times New Roman" w:cs="Times New Roman"/>
                <w:b/>
                <w:sz w:val="24"/>
                <w:szCs w:val="24"/>
                <w:shd w:val="clear" w:color="auto" w:fill="FEFEFE"/>
              </w:rPr>
            </w:pPr>
            <w:r w:rsidRPr="004A41EA">
              <w:rPr>
                <w:rFonts w:ascii="Times New Roman" w:eastAsia="Times New Roman" w:hAnsi="Times New Roman" w:cs="Times New Roman"/>
                <w:b/>
                <w:sz w:val="24"/>
                <w:szCs w:val="24"/>
                <w:shd w:val="clear" w:color="auto" w:fill="FEFEFE"/>
              </w:rPr>
              <w:t>ВАЖНО:</w:t>
            </w:r>
          </w:p>
          <w:p w:rsidR="004A41EA" w:rsidRPr="004A41EA" w:rsidRDefault="0007509D" w:rsidP="00926D23">
            <w:pPr>
              <w:spacing w:after="200" w:line="276" w:lineRule="auto"/>
              <w:jc w:val="both"/>
              <w:rPr>
                <w:rFonts w:ascii="Times New Roman" w:eastAsia="Times New Roman" w:hAnsi="Times New Roman" w:cs="Times New Roman"/>
                <w:b/>
                <w:sz w:val="24"/>
                <w:szCs w:val="24"/>
                <w:shd w:val="clear" w:color="auto" w:fill="FEFEFE"/>
              </w:rPr>
            </w:pPr>
            <w:r>
              <w:rPr>
                <w:rFonts w:ascii="Times New Roman" w:eastAsia="Times New Roman" w:hAnsi="Times New Roman" w:cs="Times New Roman"/>
                <w:b/>
                <w:sz w:val="24"/>
                <w:szCs w:val="24"/>
                <w:shd w:val="clear" w:color="auto" w:fill="FEFEFE"/>
              </w:rPr>
              <w:t>1</w:t>
            </w:r>
            <w:r w:rsidR="00FC613F">
              <w:rPr>
                <w:rFonts w:ascii="Times New Roman" w:eastAsia="Times New Roman" w:hAnsi="Times New Roman" w:cs="Times New Roman"/>
                <w:b/>
                <w:sz w:val="24"/>
                <w:szCs w:val="24"/>
                <w:shd w:val="clear" w:color="auto" w:fill="FEFEFE"/>
              </w:rPr>
              <w:t>3</w:t>
            </w:r>
            <w:r>
              <w:rPr>
                <w:rFonts w:ascii="Times New Roman" w:eastAsia="Times New Roman" w:hAnsi="Times New Roman" w:cs="Times New Roman"/>
                <w:b/>
                <w:sz w:val="24"/>
                <w:szCs w:val="24"/>
                <w:shd w:val="clear" w:color="auto" w:fill="FEFEFE"/>
              </w:rPr>
              <w:t>.</w:t>
            </w:r>
            <w:r w:rsidR="004A41EA" w:rsidRPr="004A41EA">
              <w:rPr>
                <w:rFonts w:ascii="Times New Roman" w:eastAsia="Times New Roman" w:hAnsi="Times New Roman" w:cs="Times New Roman"/>
                <w:b/>
                <w:sz w:val="24"/>
                <w:szCs w:val="24"/>
                <w:shd w:val="clear" w:color="auto" w:fill="FEFEFE"/>
              </w:rPr>
              <w:t xml:space="preserve"> Кандидатите, които не са регистрирани в Интегрирана система за администриране и контрол (ИСАК) преди подаване на проектното предложение в ИСУН следва да заявят в Областна дирекция на </w:t>
            </w:r>
            <w:r w:rsidR="00926D23">
              <w:rPr>
                <w:rFonts w:ascii="Times New Roman" w:eastAsia="Times New Roman" w:hAnsi="Times New Roman" w:cs="Times New Roman"/>
                <w:b/>
                <w:sz w:val="24"/>
                <w:szCs w:val="24"/>
                <w:shd w:val="clear" w:color="auto" w:fill="FEFEFE"/>
              </w:rPr>
              <w:t>ДФЗ-РА</w:t>
            </w:r>
            <w:r w:rsidR="004A41EA" w:rsidRPr="004A41EA">
              <w:rPr>
                <w:rFonts w:ascii="Times New Roman" w:eastAsia="Times New Roman" w:hAnsi="Times New Roman" w:cs="Times New Roman"/>
                <w:b/>
                <w:sz w:val="24"/>
                <w:szCs w:val="24"/>
                <w:shd w:val="clear" w:color="auto" w:fill="FEFEFE"/>
              </w:rPr>
              <w:t xml:space="preserve"> искане за регистрация в ИСА</w:t>
            </w:r>
            <w:r w:rsidR="004A41EA" w:rsidRPr="00926D23">
              <w:rPr>
                <w:rFonts w:ascii="Times New Roman" w:eastAsia="Times New Roman" w:hAnsi="Times New Roman" w:cs="Times New Roman"/>
                <w:b/>
                <w:sz w:val="24"/>
                <w:szCs w:val="24"/>
                <w:shd w:val="clear" w:color="auto" w:fill="FEFEFE"/>
              </w:rPr>
              <w:t>К</w:t>
            </w:r>
            <w:r w:rsidR="008C3C19" w:rsidRPr="00926D23">
              <w:rPr>
                <w:rFonts w:ascii="Times New Roman" w:eastAsia="Times New Roman" w:hAnsi="Times New Roman" w:cs="Times New Roman"/>
                <w:b/>
                <w:sz w:val="24"/>
                <w:szCs w:val="24"/>
                <w:shd w:val="clear" w:color="auto" w:fill="FEFEFE"/>
              </w:rPr>
              <w:t xml:space="preserve">, съответно </w:t>
            </w:r>
            <w:r w:rsidR="00350861" w:rsidRPr="00926D23">
              <w:rPr>
                <w:rFonts w:ascii="Times New Roman" w:eastAsia="Times New Roman" w:hAnsi="Times New Roman" w:cs="Times New Roman"/>
                <w:b/>
                <w:sz w:val="24"/>
                <w:szCs w:val="24"/>
                <w:shd w:val="clear" w:color="auto" w:fill="FEFEFE"/>
              </w:rPr>
              <w:t>да им бъде издаден</w:t>
            </w:r>
            <w:r w:rsidR="008C3C19" w:rsidRPr="00926D23">
              <w:rPr>
                <w:rFonts w:ascii="Times New Roman" w:eastAsia="Times New Roman" w:hAnsi="Times New Roman" w:cs="Times New Roman"/>
                <w:b/>
                <w:sz w:val="24"/>
                <w:szCs w:val="24"/>
                <w:shd w:val="clear" w:color="auto" w:fill="FEFEFE"/>
              </w:rPr>
              <w:t xml:space="preserve"> уникален регистрационен номер (УРН)</w:t>
            </w:r>
            <w:r w:rsidR="004A41EA" w:rsidRPr="00926D23">
              <w:rPr>
                <w:rFonts w:ascii="Times New Roman" w:eastAsia="Times New Roman" w:hAnsi="Times New Roman" w:cs="Times New Roman"/>
                <w:b/>
                <w:sz w:val="24"/>
                <w:szCs w:val="24"/>
                <w:shd w:val="clear" w:color="auto" w:fill="FEFEFE"/>
              </w:rPr>
              <w:t>.</w:t>
            </w:r>
            <w:r w:rsidR="004A41EA" w:rsidRPr="004A41EA">
              <w:rPr>
                <w:rFonts w:ascii="Times New Roman" w:eastAsia="Times New Roman" w:hAnsi="Times New Roman" w:cs="Times New Roman"/>
                <w:b/>
                <w:sz w:val="24"/>
                <w:szCs w:val="24"/>
                <w:shd w:val="clear" w:color="auto" w:fill="FEFEFE"/>
              </w:rPr>
              <w:t xml:space="preserve"> </w:t>
            </w:r>
          </w:p>
          <w:p w:rsidR="00EC6D1A" w:rsidRPr="00EC6D1A" w:rsidRDefault="00EC6D1A" w:rsidP="00EC6D1A">
            <w:pPr>
              <w:spacing w:after="200" w:line="276" w:lineRule="auto"/>
              <w:jc w:val="both"/>
              <w:rPr>
                <w:rFonts w:ascii="Times New Roman" w:eastAsia="Times New Roman" w:hAnsi="Times New Roman" w:cs="Times New Roman"/>
                <w:sz w:val="24"/>
                <w:szCs w:val="24"/>
                <w:shd w:val="clear" w:color="auto" w:fill="FEFEFE"/>
              </w:rPr>
            </w:pPr>
          </w:p>
          <w:p w:rsidR="00EC6D1A" w:rsidRPr="00EC6D1A" w:rsidRDefault="00EC6D1A" w:rsidP="00EC6D1A">
            <w:pPr>
              <w:spacing w:after="200" w:line="276" w:lineRule="auto"/>
              <w:jc w:val="both"/>
              <w:rPr>
                <w:rFonts w:ascii="Times New Roman" w:eastAsia="Times New Roman" w:hAnsi="Times New Roman" w:cs="Times New Roman"/>
                <w:sz w:val="24"/>
                <w:szCs w:val="24"/>
                <w:shd w:val="clear" w:color="auto" w:fill="FEFEFE"/>
              </w:rPr>
            </w:pPr>
          </w:p>
          <w:p w:rsidR="00EC6D1A" w:rsidRDefault="00EC6D1A" w:rsidP="00514906">
            <w:pPr>
              <w:spacing w:line="276" w:lineRule="auto"/>
              <w:jc w:val="both"/>
              <w:rPr>
                <w:rFonts w:asciiTheme="majorBidi" w:hAnsiTheme="majorBidi" w:cstheme="majorBidi"/>
                <w:sz w:val="24"/>
                <w:szCs w:val="24"/>
              </w:rPr>
            </w:pPr>
          </w:p>
          <w:p w:rsidR="00514906" w:rsidRPr="00514906" w:rsidRDefault="00514906" w:rsidP="004A41EA">
            <w:pPr>
              <w:jc w:val="both"/>
              <w:rPr>
                <w:rFonts w:asciiTheme="majorBidi" w:hAnsiTheme="majorBidi" w:cstheme="majorBidi"/>
                <w:sz w:val="24"/>
                <w:szCs w:val="24"/>
              </w:rPr>
            </w:pPr>
          </w:p>
        </w:tc>
      </w:tr>
    </w:tbl>
    <w:p w:rsidR="00B40904" w:rsidRPr="00514906" w:rsidRDefault="00B40904" w:rsidP="00514906">
      <w:pPr>
        <w:pStyle w:val="Heading1"/>
        <w:jc w:val="both"/>
        <w:rPr>
          <w:rFonts w:asciiTheme="majorBidi" w:hAnsiTheme="majorBidi"/>
          <w:szCs w:val="24"/>
        </w:rPr>
      </w:pPr>
      <w:bookmarkStart w:id="28" w:name="_Toc505244385"/>
      <w:r w:rsidRPr="00514906">
        <w:rPr>
          <w:rFonts w:asciiTheme="majorBidi" w:hAnsiTheme="majorBidi"/>
          <w:szCs w:val="24"/>
        </w:rPr>
        <w:lastRenderedPageBreak/>
        <w:t xml:space="preserve">24. </w:t>
      </w:r>
      <w:r w:rsidR="00582525" w:rsidRPr="00514906">
        <w:rPr>
          <w:rFonts w:asciiTheme="majorBidi" w:hAnsiTheme="majorBidi"/>
          <w:szCs w:val="24"/>
        </w:rPr>
        <w:t>Списък на документите, които се подават на етап кандидатстване:</w:t>
      </w:r>
      <w:bookmarkEnd w:id="28"/>
    </w:p>
    <w:p w:rsidR="00A157A4" w:rsidRPr="00514906" w:rsidRDefault="00A157A4" w:rsidP="00514906">
      <w:pPr>
        <w:jc w:val="both"/>
        <w:rPr>
          <w:rFonts w:asciiTheme="majorBidi" w:hAnsiTheme="majorBidi" w:cstheme="majorBidi"/>
          <w:sz w:val="24"/>
          <w:szCs w:val="24"/>
        </w:rPr>
      </w:pPr>
    </w:p>
    <w:tbl>
      <w:tblPr>
        <w:tblStyle w:val="TableGrid"/>
        <w:tblW w:w="9464" w:type="dxa"/>
        <w:tblLook w:val="04A0" w:firstRow="1" w:lastRow="0" w:firstColumn="1" w:lastColumn="0" w:noHBand="0" w:noVBand="1"/>
      </w:tblPr>
      <w:tblGrid>
        <w:gridCol w:w="9464"/>
      </w:tblGrid>
      <w:tr w:rsidR="00E92B30" w:rsidRPr="00514906" w:rsidTr="00154C64">
        <w:tc>
          <w:tcPr>
            <w:tcW w:w="9464" w:type="dxa"/>
          </w:tcPr>
          <w:p w:rsidR="008E4CCC" w:rsidRPr="00514906" w:rsidRDefault="008E4CCC" w:rsidP="00514906">
            <w:pPr>
              <w:spacing w:line="276" w:lineRule="auto"/>
              <w:jc w:val="both"/>
              <w:rPr>
                <w:rFonts w:asciiTheme="majorBidi" w:hAnsiTheme="majorBidi" w:cstheme="majorBidi"/>
                <w:sz w:val="24"/>
                <w:szCs w:val="24"/>
              </w:rPr>
            </w:pPr>
          </w:p>
          <w:p w:rsidR="008E4CCC" w:rsidRPr="00514906" w:rsidRDefault="008E4CCC" w:rsidP="00514906">
            <w:pPr>
              <w:spacing w:line="276" w:lineRule="auto"/>
              <w:jc w:val="both"/>
              <w:rPr>
                <w:rFonts w:asciiTheme="majorBidi" w:hAnsiTheme="majorBidi" w:cstheme="majorBidi"/>
                <w:b/>
                <w:bCs/>
                <w:noProof/>
                <w:sz w:val="24"/>
                <w:szCs w:val="24"/>
              </w:rPr>
            </w:pPr>
            <w:r w:rsidRPr="00514906">
              <w:rPr>
                <w:rFonts w:asciiTheme="majorBidi" w:hAnsiTheme="majorBidi" w:cstheme="majorBidi"/>
                <w:b/>
                <w:bCs/>
                <w:noProof/>
                <w:sz w:val="24"/>
                <w:szCs w:val="24"/>
              </w:rPr>
              <w:t>І. ПРИЛОЖЕНИ ОБЩИ ДОКУМЕНТИ</w:t>
            </w:r>
          </w:p>
          <w:p w:rsidR="008E4CCC" w:rsidRPr="00514906" w:rsidRDefault="008E4CCC" w:rsidP="00514906">
            <w:pPr>
              <w:spacing w:line="276" w:lineRule="auto"/>
              <w:jc w:val="both"/>
              <w:rPr>
                <w:rFonts w:asciiTheme="majorBidi" w:hAnsiTheme="majorBidi" w:cstheme="majorBidi"/>
                <w:b/>
                <w:bCs/>
                <w:noProof/>
                <w:sz w:val="24"/>
                <w:szCs w:val="24"/>
              </w:rPr>
            </w:pPr>
          </w:p>
          <w:p w:rsidR="00627AC2" w:rsidRPr="00525B62" w:rsidRDefault="00627AC2" w:rsidP="00514906">
            <w:pPr>
              <w:pStyle w:val="ListParagraph"/>
              <w:numPr>
                <w:ilvl w:val="0"/>
                <w:numId w:val="5"/>
              </w:numPr>
              <w:spacing w:after="0" w:line="276" w:lineRule="auto"/>
              <w:jc w:val="both"/>
              <w:rPr>
                <w:rFonts w:asciiTheme="majorBidi" w:hAnsiTheme="majorBidi" w:cstheme="majorBidi"/>
                <w:sz w:val="24"/>
                <w:szCs w:val="24"/>
              </w:rPr>
            </w:pPr>
            <w:r w:rsidRPr="00AA5BBD">
              <w:rPr>
                <w:rFonts w:ascii="Times New Roman" w:eastAsia="Times New Roman" w:hAnsi="Times New Roman" w:cs="Times New Roman"/>
                <w:sz w:val="24"/>
                <w:szCs w:val="24"/>
                <w:shd w:val="clear" w:color="auto" w:fill="FEFEFE"/>
              </w:rPr>
              <w:t xml:space="preserve">Основната информация за проектното предложение,  </w:t>
            </w:r>
            <w:r w:rsidRPr="00AA5BBD">
              <w:rPr>
                <w:rFonts w:ascii="Times New Roman" w:hAnsi="Times New Roman" w:cs="Times New Roman"/>
                <w:sz w:val="24"/>
                <w:szCs w:val="24"/>
              </w:rPr>
              <w:t>във формат „</w:t>
            </w:r>
            <w:r w:rsidRPr="00AA5BBD">
              <w:rPr>
                <w:rFonts w:ascii="Times New Roman" w:hAnsi="Times New Roman" w:cs="Times New Roman"/>
                <w:sz w:val="24"/>
                <w:szCs w:val="24"/>
                <w:lang w:val="en-US"/>
              </w:rPr>
              <w:t>pdf</w:t>
            </w:r>
            <w:r w:rsidRPr="00E85048">
              <w:rPr>
                <w:rFonts w:ascii="Times New Roman" w:hAnsi="Times New Roman" w:cs="Times New Roman"/>
                <w:sz w:val="24"/>
                <w:szCs w:val="24"/>
              </w:rPr>
              <w:t>”</w:t>
            </w:r>
            <w:r w:rsidRPr="00AA5BBD">
              <w:rPr>
                <w:rFonts w:ascii="Times New Roman" w:hAnsi="Times New Roman" w:cs="Times New Roman"/>
                <w:sz w:val="24"/>
                <w:szCs w:val="24"/>
              </w:rPr>
              <w:t>,</w:t>
            </w:r>
            <w:r w:rsidR="00C63B50">
              <w:rPr>
                <w:rFonts w:ascii="Times New Roman" w:hAnsi="Times New Roman" w:cs="Times New Roman"/>
                <w:sz w:val="24"/>
                <w:szCs w:val="24"/>
              </w:rPr>
              <w:t xml:space="preserve"> </w:t>
            </w:r>
            <w:r w:rsidRPr="00AA5BBD">
              <w:rPr>
                <w:rFonts w:ascii="Times New Roman" w:hAnsi="Times New Roman" w:cs="Times New Roman"/>
                <w:sz w:val="24"/>
                <w:szCs w:val="24"/>
              </w:rPr>
              <w:t>подписан и сканиран от кандидата, както и във формат  „</w:t>
            </w:r>
            <w:proofErr w:type="spellStart"/>
            <w:r w:rsidRPr="00AA5BBD">
              <w:rPr>
                <w:rFonts w:ascii="Times New Roman" w:hAnsi="Times New Roman" w:cs="Times New Roman"/>
                <w:sz w:val="24"/>
                <w:szCs w:val="24"/>
                <w:lang w:val="en-US"/>
              </w:rPr>
              <w:t>xls</w:t>
            </w:r>
            <w:proofErr w:type="spellEnd"/>
            <w:r w:rsidRPr="00AA5BBD">
              <w:rPr>
                <w:rFonts w:ascii="Times New Roman" w:hAnsi="Times New Roman" w:cs="Times New Roman"/>
                <w:sz w:val="24"/>
                <w:szCs w:val="24"/>
              </w:rPr>
              <w:t>“.</w:t>
            </w:r>
          </w:p>
          <w:p w:rsidR="004535ED" w:rsidRPr="00BD5F70" w:rsidRDefault="008E4CCC" w:rsidP="00BD5F70">
            <w:pPr>
              <w:pStyle w:val="ListParagraph"/>
              <w:numPr>
                <w:ilvl w:val="0"/>
                <w:numId w:val="5"/>
              </w:numPr>
              <w:spacing w:after="0" w:line="276" w:lineRule="auto"/>
              <w:jc w:val="both"/>
              <w:rPr>
                <w:rFonts w:asciiTheme="majorBidi" w:hAnsiTheme="majorBidi" w:cstheme="majorBidi"/>
                <w:sz w:val="24"/>
                <w:szCs w:val="24"/>
              </w:rPr>
            </w:pPr>
            <w:r w:rsidRPr="00514906">
              <w:rPr>
                <w:rFonts w:asciiTheme="majorBidi" w:hAnsiTheme="majorBidi" w:cstheme="majorBidi"/>
                <w:bCs/>
                <w:noProof/>
                <w:sz w:val="24"/>
                <w:szCs w:val="24"/>
              </w:rPr>
              <w:t>Бизнес план, и таблиците от бизнес плана в „</w:t>
            </w:r>
            <w:r w:rsidRPr="00514906">
              <w:rPr>
                <w:rFonts w:asciiTheme="majorBidi" w:hAnsiTheme="majorBidi" w:cstheme="majorBidi"/>
                <w:bCs/>
                <w:noProof/>
                <w:sz w:val="24"/>
                <w:szCs w:val="24"/>
                <w:lang w:val="en-US"/>
              </w:rPr>
              <w:t>xls</w:t>
            </w:r>
            <w:r w:rsidRPr="00514906">
              <w:rPr>
                <w:rFonts w:asciiTheme="majorBidi" w:hAnsiTheme="majorBidi" w:cstheme="majorBidi"/>
                <w:bCs/>
                <w:noProof/>
                <w:sz w:val="24"/>
                <w:szCs w:val="24"/>
              </w:rPr>
              <w:t>/</w:t>
            </w:r>
            <w:r w:rsidRPr="00514906">
              <w:rPr>
                <w:rFonts w:asciiTheme="majorBidi" w:hAnsiTheme="majorBidi" w:cstheme="majorBidi"/>
                <w:bCs/>
                <w:noProof/>
                <w:sz w:val="24"/>
                <w:szCs w:val="24"/>
                <w:lang w:val="en-US"/>
              </w:rPr>
              <w:t>xlsx</w:t>
            </w:r>
            <w:r w:rsidRPr="00514906">
              <w:rPr>
                <w:rFonts w:asciiTheme="majorBidi" w:hAnsiTheme="majorBidi" w:cstheme="majorBidi"/>
                <w:bCs/>
                <w:noProof/>
                <w:sz w:val="24"/>
                <w:szCs w:val="24"/>
              </w:rPr>
              <w:t>“ формат по образец.</w:t>
            </w:r>
          </w:p>
          <w:p w:rsidR="00992F3D" w:rsidRPr="00514906" w:rsidRDefault="004535ED" w:rsidP="00514906">
            <w:pPr>
              <w:pStyle w:val="ListParagraph"/>
              <w:numPr>
                <w:ilvl w:val="0"/>
                <w:numId w:val="5"/>
              </w:numPr>
              <w:spacing w:after="0" w:line="276" w:lineRule="auto"/>
              <w:jc w:val="both"/>
              <w:rPr>
                <w:rFonts w:asciiTheme="majorBidi" w:hAnsiTheme="majorBidi" w:cstheme="majorBidi"/>
                <w:sz w:val="24"/>
                <w:szCs w:val="24"/>
              </w:rPr>
            </w:pPr>
            <w:r w:rsidRPr="00514906">
              <w:rPr>
                <w:rFonts w:asciiTheme="majorBidi" w:hAnsiTheme="majorBidi" w:cstheme="majorBidi"/>
                <w:sz w:val="24"/>
                <w:szCs w:val="24"/>
              </w:rPr>
              <w:t xml:space="preserve">Копие от документ за собственост на земя и/или земеделска земя, и/или копие от влязъл в сила договор за наем, вписан в службата по вписванията към съответния районен съд и/или копие от вписан в службата по вписванията към съответния районен съд и регистриран в съответната общинска служба на МЗХГ договор за аренда, с минимален срок пет години, като е допустимо не повече от </w:t>
            </w:r>
            <w:r w:rsidR="003463EA">
              <w:rPr>
                <w:rFonts w:asciiTheme="majorBidi" w:hAnsiTheme="majorBidi" w:cstheme="majorBidi"/>
                <w:sz w:val="24"/>
                <w:szCs w:val="24"/>
              </w:rPr>
              <w:t>24</w:t>
            </w:r>
            <w:r w:rsidRPr="00514906">
              <w:rPr>
                <w:rFonts w:asciiTheme="majorBidi" w:hAnsiTheme="majorBidi" w:cstheme="majorBidi"/>
                <w:sz w:val="24"/>
                <w:szCs w:val="24"/>
              </w:rPr>
              <w:t xml:space="preserve"> месеца от срока да е изтекъл към датата на подаване на проектното предложение.  </w:t>
            </w:r>
          </w:p>
          <w:p w:rsidR="00992F3D" w:rsidRPr="00514906" w:rsidRDefault="00033219" w:rsidP="00514906">
            <w:pPr>
              <w:pStyle w:val="ListParagraph"/>
              <w:spacing w:after="0" w:line="276" w:lineRule="auto"/>
              <w:jc w:val="both"/>
              <w:rPr>
                <w:rFonts w:asciiTheme="majorBidi" w:hAnsiTheme="majorBidi" w:cstheme="majorBidi"/>
                <w:b/>
                <w:bCs/>
                <w:sz w:val="24"/>
                <w:szCs w:val="24"/>
              </w:rPr>
            </w:pPr>
            <w:r w:rsidRPr="00514906" w:rsidDel="00033219">
              <w:rPr>
                <w:rFonts w:asciiTheme="majorBidi" w:hAnsiTheme="majorBidi" w:cstheme="majorBidi"/>
                <w:sz w:val="24"/>
                <w:szCs w:val="24"/>
              </w:rPr>
              <w:t xml:space="preserve"> </w:t>
            </w:r>
            <w:r w:rsidR="00992F3D" w:rsidRPr="00514906">
              <w:rPr>
                <w:rFonts w:asciiTheme="majorBidi" w:hAnsiTheme="majorBidi" w:cstheme="majorBidi"/>
                <w:b/>
                <w:bCs/>
                <w:sz w:val="24"/>
                <w:szCs w:val="24"/>
              </w:rPr>
              <w:t>(</w:t>
            </w:r>
            <w:r w:rsidR="00992F3D" w:rsidRPr="00514906">
              <w:rPr>
                <w:rFonts w:asciiTheme="majorBidi" w:hAnsiTheme="majorBidi" w:cstheme="majorBidi"/>
                <w:b/>
                <w:bCs/>
                <w:i/>
                <w:iCs/>
                <w:sz w:val="24"/>
                <w:szCs w:val="24"/>
              </w:rPr>
              <w:t>П</w:t>
            </w:r>
            <w:r w:rsidR="004535ED" w:rsidRPr="00514906">
              <w:rPr>
                <w:rFonts w:asciiTheme="majorBidi" w:hAnsiTheme="majorBidi" w:cstheme="majorBidi"/>
                <w:b/>
                <w:bCs/>
                <w:i/>
                <w:iCs/>
                <w:sz w:val="24"/>
                <w:szCs w:val="24"/>
              </w:rPr>
              <w:t>риложими за формиране на минималния икономически размер на стопанството от 8 000 евро СПО</w:t>
            </w:r>
            <w:r w:rsidR="004535ED" w:rsidRPr="00514906">
              <w:rPr>
                <w:rFonts w:asciiTheme="majorBidi" w:hAnsiTheme="majorBidi" w:cstheme="majorBidi"/>
                <w:b/>
                <w:bCs/>
                <w:sz w:val="24"/>
                <w:szCs w:val="24"/>
              </w:rPr>
              <w:t>);</w:t>
            </w:r>
          </w:p>
          <w:p w:rsidR="00033219" w:rsidRPr="00514906" w:rsidRDefault="00033219" w:rsidP="00033219">
            <w:pPr>
              <w:pStyle w:val="ListParagraph"/>
              <w:spacing w:after="0" w:line="276" w:lineRule="auto"/>
              <w:jc w:val="both"/>
              <w:rPr>
                <w:rFonts w:asciiTheme="majorBidi" w:hAnsiTheme="majorBidi" w:cstheme="majorBidi"/>
                <w:sz w:val="24"/>
                <w:szCs w:val="24"/>
              </w:rPr>
            </w:pPr>
            <w:r>
              <w:rPr>
                <w:rFonts w:asciiTheme="majorBidi" w:hAnsiTheme="majorBidi" w:cstheme="majorBidi"/>
                <w:i/>
                <w:iCs/>
                <w:sz w:val="24"/>
                <w:szCs w:val="24"/>
              </w:rPr>
              <w:t xml:space="preserve">(Когато към датата на кандидатстване е заявено вписване </w:t>
            </w:r>
            <w:proofErr w:type="spellStart"/>
            <w:r>
              <w:rPr>
                <w:rFonts w:asciiTheme="majorBidi" w:hAnsiTheme="majorBidi" w:cstheme="majorBidi"/>
                <w:i/>
                <w:iCs/>
                <w:sz w:val="24"/>
                <w:szCs w:val="24"/>
              </w:rPr>
              <w:t>надокументите</w:t>
            </w:r>
            <w:proofErr w:type="spellEnd"/>
            <w:r>
              <w:rPr>
                <w:rFonts w:asciiTheme="majorBidi" w:hAnsiTheme="majorBidi" w:cstheme="majorBidi"/>
                <w:i/>
                <w:iCs/>
                <w:sz w:val="24"/>
                <w:szCs w:val="24"/>
              </w:rPr>
              <w:t xml:space="preserve"> кандидатът следва да представи </w:t>
            </w:r>
            <w:r w:rsidRPr="00F558BC">
              <w:rPr>
                <w:rFonts w:asciiTheme="majorBidi" w:hAnsiTheme="majorBidi" w:cstheme="majorBidi"/>
                <w:i/>
                <w:iCs/>
                <w:sz w:val="24"/>
                <w:szCs w:val="24"/>
              </w:rPr>
              <w:t xml:space="preserve">писмени доказателства, че е направено искане за </w:t>
            </w:r>
            <w:r>
              <w:rPr>
                <w:rFonts w:asciiTheme="majorBidi" w:hAnsiTheme="majorBidi" w:cstheme="majorBidi"/>
                <w:i/>
                <w:iCs/>
                <w:sz w:val="24"/>
                <w:szCs w:val="24"/>
              </w:rPr>
              <w:t>вписване до</w:t>
            </w:r>
            <w:r w:rsidRPr="00F558BC">
              <w:rPr>
                <w:rFonts w:asciiTheme="majorBidi" w:hAnsiTheme="majorBidi" w:cstheme="majorBidi"/>
                <w:i/>
                <w:iCs/>
                <w:sz w:val="24"/>
                <w:szCs w:val="24"/>
              </w:rPr>
              <w:t xml:space="preserve"> съответния орган</w:t>
            </w:r>
            <w:r w:rsidRPr="00514906">
              <w:rPr>
                <w:rFonts w:asciiTheme="majorBidi" w:hAnsiTheme="majorBidi" w:cstheme="majorBidi"/>
                <w:i/>
                <w:iCs/>
                <w:sz w:val="24"/>
                <w:szCs w:val="24"/>
              </w:rPr>
              <w:t xml:space="preserve"> </w:t>
            </w:r>
            <w:r>
              <w:rPr>
                <w:rFonts w:asciiTheme="majorBidi" w:hAnsiTheme="majorBidi" w:cstheme="majorBidi"/>
                <w:i/>
                <w:iCs/>
                <w:sz w:val="24"/>
                <w:szCs w:val="24"/>
              </w:rPr>
              <w:t>и да представи документа/те</w:t>
            </w:r>
            <w:r w:rsidRPr="00514906">
              <w:rPr>
                <w:rFonts w:asciiTheme="majorBidi" w:hAnsiTheme="majorBidi" w:cstheme="majorBidi"/>
                <w:i/>
                <w:iCs/>
                <w:sz w:val="24"/>
                <w:szCs w:val="24"/>
              </w:rPr>
              <w:t xml:space="preserve"> най-късно в срока </w:t>
            </w:r>
            <w:r w:rsidRPr="00AA5BBD">
              <w:rPr>
                <w:rFonts w:ascii="Times New Roman" w:hAnsi="Times New Roman" w:cs="Times New Roman"/>
                <w:i/>
                <w:sz w:val="24"/>
                <w:szCs w:val="24"/>
              </w:rPr>
              <w:lastRenderedPageBreak/>
              <w:t xml:space="preserve">по т. </w:t>
            </w:r>
            <w:r w:rsidR="006A49B3">
              <w:rPr>
                <w:rFonts w:ascii="Times New Roman" w:hAnsi="Times New Roman" w:cs="Times New Roman"/>
                <w:i/>
                <w:sz w:val="24"/>
                <w:szCs w:val="24"/>
              </w:rPr>
              <w:t>8</w:t>
            </w:r>
            <w:r w:rsidRPr="00AA5BBD">
              <w:rPr>
                <w:rFonts w:ascii="Times New Roman" w:hAnsi="Times New Roman" w:cs="Times New Roman"/>
                <w:i/>
                <w:sz w:val="24"/>
                <w:szCs w:val="24"/>
              </w:rPr>
              <w:t xml:space="preserve"> от Раздел 21.2)</w:t>
            </w:r>
            <w:r>
              <w:rPr>
                <w:rFonts w:ascii="Times New Roman" w:hAnsi="Times New Roman" w:cs="Times New Roman"/>
                <w:i/>
                <w:sz w:val="24"/>
                <w:szCs w:val="24"/>
              </w:rPr>
              <w:t>.</w:t>
            </w:r>
          </w:p>
          <w:p w:rsidR="00992F3D" w:rsidRPr="00514906" w:rsidRDefault="00992F3D" w:rsidP="00514906">
            <w:pPr>
              <w:pStyle w:val="ListParagraph"/>
              <w:spacing w:after="0" w:line="276" w:lineRule="auto"/>
              <w:jc w:val="both"/>
              <w:rPr>
                <w:rFonts w:asciiTheme="majorBidi" w:hAnsiTheme="majorBidi" w:cstheme="majorBidi"/>
                <w:sz w:val="24"/>
                <w:szCs w:val="24"/>
              </w:rPr>
            </w:pPr>
          </w:p>
          <w:p w:rsidR="00992F3D" w:rsidRPr="00514906" w:rsidRDefault="004535ED" w:rsidP="00514906">
            <w:pPr>
              <w:pStyle w:val="ListParagraph"/>
              <w:spacing w:after="0" w:line="276" w:lineRule="auto"/>
              <w:jc w:val="both"/>
              <w:rPr>
                <w:rFonts w:asciiTheme="majorBidi" w:hAnsiTheme="majorBidi" w:cstheme="majorBidi"/>
                <w:sz w:val="24"/>
                <w:szCs w:val="24"/>
              </w:rPr>
            </w:pPr>
            <w:r w:rsidRPr="00514906">
              <w:rPr>
                <w:rFonts w:asciiTheme="majorBidi" w:hAnsiTheme="majorBidi" w:cstheme="majorBidi"/>
                <w:sz w:val="24"/>
                <w:szCs w:val="24"/>
              </w:rPr>
              <w:t xml:space="preserve">( </w:t>
            </w:r>
            <w:r w:rsidRPr="00514906">
              <w:rPr>
                <w:rFonts w:asciiTheme="majorBidi" w:hAnsiTheme="majorBidi" w:cstheme="majorBidi"/>
                <w:i/>
                <w:iCs/>
                <w:sz w:val="24"/>
                <w:szCs w:val="24"/>
              </w:rPr>
              <w:t>Представя се във формат „</w:t>
            </w:r>
            <w:proofErr w:type="spellStart"/>
            <w:r w:rsidRPr="00514906">
              <w:rPr>
                <w:rFonts w:asciiTheme="majorBidi" w:hAnsiTheme="majorBidi" w:cstheme="majorBidi"/>
                <w:i/>
                <w:iCs/>
                <w:sz w:val="24"/>
                <w:szCs w:val="24"/>
              </w:rPr>
              <w:t>pdf</w:t>
            </w:r>
            <w:proofErr w:type="spellEnd"/>
            <w:r w:rsidRPr="00514906">
              <w:rPr>
                <w:rFonts w:asciiTheme="majorBidi" w:hAnsiTheme="majorBidi" w:cstheme="majorBidi"/>
                <w:i/>
                <w:iCs/>
                <w:sz w:val="24"/>
                <w:szCs w:val="24"/>
              </w:rPr>
              <w:t>“ или „</w:t>
            </w:r>
            <w:proofErr w:type="spellStart"/>
            <w:r w:rsidRPr="00514906">
              <w:rPr>
                <w:rFonts w:asciiTheme="majorBidi" w:hAnsiTheme="majorBidi" w:cstheme="majorBidi"/>
                <w:i/>
                <w:iCs/>
                <w:sz w:val="24"/>
                <w:szCs w:val="24"/>
              </w:rPr>
              <w:t>jpg</w:t>
            </w:r>
            <w:proofErr w:type="spellEnd"/>
            <w:r w:rsidRPr="00514906">
              <w:rPr>
                <w:rFonts w:asciiTheme="majorBidi" w:hAnsiTheme="majorBidi" w:cstheme="majorBidi"/>
                <w:i/>
                <w:iCs/>
                <w:sz w:val="24"/>
                <w:szCs w:val="24"/>
              </w:rPr>
              <w:t>“</w:t>
            </w:r>
            <w:r w:rsidRPr="00514906">
              <w:rPr>
                <w:rFonts w:asciiTheme="majorBidi" w:hAnsiTheme="majorBidi" w:cstheme="majorBidi"/>
                <w:sz w:val="24"/>
                <w:szCs w:val="24"/>
              </w:rPr>
              <w:t xml:space="preserve"> ); </w:t>
            </w:r>
          </w:p>
          <w:p w:rsidR="00992F3D" w:rsidRPr="00514906" w:rsidRDefault="00992F3D" w:rsidP="00514906">
            <w:pPr>
              <w:pStyle w:val="ListParagraph"/>
              <w:spacing w:after="0" w:line="276" w:lineRule="auto"/>
              <w:jc w:val="both"/>
              <w:rPr>
                <w:rFonts w:asciiTheme="majorBidi" w:hAnsiTheme="majorBidi" w:cstheme="majorBidi"/>
                <w:sz w:val="24"/>
                <w:szCs w:val="24"/>
              </w:rPr>
            </w:pPr>
          </w:p>
          <w:p w:rsidR="00992F3D" w:rsidRPr="00514906" w:rsidRDefault="004535ED" w:rsidP="00514906">
            <w:pPr>
              <w:pStyle w:val="ListParagraph"/>
              <w:spacing w:after="0" w:line="276" w:lineRule="auto"/>
              <w:jc w:val="both"/>
              <w:rPr>
                <w:rFonts w:asciiTheme="majorBidi" w:hAnsiTheme="majorBidi" w:cstheme="majorBidi"/>
                <w:b/>
                <w:bCs/>
                <w:sz w:val="24"/>
                <w:szCs w:val="24"/>
              </w:rPr>
            </w:pPr>
            <w:r w:rsidRPr="00514906">
              <w:rPr>
                <w:rFonts w:asciiTheme="majorBidi" w:hAnsiTheme="majorBidi" w:cstheme="majorBidi"/>
                <w:b/>
                <w:bCs/>
                <w:sz w:val="24"/>
                <w:szCs w:val="24"/>
              </w:rPr>
              <w:t>Документите се придружават с к</w:t>
            </w:r>
            <w:r w:rsidR="00992F3D" w:rsidRPr="00514906">
              <w:rPr>
                <w:rFonts w:asciiTheme="majorBidi" w:hAnsiTheme="majorBidi" w:cstheme="majorBidi"/>
                <w:b/>
                <w:bCs/>
                <w:sz w:val="24"/>
                <w:szCs w:val="24"/>
              </w:rPr>
              <w:t>опие от скица на имота/ имотите</w:t>
            </w:r>
          </w:p>
          <w:p w:rsidR="004535ED" w:rsidRPr="00514906" w:rsidRDefault="00E40946" w:rsidP="00257CF1">
            <w:pPr>
              <w:pStyle w:val="ListParagraph"/>
              <w:spacing w:after="0" w:line="276" w:lineRule="auto"/>
              <w:jc w:val="both"/>
              <w:rPr>
                <w:rFonts w:asciiTheme="majorBidi" w:hAnsiTheme="majorBidi" w:cstheme="majorBidi"/>
                <w:sz w:val="24"/>
                <w:szCs w:val="24"/>
              </w:rPr>
            </w:pPr>
            <w:r w:rsidRPr="00514906">
              <w:rPr>
                <w:rFonts w:asciiTheme="majorBidi" w:hAnsiTheme="majorBidi" w:cstheme="majorBidi"/>
                <w:sz w:val="24"/>
                <w:szCs w:val="24"/>
              </w:rPr>
              <w:t>(</w:t>
            </w:r>
            <w:r w:rsidR="004535ED" w:rsidRPr="00514906">
              <w:rPr>
                <w:rFonts w:asciiTheme="majorBidi" w:hAnsiTheme="majorBidi" w:cstheme="majorBidi"/>
                <w:i/>
                <w:iCs/>
                <w:sz w:val="24"/>
                <w:szCs w:val="24"/>
              </w:rPr>
              <w:t xml:space="preserve">Когато скицата не е представен към датата на подаване на проектното предложение, кандидатът трябва я представи </w:t>
            </w:r>
            <w:r w:rsidR="00421157" w:rsidRPr="003D377E">
              <w:rPr>
                <w:rFonts w:asciiTheme="majorBidi" w:hAnsiTheme="majorBidi" w:cstheme="majorBidi"/>
                <w:i/>
                <w:iCs/>
                <w:sz w:val="24"/>
                <w:szCs w:val="24"/>
              </w:rPr>
              <w:t>писмени доказателства, че е направено искане за издаване от съответния орган</w:t>
            </w:r>
            <w:r w:rsidR="00F558BC" w:rsidRPr="00514906">
              <w:rPr>
                <w:rFonts w:asciiTheme="majorBidi" w:hAnsiTheme="majorBidi" w:cstheme="majorBidi"/>
                <w:i/>
                <w:iCs/>
                <w:sz w:val="24"/>
                <w:szCs w:val="24"/>
              </w:rPr>
              <w:t xml:space="preserve"> </w:t>
            </w:r>
            <w:r w:rsidR="00F558BC">
              <w:rPr>
                <w:rFonts w:asciiTheme="majorBidi" w:hAnsiTheme="majorBidi" w:cstheme="majorBidi"/>
                <w:i/>
                <w:iCs/>
                <w:sz w:val="24"/>
                <w:szCs w:val="24"/>
              </w:rPr>
              <w:t xml:space="preserve">и да представи документа/те </w:t>
            </w:r>
            <w:r w:rsidR="004535ED" w:rsidRPr="00514906">
              <w:rPr>
                <w:rFonts w:asciiTheme="majorBidi" w:hAnsiTheme="majorBidi" w:cstheme="majorBidi"/>
                <w:i/>
                <w:iCs/>
                <w:sz w:val="24"/>
                <w:szCs w:val="24"/>
              </w:rPr>
              <w:t xml:space="preserve">най-късно в срока </w:t>
            </w:r>
            <w:r w:rsidR="00257CF1" w:rsidRPr="00AA5BBD">
              <w:rPr>
                <w:rFonts w:ascii="Times New Roman" w:hAnsi="Times New Roman" w:cs="Times New Roman"/>
                <w:i/>
                <w:sz w:val="24"/>
                <w:szCs w:val="24"/>
              </w:rPr>
              <w:t xml:space="preserve">по т. </w:t>
            </w:r>
            <w:r w:rsidR="006A49B3">
              <w:rPr>
                <w:rFonts w:ascii="Times New Roman" w:hAnsi="Times New Roman" w:cs="Times New Roman"/>
                <w:i/>
                <w:sz w:val="24"/>
                <w:szCs w:val="24"/>
              </w:rPr>
              <w:t>8</w:t>
            </w:r>
            <w:r w:rsidR="006A49B3" w:rsidRPr="00AA5BBD">
              <w:rPr>
                <w:rFonts w:ascii="Times New Roman" w:hAnsi="Times New Roman" w:cs="Times New Roman"/>
                <w:i/>
                <w:sz w:val="24"/>
                <w:szCs w:val="24"/>
              </w:rPr>
              <w:t xml:space="preserve"> </w:t>
            </w:r>
            <w:r w:rsidR="00257CF1" w:rsidRPr="00AA5BBD">
              <w:rPr>
                <w:rFonts w:ascii="Times New Roman" w:hAnsi="Times New Roman" w:cs="Times New Roman"/>
                <w:i/>
                <w:sz w:val="24"/>
                <w:szCs w:val="24"/>
              </w:rPr>
              <w:t>от Раздел 21.2)</w:t>
            </w:r>
            <w:r w:rsidR="00992F3D" w:rsidRPr="00514906">
              <w:rPr>
                <w:rFonts w:asciiTheme="majorBidi" w:hAnsiTheme="majorBidi" w:cstheme="majorBidi"/>
                <w:sz w:val="24"/>
                <w:szCs w:val="24"/>
              </w:rPr>
              <w:t>;</w:t>
            </w:r>
          </w:p>
          <w:p w:rsidR="00992F3D" w:rsidRPr="00514906" w:rsidRDefault="00992F3D" w:rsidP="00514906">
            <w:pPr>
              <w:pStyle w:val="ListParagraph"/>
              <w:spacing w:after="0" w:line="276" w:lineRule="auto"/>
              <w:jc w:val="both"/>
              <w:rPr>
                <w:rFonts w:asciiTheme="majorBidi" w:hAnsiTheme="majorBidi" w:cstheme="majorBidi"/>
                <w:sz w:val="24"/>
                <w:szCs w:val="24"/>
              </w:rPr>
            </w:pPr>
          </w:p>
          <w:p w:rsidR="00992F3D" w:rsidRPr="00514906" w:rsidRDefault="004535ED" w:rsidP="00B339DD">
            <w:pPr>
              <w:pStyle w:val="ListParagraph"/>
              <w:numPr>
                <w:ilvl w:val="0"/>
                <w:numId w:val="5"/>
              </w:numPr>
              <w:spacing w:after="0" w:line="276" w:lineRule="auto"/>
              <w:jc w:val="both"/>
              <w:rPr>
                <w:rFonts w:asciiTheme="majorBidi" w:hAnsiTheme="majorBidi" w:cstheme="majorBidi"/>
                <w:sz w:val="24"/>
                <w:szCs w:val="24"/>
              </w:rPr>
            </w:pPr>
            <w:r w:rsidRPr="00514906">
              <w:rPr>
                <w:rFonts w:asciiTheme="majorBidi" w:hAnsiTheme="majorBidi" w:cstheme="majorBidi"/>
                <w:bCs/>
                <w:noProof/>
                <w:sz w:val="24"/>
                <w:szCs w:val="24"/>
              </w:rPr>
              <w:t xml:space="preserve">Документи, удостоверяващи право на ползване с правно основание, съгласно чл. 41, ал. 2 от </w:t>
            </w:r>
            <w:r w:rsidR="00B339DD">
              <w:rPr>
                <w:rFonts w:asciiTheme="majorBidi" w:hAnsiTheme="majorBidi" w:cstheme="majorBidi"/>
                <w:bCs/>
                <w:noProof/>
                <w:sz w:val="24"/>
                <w:szCs w:val="24"/>
              </w:rPr>
              <w:t>ЗПЗП</w:t>
            </w:r>
            <w:r w:rsidRPr="00514906">
              <w:rPr>
                <w:rFonts w:asciiTheme="majorBidi" w:hAnsiTheme="majorBidi" w:cstheme="majorBidi"/>
                <w:bCs/>
                <w:noProof/>
                <w:sz w:val="24"/>
                <w:szCs w:val="24"/>
              </w:rPr>
              <w:t xml:space="preserve">, извън представените по т. </w:t>
            </w:r>
            <w:r w:rsidR="00257CF1">
              <w:rPr>
                <w:rFonts w:asciiTheme="majorBidi" w:hAnsiTheme="majorBidi" w:cstheme="majorBidi"/>
                <w:bCs/>
                <w:noProof/>
                <w:sz w:val="24"/>
                <w:szCs w:val="24"/>
              </w:rPr>
              <w:t>5</w:t>
            </w:r>
            <w:r w:rsidR="00992F3D" w:rsidRPr="00514906">
              <w:rPr>
                <w:rFonts w:asciiTheme="majorBidi" w:hAnsiTheme="majorBidi" w:cstheme="majorBidi"/>
                <w:bCs/>
                <w:noProof/>
                <w:sz w:val="24"/>
                <w:szCs w:val="24"/>
              </w:rPr>
              <w:t>.</w:t>
            </w:r>
          </w:p>
          <w:p w:rsidR="00E40946" w:rsidRPr="00514906" w:rsidRDefault="00E40946" w:rsidP="00514906">
            <w:pPr>
              <w:pStyle w:val="ListParagraph"/>
              <w:spacing w:after="0" w:line="276" w:lineRule="auto"/>
              <w:jc w:val="both"/>
              <w:rPr>
                <w:rFonts w:asciiTheme="majorBidi" w:hAnsiTheme="majorBidi" w:cstheme="majorBidi"/>
                <w:sz w:val="24"/>
                <w:szCs w:val="24"/>
              </w:rPr>
            </w:pPr>
          </w:p>
          <w:p w:rsidR="00992F3D" w:rsidRPr="00514906" w:rsidRDefault="004535ED" w:rsidP="00257CF1">
            <w:pPr>
              <w:pStyle w:val="ListParagraph"/>
              <w:spacing w:after="0" w:line="276" w:lineRule="auto"/>
              <w:jc w:val="both"/>
              <w:rPr>
                <w:rFonts w:asciiTheme="majorBidi" w:hAnsiTheme="majorBidi" w:cstheme="majorBidi"/>
                <w:bCs/>
                <w:noProof/>
                <w:sz w:val="24"/>
                <w:szCs w:val="24"/>
              </w:rPr>
            </w:pPr>
            <w:r w:rsidRPr="00514906">
              <w:rPr>
                <w:rFonts w:asciiTheme="majorBidi" w:hAnsiTheme="majorBidi" w:cstheme="majorBidi"/>
                <w:bCs/>
                <w:noProof/>
                <w:sz w:val="24"/>
                <w:szCs w:val="24"/>
              </w:rPr>
              <w:t>(</w:t>
            </w:r>
            <w:r w:rsidR="00992F3D" w:rsidRPr="00514906">
              <w:rPr>
                <w:rFonts w:asciiTheme="majorBidi" w:hAnsiTheme="majorBidi" w:cstheme="majorBidi"/>
                <w:bCs/>
                <w:i/>
                <w:iCs/>
                <w:noProof/>
                <w:sz w:val="24"/>
                <w:szCs w:val="24"/>
              </w:rPr>
              <w:t>П</w:t>
            </w:r>
            <w:r w:rsidRPr="00514906">
              <w:rPr>
                <w:rFonts w:asciiTheme="majorBidi" w:hAnsiTheme="majorBidi" w:cstheme="majorBidi"/>
                <w:bCs/>
                <w:i/>
                <w:iCs/>
                <w:noProof/>
                <w:sz w:val="24"/>
                <w:szCs w:val="24"/>
              </w:rPr>
              <w:t xml:space="preserve">риложими за изчисляване на общия начален икономически размер на стопанството </w:t>
            </w:r>
            <w:r w:rsidR="00257CF1">
              <w:rPr>
                <w:rFonts w:asciiTheme="majorBidi" w:hAnsiTheme="majorBidi" w:cstheme="majorBidi"/>
                <w:bCs/>
                <w:i/>
                <w:iCs/>
                <w:noProof/>
                <w:sz w:val="24"/>
                <w:szCs w:val="24"/>
              </w:rPr>
              <w:t>от Раздел 11,</w:t>
            </w:r>
            <w:r w:rsidRPr="00514906">
              <w:rPr>
                <w:rFonts w:asciiTheme="majorBidi" w:hAnsiTheme="majorBidi" w:cstheme="majorBidi"/>
                <w:bCs/>
                <w:i/>
                <w:iCs/>
                <w:noProof/>
                <w:sz w:val="24"/>
                <w:szCs w:val="24"/>
              </w:rPr>
              <w:t xml:space="preserve"> т.</w:t>
            </w:r>
            <w:r w:rsidR="00257CF1">
              <w:rPr>
                <w:rFonts w:asciiTheme="majorBidi" w:hAnsiTheme="majorBidi" w:cstheme="majorBidi"/>
                <w:bCs/>
                <w:i/>
                <w:iCs/>
                <w:noProof/>
                <w:sz w:val="24"/>
                <w:szCs w:val="24"/>
              </w:rPr>
              <w:t>1. 2.</w:t>
            </w:r>
            <w:r w:rsidRPr="00514906">
              <w:rPr>
                <w:rFonts w:asciiTheme="majorBidi" w:hAnsiTheme="majorBidi" w:cstheme="majorBidi"/>
                <w:bCs/>
                <w:i/>
                <w:iCs/>
                <w:noProof/>
                <w:sz w:val="24"/>
                <w:szCs w:val="24"/>
              </w:rPr>
              <w:t xml:space="preserve"> 3</w:t>
            </w:r>
            <w:r w:rsidRPr="00514906">
              <w:rPr>
                <w:rFonts w:asciiTheme="majorBidi" w:hAnsiTheme="majorBidi" w:cstheme="majorBidi"/>
                <w:bCs/>
                <w:noProof/>
                <w:sz w:val="24"/>
                <w:szCs w:val="24"/>
              </w:rPr>
              <w:t xml:space="preserve">); </w:t>
            </w:r>
          </w:p>
          <w:p w:rsidR="00E40946" w:rsidRPr="00514906" w:rsidRDefault="00E40946" w:rsidP="00514906">
            <w:pPr>
              <w:pStyle w:val="ListParagraph"/>
              <w:spacing w:after="0" w:line="276" w:lineRule="auto"/>
              <w:jc w:val="both"/>
              <w:rPr>
                <w:rFonts w:asciiTheme="majorBidi" w:hAnsiTheme="majorBidi" w:cstheme="majorBidi"/>
                <w:bCs/>
                <w:noProof/>
                <w:sz w:val="24"/>
                <w:szCs w:val="24"/>
              </w:rPr>
            </w:pPr>
          </w:p>
          <w:p w:rsidR="004535ED" w:rsidRPr="00514906" w:rsidRDefault="004535ED" w:rsidP="00514906">
            <w:pPr>
              <w:pStyle w:val="ListParagraph"/>
              <w:spacing w:after="0" w:line="276" w:lineRule="auto"/>
              <w:jc w:val="both"/>
              <w:rPr>
                <w:rFonts w:asciiTheme="majorBidi" w:hAnsiTheme="majorBidi" w:cstheme="majorBidi"/>
                <w:bCs/>
                <w:i/>
                <w:iCs/>
                <w:noProof/>
                <w:sz w:val="24"/>
                <w:szCs w:val="24"/>
              </w:rPr>
            </w:pPr>
            <w:r w:rsidRPr="00514906">
              <w:rPr>
                <w:rFonts w:asciiTheme="majorBidi" w:hAnsiTheme="majorBidi" w:cstheme="majorBidi"/>
                <w:bCs/>
                <w:i/>
                <w:iCs/>
                <w:noProof/>
                <w:sz w:val="24"/>
                <w:szCs w:val="24"/>
              </w:rPr>
              <w:t>(Представя се във формат „pdf“ или „</w:t>
            </w:r>
            <w:r w:rsidRPr="00514906">
              <w:rPr>
                <w:rFonts w:asciiTheme="majorBidi" w:hAnsiTheme="majorBidi" w:cstheme="majorBidi"/>
                <w:bCs/>
                <w:i/>
                <w:iCs/>
                <w:noProof/>
                <w:sz w:val="24"/>
                <w:szCs w:val="24"/>
                <w:lang w:val="en-US"/>
              </w:rPr>
              <w:t>jpg</w:t>
            </w:r>
            <w:r w:rsidRPr="00514906">
              <w:rPr>
                <w:rFonts w:asciiTheme="majorBidi" w:hAnsiTheme="majorBidi" w:cstheme="majorBidi"/>
                <w:bCs/>
                <w:i/>
                <w:iCs/>
                <w:noProof/>
                <w:sz w:val="24"/>
                <w:szCs w:val="24"/>
              </w:rPr>
              <w:t>”)</w:t>
            </w:r>
          </w:p>
          <w:p w:rsidR="00992F3D" w:rsidRPr="00514906" w:rsidRDefault="00992F3D" w:rsidP="00514906">
            <w:pPr>
              <w:pStyle w:val="ListParagraph"/>
              <w:spacing w:after="0" w:line="276" w:lineRule="auto"/>
              <w:jc w:val="both"/>
              <w:rPr>
                <w:rFonts w:asciiTheme="majorBidi" w:hAnsiTheme="majorBidi" w:cstheme="majorBidi"/>
                <w:sz w:val="24"/>
                <w:szCs w:val="24"/>
              </w:rPr>
            </w:pPr>
          </w:p>
          <w:p w:rsidR="00992F3D" w:rsidRPr="00514906" w:rsidRDefault="004535ED" w:rsidP="00514906">
            <w:pPr>
              <w:pStyle w:val="ListParagraph"/>
              <w:numPr>
                <w:ilvl w:val="0"/>
                <w:numId w:val="5"/>
              </w:numPr>
              <w:spacing w:after="0" w:line="276" w:lineRule="auto"/>
              <w:jc w:val="both"/>
              <w:rPr>
                <w:rFonts w:asciiTheme="majorBidi" w:hAnsiTheme="majorBidi" w:cstheme="majorBidi"/>
                <w:sz w:val="24"/>
                <w:szCs w:val="24"/>
              </w:rPr>
            </w:pPr>
            <w:r w:rsidRPr="00514906">
              <w:rPr>
                <w:rFonts w:asciiTheme="majorBidi" w:hAnsiTheme="majorBidi" w:cstheme="majorBidi"/>
                <w:sz w:val="24"/>
                <w:szCs w:val="24"/>
              </w:rPr>
              <w:t xml:space="preserve">Копие от документ за собственост на земя и/или земеделска земя, и/или копие на договор за наем, (включително ако е вписан в службата по вписванията към съответния районен съд) и/или копие от вписан в службата по вписванията към съответния районен съд и регистриран в съответната общинска служба на МЗХГ договор за аренда, които са предоставени за временно ползване с договор за наем и/ или аренда на трети лица преди датата на подаване на проектното предложение. </w:t>
            </w:r>
            <w:r w:rsidRPr="00514906">
              <w:rPr>
                <w:rFonts w:asciiTheme="majorBidi" w:hAnsiTheme="majorBidi" w:cstheme="majorBidi"/>
                <w:b/>
                <w:bCs/>
                <w:i/>
                <w:iCs/>
                <w:sz w:val="24"/>
                <w:szCs w:val="24"/>
              </w:rPr>
              <w:t>(Документите се изискват само за земята, която кандидатът не обработва или е предоставил на трети лица за обработка);</w:t>
            </w:r>
          </w:p>
          <w:p w:rsidR="00033219" w:rsidRPr="00514906" w:rsidRDefault="00033219" w:rsidP="00033219">
            <w:pPr>
              <w:pStyle w:val="ListParagraph"/>
              <w:spacing w:after="0" w:line="276" w:lineRule="auto"/>
              <w:jc w:val="both"/>
              <w:rPr>
                <w:rFonts w:asciiTheme="majorBidi" w:hAnsiTheme="majorBidi" w:cstheme="majorBidi"/>
                <w:sz w:val="24"/>
                <w:szCs w:val="24"/>
              </w:rPr>
            </w:pPr>
            <w:r>
              <w:rPr>
                <w:rFonts w:asciiTheme="majorBidi" w:hAnsiTheme="majorBidi" w:cstheme="majorBidi"/>
                <w:i/>
                <w:iCs/>
                <w:sz w:val="24"/>
                <w:szCs w:val="24"/>
              </w:rPr>
              <w:t xml:space="preserve">(Когато към датата на кандидатстване е заявено вписване </w:t>
            </w:r>
            <w:proofErr w:type="spellStart"/>
            <w:r>
              <w:rPr>
                <w:rFonts w:asciiTheme="majorBidi" w:hAnsiTheme="majorBidi" w:cstheme="majorBidi"/>
                <w:i/>
                <w:iCs/>
                <w:sz w:val="24"/>
                <w:szCs w:val="24"/>
              </w:rPr>
              <w:t>надокументите</w:t>
            </w:r>
            <w:proofErr w:type="spellEnd"/>
            <w:r>
              <w:rPr>
                <w:rFonts w:asciiTheme="majorBidi" w:hAnsiTheme="majorBidi" w:cstheme="majorBidi"/>
                <w:i/>
                <w:iCs/>
                <w:sz w:val="24"/>
                <w:szCs w:val="24"/>
              </w:rPr>
              <w:t xml:space="preserve"> кандидатът следва да представи </w:t>
            </w:r>
            <w:r w:rsidRPr="00F558BC">
              <w:rPr>
                <w:rFonts w:asciiTheme="majorBidi" w:hAnsiTheme="majorBidi" w:cstheme="majorBidi"/>
                <w:i/>
                <w:iCs/>
                <w:sz w:val="24"/>
                <w:szCs w:val="24"/>
              </w:rPr>
              <w:t xml:space="preserve">писмени доказателства, че е направено искане за </w:t>
            </w:r>
            <w:r>
              <w:rPr>
                <w:rFonts w:asciiTheme="majorBidi" w:hAnsiTheme="majorBidi" w:cstheme="majorBidi"/>
                <w:i/>
                <w:iCs/>
                <w:sz w:val="24"/>
                <w:szCs w:val="24"/>
              </w:rPr>
              <w:t>вписване до</w:t>
            </w:r>
            <w:r w:rsidRPr="00F558BC">
              <w:rPr>
                <w:rFonts w:asciiTheme="majorBidi" w:hAnsiTheme="majorBidi" w:cstheme="majorBidi"/>
                <w:i/>
                <w:iCs/>
                <w:sz w:val="24"/>
                <w:szCs w:val="24"/>
              </w:rPr>
              <w:t xml:space="preserve"> съответния орган</w:t>
            </w:r>
            <w:r w:rsidRPr="00514906">
              <w:rPr>
                <w:rFonts w:asciiTheme="majorBidi" w:hAnsiTheme="majorBidi" w:cstheme="majorBidi"/>
                <w:i/>
                <w:iCs/>
                <w:sz w:val="24"/>
                <w:szCs w:val="24"/>
              </w:rPr>
              <w:t xml:space="preserve"> </w:t>
            </w:r>
            <w:r>
              <w:rPr>
                <w:rFonts w:asciiTheme="majorBidi" w:hAnsiTheme="majorBidi" w:cstheme="majorBidi"/>
                <w:i/>
                <w:iCs/>
                <w:sz w:val="24"/>
                <w:szCs w:val="24"/>
              </w:rPr>
              <w:t>и да представи документа/те</w:t>
            </w:r>
            <w:r w:rsidRPr="00514906">
              <w:rPr>
                <w:rFonts w:asciiTheme="majorBidi" w:hAnsiTheme="majorBidi" w:cstheme="majorBidi"/>
                <w:i/>
                <w:iCs/>
                <w:sz w:val="24"/>
                <w:szCs w:val="24"/>
              </w:rPr>
              <w:t xml:space="preserve"> най-късно в срока </w:t>
            </w:r>
            <w:r w:rsidRPr="00AA5BBD">
              <w:rPr>
                <w:rFonts w:ascii="Times New Roman" w:hAnsi="Times New Roman" w:cs="Times New Roman"/>
                <w:i/>
                <w:sz w:val="24"/>
                <w:szCs w:val="24"/>
              </w:rPr>
              <w:t xml:space="preserve">по т. </w:t>
            </w:r>
            <w:r w:rsidR="006A49B3">
              <w:rPr>
                <w:rFonts w:ascii="Times New Roman" w:hAnsi="Times New Roman" w:cs="Times New Roman"/>
                <w:i/>
                <w:sz w:val="24"/>
                <w:szCs w:val="24"/>
              </w:rPr>
              <w:t>8</w:t>
            </w:r>
            <w:r w:rsidRPr="00AA5BBD">
              <w:rPr>
                <w:rFonts w:ascii="Times New Roman" w:hAnsi="Times New Roman" w:cs="Times New Roman"/>
                <w:i/>
                <w:sz w:val="24"/>
                <w:szCs w:val="24"/>
              </w:rPr>
              <w:t xml:space="preserve"> от Раздел 21.2)</w:t>
            </w:r>
            <w:r>
              <w:rPr>
                <w:rFonts w:ascii="Times New Roman" w:hAnsi="Times New Roman" w:cs="Times New Roman"/>
                <w:i/>
                <w:sz w:val="24"/>
                <w:szCs w:val="24"/>
              </w:rPr>
              <w:t>.</w:t>
            </w:r>
          </w:p>
          <w:p w:rsidR="00E40946" w:rsidRPr="00514906" w:rsidRDefault="00E40946" w:rsidP="00514906">
            <w:pPr>
              <w:pStyle w:val="ListParagraph"/>
              <w:spacing w:after="0" w:line="276" w:lineRule="auto"/>
              <w:jc w:val="both"/>
              <w:rPr>
                <w:rFonts w:asciiTheme="majorBidi" w:hAnsiTheme="majorBidi" w:cstheme="majorBidi"/>
                <w:sz w:val="24"/>
                <w:szCs w:val="24"/>
              </w:rPr>
            </w:pPr>
          </w:p>
          <w:p w:rsidR="00992F3D" w:rsidRPr="00514906" w:rsidRDefault="004535ED" w:rsidP="00514906">
            <w:pPr>
              <w:pStyle w:val="ListParagraph"/>
              <w:spacing w:after="0" w:line="276" w:lineRule="auto"/>
              <w:jc w:val="both"/>
              <w:rPr>
                <w:rFonts w:asciiTheme="majorBidi" w:hAnsiTheme="majorBidi" w:cstheme="majorBidi"/>
                <w:i/>
                <w:iCs/>
                <w:sz w:val="24"/>
                <w:szCs w:val="24"/>
              </w:rPr>
            </w:pPr>
            <w:r w:rsidRPr="00514906">
              <w:rPr>
                <w:rFonts w:asciiTheme="majorBidi" w:hAnsiTheme="majorBidi" w:cstheme="majorBidi"/>
                <w:i/>
                <w:iCs/>
                <w:sz w:val="24"/>
                <w:szCs w:val="24"/>
              </w:rPr>
              <w:t>(Представя се във формат „</w:t>
            </w:r>
            <w:proofErr w:type="spellStart"/>
            <w:r w:rsidRPr="00514906">
              <w:rPr>
                <w:rFonts w:asciiTheme="majorBidi" w:hAnsiTheme="majorBidi" w:cstheme="majorBidi"/>
                <w:i/>
                <w:iCs/>
                <w:sz w:val="24"/>
                <w:szCs w:val="24"/>
              </w:rPr>
              <w:t>pdf</w:t>
            </w:r>
            <w:proofErr w:type="spellEnd"/>
            <w:r w:rsidRPr="00514906">
              <w:rPr>
                <w:rFonts w:asciiTheme="majorBidi" w:hAnsiTheme="majorBidi" w:cstheme="majorBidi"/>
                <w:i/>
                <w:iCs/>
                <w:sz w:val="24"/>
                <w:szCs w:val="24"/>
              </w:rPr>
              <w:t>“ или “</w:t>
            </w:r>
            <w:proofErr w:type="spellStart"/>
            <w:r w:rsidRPr="00514906">
              <w:rPr>
                <w:rFonts w:asciiTheme="majorBidi" w:hAnsiTheme="majorBidi" w:cstheme="majorBidi"/>
                <w:i/>
                <w:iCs/>
                <w:sz w:val="24"/>
                <w:szCs w:val="24"/>
              </w:rPr>
              <w:t>jpg</w:t>
            </w:r>
            <w:proofErr w:type="spellEnd"/>
            <w:r w:rsidRPr="00514906">
              <w:rPr>
                <w:rFonts w:asciiTheme="majorBidi" w:hAnsiTheme="majorBidi" w:cstheme="majorBidi"/>
                <w:i/>
                <w:iCs/>
                <w:sz w:val="24"/>
                <w:szCs w:val="24"/>
              </w:rPr>
              <w:t xml:space="preserve">”) </w:t>
            </w:r>
          </w:p>
          <w:p w:rsidR="00E40946" w:rsidRPr="00514906" w:rsidRDefault="00E40946" w:rsidP="00514906">
            <w:pPr>
              <w:pStyle w:val="ListParagraph"/>
              <w:spacing w:after="0" w:line="276" w:lineRule="auto"/>
              <w:jc w:val="both"/>
              <w:rPr>
                <w:rFonts w:asciiTheme="majorBidi" w:hAnsiTheme="majorBidi" w:cstheme="majorBidi"/>
                <w:i/>
                <w:iCs/>
                <w:sz w:val="24"/>
                <w:szCs w:val="24"/>
              </w:rPr>
            </w:pPr>
          </w:p>
          <w:p w:rsidR="00992F3D" w:rsidRPr="00514906" w:rsidRDefault="00992F3D" w:rsidP="00514906">
            <w:pPr>
              <w:spacing w:line="276" w:lineRule="auto"/>
              <w:jc w:val="both"/>
              <w:rPr>
                <w:rFonts w:asciiTheme="majorBidi" w:hAnsiTheme="majorBidi" w:cstheme="majorBidi"/>
                <w:i/>
                <w:iCs/>
                <w:sz w:val="24"/>
                <w:szCs w:val="24"/>
              </w:rPr>
            </w:pPr>
          </w:p>
          <w:p w:rsidR="00992F3D" w:rsidRPr="00514906" w:rsidRDefault="004535ED" w:rsidP="003463EA">
            <w:pPr>
              <w:pStyle w:val="ListParagraph"/>
              <w:numPr>
                <w:ilvl w:val="0"/>
                <w:numId w:val="5"/>
              </w:numPr>
              <w:spacing w:after="0" w:line="276" w:lineRule="auto"/>
              <w:jc w:val="both"/>
              <w:rPr>
                <w:rFonts w:asciiTheme="majorBidi" w:hAnsiTheme="majorBidi" w:cstheme="majorBidi"/>
                <w:sz w:val="24"/>
                <w:szCs w:val="24"/>
              </w:rPr>
            </w:pPr>
            <w:r w:rsidRPr="00514906">
              <w:rPr>
                <w:rFonts w:asciiTheme="majorBidi" w:hAnsiTheme="majorBidi" w:cstheme="majorBidi"/>
                <w:bCs/>
                <w:noProof/>
                <w:sz w:val="24"/>
                <w:szCs w:val="24"/>
              </w:rPr>
              <w:t>Копие от документ за собственост на животновъден обект и/или копие на документ за ползване на животновъдния обект или на земята, върху която са разположени пчелините (</w:t>
            </w:r>
            <w:r w:rsidRPr="00514906">
              <w:rPr>
                <w:rFonts w:asciiTheme="majorBidi" w:hAnsiTheme="majorBidi" w:cstheme="majorBidi"/>
                <w:bCs/>
                <w:i/>
                <w:iCs/>
                <w:noProof/>
                <w:sz w:val="24"/>
                <w:szCs w:val="24"/>
              </w:rPr>
              <w:t>в случай на пчеларство</w:t>
            </w:r>
            <w:r w:rsidRPr="00514906">
              <w:rPr>
                <w:rFonts w:asciiTheme="majorBidi" w:hAnsiTheme="majorBidi" w:cstheme="majorBidi"/>
                <w:bCs/>
                <w:noProof/>
                <w:sz w:val="24"/>
                <w:szCs w:val="24"/>
              </w:rPr>
              <w:t xml:space="preserve">), вписан в службата по вписванията към съответния районен съд. Документът за ползване следва да е влязъл в сила към датата на кандидатстване и със срок на действие не по-малко от пет години, като е допустимо не повече от </w:t>
            </w:r>
            <w:r w:rsidR="003463EA">
              <w:rPr>
                <w:rFonts w:asciiTheme="majorBidi" w:hAnsiTheme="majorBidi" w:cstheme="majorBidi"/>
                <w:bCs/>
                <w:noProof/>
                <w:sz w:val="24"/>
                <w:szCs w:val="24"/>
              </w:rPr>
              <w:t>24</w:t>
            </w:r>
            <w:r w:rsidRPr="00514906">
              <w:rPr>
                <w:rFonts w:asciiTheme="majorBidi" w:hAnsiTheme="majorBidi" w:cstheme="majorBidi"/>
                <w:bCs/>
                <w:noProof/>
                <w:sz w:val="24"/>
                <w:szCs w:val="24"/>
              </w:rPr>
              <w:t xml:space="preserve">месеца от срока да е изтекъл към </w:t>
            </w:r>
            <w:r w:rsidRPr="00514906">
              <w:rPr>
                <w:rFonts w:asciiTheme="majorBidi" w:hAnsiTheme="majorBidi" w:cstheme="majorBidi"/>
                <w:bCs/>
                <w:noProof/>
                <w:sz w:val="24"/>
                <w:szCs w:val="24"/>
              </w:rPr>
              <w:lastRenderedPageBreak/>
              <w:t xml:space="preserve">датата на подаване на проектното предложение </w:t>
            </w:r>
            <w:r w:rsidRPr="00514906">
              <w:rPr>
                <w:rFonts w:asciiTheme="majorBidi" w:hAnsiTheme="majorBidi" w:cstheme="majorBidi"/>
                <w:b/>
                <w:noProof/>
                <w:sz w:val="24"/>
                <w:szCs w:val="24"/>
              </w:rPr>
              <w:t>(</w:t>
            </w:r>
            <w:r w:rsidRPr="00514906">
              <w:rPr>
                <w:rFonts w:asciiTheme="majorBidi" w:hAnsiTheme="majorBidi" w:cstheme="majorBidi"/>
                <w:b/>
                <w:i/>
                <w:iCs/>
                <w:noProof/>
                <w:sz w:val="24"/>
                <w:szCs w:val="24"/>
              </w:rPr>
              <w:t>в случай че кандидатът отглежда животни);</w:t>
            </w:r>
          </w:p>
          <w:p w:rsidR="00033219" w:rsidRPr="00514906" w:rsidRDefault="00033219" w:rsidP="00033219">
            <w:pPr>
              <w:pStyle w:val="ListParagraph"/>
              <w:spacing w:after="0" w:line="276" w:lineRule="auto"/>
              <w:jc w:val="both"/>
              <w:rPr>
                <w:rFonts w:asciiTheme="majorBidi" w:hAnsiTheme="majorBidi" w:cstheme="majorBidi"/>
                <w:sz w:val="24"/>
                <w:szCs w:val="24"/>
              </w:rPr>
            </w:pPr>
            <w:r>
              <w:rPr>
                <w:rFonts w:asciiTheme="majorBidi" w:hAnsiTheme="majorBidi" w:cstheme="majorBidi"/>
                <w:i/>
                <w:iCs/>
                <w:sz w:val="24"/>
                <w:szCs w:val="24"/>
              </w:rPr>
              <w:t>(Когато към датата на кандидатстване е заявено вписване на</w:t>
            </w:r>
            <w:r w:rsidR="006A49B3">
              <w:rPr>
                <w:rFonts w:asciiTheme="majorBidi" w:hAnsiTheme="majorBidi" w:cstheme="majorBidi"/>
                <w:i/>
                <w:iCs/>
                <w:sz w:val="24"/>
                <w:szCs w:val="24"/>
              </w:rPr>
              <w:t xml:space="preserve"> </w:t>
            </w:r>
            <w:r>
              <w:rPr>
                <w:rFonts w:asciiTheme="majorBidi" w:hAnsiTheme="majorBidi" w:cstheme="majorBidi"/>
                <w:i/>
                <w:iCs/>
                <w:sz w:val="24"/>
                <w:szCs w:val="24"/>
              </w:rPr>
              <w:t xml:space="preserve">документите кандидатът следва да представи </w:t>
            </w:r>
            <w:r w:rsidRPr="00F558BC">
              <w:rPr>
                <w:rFonts w:asciiTheme="majorBidi" w:hAnsiTheme="majorBidi" w:cstheme="majorBidi"/>
                <w:i/>
                <w:iCs/>
                <w:sz w:val="24"/>
                <w:szCs w:val="24"/>
              </w:rPr>
              <w:t xml:space="preserve">писмени доказателства, че е направено искане за </w:t>
            </w:r>
            <w:r>
              <w:rPr>
                <w:rFonts w:asciiTheme="majorBidi" w:hAnsiTheme="majorBidi" w:cstheme="majorBidi"/>
                <w:i/>
                <w:iCs/>
                <w:sz w:val="24"/>
                <w:szCs w:val="24"/>
              </w:rPr>
              <w:t>вписване до</w:t>
            </w:r>
            <w:r w:rsidRPr="00F558BC">
              <w:rPr>
                <w:rFonts w:asciiTheme="majorBidi" w:hAnsiTheme="majorBidi" w:cstheme="majorBidi"/>
                <w:i/>
                <w:iCs/>
                <w:sz w:val="24"/>
                <w:szCs w:val="24"/>
              </w:rPr>
              <w:t xml:space="preserve"> съответния орган</w:t>
            </w:r>
            <w:r w:rsidRPr="00514906">
              <w:rPr>
                <w:rFonts w:asciiTheme="majorBidi" w:hAnsiTheme="majorBidi" w:cstheme="majorBidi"/>
                <w:i/>
                <w:iCs/>
                <w:sz w:val="24"/>
                <w:szCs w:val="24"/>
              </w:rPr>
              <w:t xml:space="preserve"> </w:t>
            </w:r>
            <w:r>
              <w:rPr>
                <w:rFonts w:asciiTheme="majorBidi" w:hAnsiTheme="majorBidi" w:cstheme="majorBidi"/>
                <w:i/>
                <w:iCs/>
                <w:sz w:val="24"/>
                <w:szCs w:val="24"/>
              </w:rPr>
              <w:t>и да представи документа/те</w:t>
            </w:r>
            <w:r w:rsidRPr="00514906">
              <w:rPr>
                <w:rFonts w:asciiTheme="majorBidi" w:hAnsiTheme="majorBidi" w:cstheme="majorBidi"/>
                <w:i/>
                <w:iCs/>
                <w:sz w:val="24"/>
                <w:szCs w:val="24"/>
              </w:rPr>
              <w:t xml:space="preserve"> най-късно в срока </w:t>
            </w:r>
            <w:r w:rsidRPr="00AA5BBD">
              <w:rPr>
                <w:rFonts w:ascii="Times New Roman" w:hAnsi="Times New Roman" w:cs="Times New Roman"/>
                <w:i/>
                <w:sz w:val="24"/>
                <w:szCs w:val="24"/>
              </w:rPr>
              <w:t xml:space="preserve">по т. </w:t>
            </w:r>
            <w:r w:rsidR="006A49B3">
              <w:rPr>
                <w:rFonts w:ascii="Times New Roman" w:hAnsi="Times New Roman" w:cs="Times New Roman"/>
                <w:i/>
                <w:sz w:val="24"/>
                <w:szCs w:val="24"/>
              </w:rPr>
              <w:t>8</w:t>
            </w:r>
            <w:r w:rsidRPr="00AA5BBD">
              <w:rPr>
                <w:rFonts w:ascii="Times New Roman" w:hAnsi="Times New Roman" w:cs="Times New Roman"/>
                <w:i/>
                <w:sz w:val="24"/>
                <w:szCs w:val="24"/>
              </w:rPr>
              <w:t xml:space="preserve"> от Раздел 21.2)</w:t>
            </w:r>
            <w:r>
              <w:rPr>
                <w:rFonts w:ascii="Times New Roman" w:hAnsi="Times New Roman" w:cs="Times New Roman"/>
                <w:i/>
                <w:sz w:val="24"/>
                <w:szCs w:val="24"/>
              </w:rPr>
              <w:t>.</w:t>
            </w:r>
          </w:p>
          <w:p w:rsidR="00E40946" w:rsidRPr="00514906" w:rsidRDefault="00E40946" w:rsidP="00514906">
            <w:pPr>
              <w:pStyle w:val="ListParagraph"/>
              <w:spacing w:after="0" w:line="276" w:lineRule="auto"/>
              <w:jc w:val="both"/>
              <w:rPr>
                <w:rFonts w:asciiTheme="majorBidi" w:hAnsiTheme="majorBidi" w:cstheme="majorBidi"/>
                <w:bCs/>
                <w:i/>
                <w:iCs/>
                <w:noProof/>
                <w:sz w:val="24"/>
                <w:szCs w:val="24"/>
              </w:rPr>
            </w:pPr>
          </w:p>
          <w:p w:rsidR="004535ED" w:rsidRPr="00514906" w:rsidRDefault="004535ED" w:rsidP="00514906">
            <w:pPr>
              <w:pStyle w:val="ListParagraph"/>
              <w:spacing w:after="0" w:line="276" w:lineRule="auto"/>
              <w:jc w:val="both"/>
              <w:rPr>
                <w:rFonts w:asciiTheme="majorBidi" w:hAnsiTheme="majorBidi" w:cstheme="majorBidi"/>
                <w:bCs/>
                <w:i/>
                <w:iCs/>
                <w:noProof/>
                <w:sz w:val="24"/>
                <w:szCs w:val="24"/>
              </w:rPr>
            </w:pPr>
            <w:r w:rsidRPr="00514906">
              <w:rPr>
                <w:rFonts w:asciiTheme="majorBidi" w:hAnsiTheme="majorBidi" w:cstheme="majorBidi"/>
                <w:bCs/>
                <w:i/>
                <w:iCs/>
                <w:noProof/>
                <w:sz w:val="24"/>
                <w:szCs w:val="24"/>
              </w:rPr>
              <w:t>(Представя се във формат „pdf“ или “</w:t>
            </w:r>
            <w:r w:rsidRPr="00514906">
              <w:rPr>
                <w:rFonts w:asciiTheme="majorBidi" w:hAnsiTheme="majorBidi" w:cstheme="majorBidi"/>
                <w:bCs/>
                <w:i/>
                <w:iCs/>
                <w:noProof/>
                <w:sz w:val="24"/>
                <w:szCs w:val="24"/>
                <w:lang w:val="en-US"/>
              </w:rPr>
              <w:t>jpg</w:t>
            </w:r>
            <w:r w:rsidRPr="00514906">
              <w:rPr>
                <w:rFonts w:asciiTheme="majorBidi" w:hAnsiTheme="majorBidi" w:cstheme="majorBidi"/>
                <w:bCs/>
                <w:i/>
                <w:iCs/>
                <w:noProof/>
                <w:sz w:val="24"/>
                <w:szCs w:val="24"/>
              </w:rPr>
              <w:t>”)</w:t>
            </w:r>
          </w:p>
          <w:p w:rsidR="00992F3D" w:rsidRPr="00514906" w:rsidRDefault="00992F3D" w:rsidP="00514906">
            <w:pPr>
              <w:pStyle w:val="ListParagraph"/>
              <w:spacing w:after="0" w:line="276" w:lineRule="auto"/>
              <w:jc w:val="both"/>
              <w:rPr>
                <w:rFonts w:asciiTheme="majorBidi" w:hAnsiTheme="majorBidi" w:cstheme="majorBidi"/>
                <w:sz w:val="24"/>
                <w:szCs w:val="24"/>
              </w:rPr>
            </w:pPr>
          </w:p>
          <w:p w:rsidR="00E40946" w:rsidRPr="00514906" w:rsidRDefault="004535ED" w:rsidP="00514906">
            <w:pPr>
              <w:pStyle w:val="ListParagraph"/>
              <w:numPr>
                <w:ilvl w:val="0"/>
                <w:numId w:val="5"/>
              </w:numPr>
              <w:spacing w:after="0" w:line="276" w:lineRule="auto"/>
              <w:jc w:val="both"/>
              <w:rPr>
                <w:rFonts w:asciiTheme="majorBidi" w:hAnsiTheme="majorBidi" w:cstheme="majorBidi"/>
                <w:sz w:val="24"/>
                <w:szCs w:val="24"/>
              </w:rPr>
            </w:pPr>
            <w:r w:rsidRPr="00514906">
              <w:rPr>
                <w:rFonts w:asciiTheme="majorBidi" w:hAnsiTheme="majorBidi" w:cstheme="majorBidi"/>
                <w:bCs/>
                <w:noProof/>
                <w:sz w:val="24"/>
                <w:szCs w:val="24"/>
              </w:rPr>
              <w:t xml:space="preserve">Разпечатка от интегрираната информационна система (ИИС) по реда на Наредба № 6 от 2013 г. за изискванията към средствата за официална идентификация на животните и използването им (ДВ, бр. 90 от 2013 г.) за наличните в обекта животни, подписана от </w:t>
            </w:r>
            <w:r w:rsidRPr="00AF524C">
              <w:rPr>
                <w:rFonts w:asciiTheme="majorBidi" w:hAnsiTheme="majorBidi" w:cstheme="majorBidi"/>
                <w:bCs/>
                <w:noProof/>
                <w:sz w:val="24"/>
                <w:szCs w:val="24"/>
              </w:rPr>
              <w:t>официалния</w:t>
            </w:r>
            <w:r w:rsidRPr="00514906">
              <w:rPr>
                <w:rFonts w:asciiTheme="majorBidi" w:hAnsiTheme="majorBidi" w:cstheme="majorBidi"/>
                <w:bCs/>
                <w:noProof/>
                <w:sz w:val="24"/>
                <w:szCs w:val="24"/>
              </w:rPr>
              <w:t xml:space="preserve"> ветеринарен лекар, контролиращ животновъдния обект, не по-рано от един месец преди датата на подаване на проектното предложение (в случай, че кандидатът отглежда видове животни, които трябва да се регистрират в ИИС) или Опис на животните, заверен от </w:t>
            </w:r>
            <w:r w:rsidR="00A05FBE" w:rsidRPr="00AF524C">
              <w:rPr>
                <w:rFonts w:asciiTheme="majorBidi" w:hAnsiTheme="majorBidi" w:cstheme="majorBidi"/>
                <w:bCs/>
                <w:noProof/>
                <w:sz w:val="24"/>
                <w:szCs w:val="24"/>
              </w:rPr>
              <w:t>официален</w:t>
            </w:r>
            <w:r w:rsidR="00A05FBE">
              <w:rPr>
                <w:rFonts w:asciiTheme="majorBidi" w:hAnsiTheme="majorBidi" w:cstheme="majorBidi"/>
                <w:bCs/>
                <w:noProof/>
                <w:sz w:val="24"/>
                <w:szCs w:val="24"/>
              </w:rPr>
              <w:t xml:space="preserve"> </w:t>
            </w:r>
            <w:r w:rsidRPr="00514906">
              <w:rPr>
                <w:rFonts w:asciiTheme="majorBidi" w:hAnsiTheme="majorBidi" w:cstheme="majorBidi"/>
                <w:bCs/>
                <w:noProof/>
                <w:sz w:val="24"/>
                <w:szCs w:val="24"/>
              </w:rPr>
              <w:t xml:space="preserve">ветеринарен лекар не по-рано </w:t>
            </w:r>
            <w:r w:rsidRPr="004327EA">
              <w:rPr>
                <w:rFonts w:asciiTheme="majorBidi" w:hAnsiTheme="majorBidi" w:cstheme="majorBidi"/>
                <w:bCs/>
                <w:noProof/>
                <w:sz w:val="24"/>
                <w:szCs w:val="24"/>
              </w:rPr>
              <w:t>от един месец</w:t>
            </w:r>
            <w:r w:rsidRPr="00514906">
              <w:rPr>
                <w:rFonts w:asciiTheme="majorBidi" w:hAnsiTheme="majorBidi" w:cstheme="majorBidi"/>
                <w:bCs/>
                <w:noProof/>
                <w:sz w:val="24"/>
                <w:szCs w:val="24"/>
              </w:rPr>
              <w:t xml:space="preserve"> преди датата на подаване на проектното предложение (в случай че кандидатът отглежда видове животни, които не трябв</w:t>
            </w:r>
            <w:r w:rsidR="00992F3D" w:rsidRPr="00514906">
              <w:rPr>
                <w:rFonts w:asciiTheme="majorBidi" w:hAnsiTheme="majorBidi" w:cstheme="majorBidi"/>
                <w:bCs/>
                <w:noProof/>
                <w:sz w:val="24"/>
                <w:szCs w:val="24"/>
              </w:rPr>
              <w:t>а да се регистрират в ИИС)</w:t>
            </w:r>
            <w:r w:rsidR="00E40946" w:rsidRPr="00514906">
              <w:rPr>
                <w:rFonts w:asciiTheme="majorBidi" w:hAnsiTheme="majorBidi" w:cstheme="majorBidi"/>
                <w:bCs/>
                <w:noProof/>
                <w:sz w:val="24"/>
                <w:szCs w:val="24"/>
              </w:rPr>
              <w:t>;</w:t>
            </w:r>
          </w:p>
          <w:p w:rsidR="00E40946" w:rsidRPr="00514906" w:rsidRDefault="00E40946" w:rsidP="00514906">
            <w:pPr>
              <w:pStyle w:val="ListParagraph"/>
              <w:spacing w:after="0" w:line="276" w:lineRule="auto"/>
              <w:jc w:val="both"/>
              <w:rPr>
                <w:rFonts w:asciiTheme="majorBidi" w:hAnsiTheme="majorBidi" w:cstheme="majorBidi"/>
                <w:bCs/>
                <w:noProof/>
                <w:sz w:val="24"/>
                <w:szCs w:val="24"/>
              </w:rPr>
            </w:pPr>
          </w:p>
          <w:p w:rsidR="00257CF1" w:rsidRDefault="00A15DD7" w:rsidP="00514906">
            <w:pPr>
              <w:pStyle w:val="ListParagraph"/>
              <w:spacing w:after="0" w:line="276" w:lineRule="auto"/>
              <w:jc w:val="both"/>
              <w:rPr>
                <w:rFonts w:ascii="Times New Roman" w:hAnsi="Times New Roman" w:cs="Times New Roman"/>
                <w:i/>
                <w:sz w:val="24"/>
                <w:szCs w:val="24"/>
              </w:rPr>
            </w:pPr>
            <w:r w:rsidRPr="00AA5BBD">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6A49B3">
              <w:rPr>
                <w:rFonts w:ascii="Times New Roman" w:hAnsi="Times New Roman" w:cs="Times New Roman"/>
                <w:i/>
                <w:sz w:val="24"/>
                <w:szCs w:val="24"/>
              </w:rPr>
              <w:t>8</w:t>
            </w:r>
            <w:r w:rsidR="006A49B3" w:rsidRPr="00AA5BBD">
              <w:rPr>
                <w:rFonts w:ascii="Times New Roman" w:hAnsi="Times New Roman" w:cs="Times New Roman"/>
                <w:i/>
                <w:sz w:val="24"/>
                <w:szCs w:val="24"/>
              </w:rPr>
              <w:t xml:space="preserve"> </w:t>
            </w:r>
            <w:r w:rsidRPr="00AA5BBD">
              <w:rPr>
                <w:rFonts w:ascii="Times New Roman" w:hAnsi="Times New Roman" w:cs="Times New Roman"/>
                <w:i/>
                <w:sz w:val="24"/>
                <w:szCs w:val="24"/>
              </w:rPr>
              <w:t>от Раздел 21.2</w:t>
            </w:r>
            <w:r>
              <w:rPr>
                <w:rFonts w:ascii="Times New Roman" w:hAnsi="Times New Roman" w:cs="Times New Roman"/>
                <w:i/>
                <w:sz w:val="24"/>
                <w:szCs w:val="24"/>
              </w:rPr>
              <w:t>.</w:t>
            </w:r>
            <w:r w:rsidR="00257CF1">
              <w:rPr>
                <w:rFonts w:ascii="Times New Roman" w:hAnsi="Times New Roman" w:cs="Times New Roman"/>
                <w:i/>
                <w:sz w:val="24"/>
                <w:szCs w:val="24"/>
              </w:rPr>
              <w:t xml:space="preserve">) </w:t>
            </w:r>
          </w:p>
          <w:p w:rsidR="00992F3D" w:rsidRPr="00514906" w:rsidRDefault="004535ED" w:rsidP="00514906">
            <w:pPr>
              <w:pStyle w:val="ListParagraph"/>
              <w:spacing w:after="0" w:line="276" w:lineRule="auto"/>
              <w:jc w:val="both"/>
              <w:rPr>
                <w:rFonts w:asciiTheme="majorBidi" w:hAnsiTheme="majorBidi" w:cstheme="majorBidi"/>
                <w:bCs/>
                <w:noProof/>
                <w:sz w:val="24"/>
                <w:szCs w:val="24"/>
              </w:rPr>
            </w:pPr>
            <w:r w:rsidRPr="00514906">
              <w:rPr>
                <w:rFonts w:asciiTheme="majorBidi" w:hAnsiTheme="majorBidi" w:cstheme="majorBidi"/>
                <w:bCs/>
                <w:noProof/>
                <w:sz w:val="24"/>
                <w:szCs w:val="24"/>
              </w:rPr>
              <w:t>(</w:t>
            </w:r>
            <w:r w:rsidR="00992F3D" w:rsidRPr="00514906">
              <w:rPr>
                <w:rFonts w:asciiTheme="majorBidi" w:hAnsiTheme="majorBidi" w:cstheme="majorBidi"/>
                <w:bCs/>
                <w:i/>
                <w:iCs/>
                <w:noProof/>
                <w:sz w:val="24"/>
                <w:szCs w:val="24"/>
              </w:rPr>
              <w:t>Д</w:t>
            </w:r>
            <w:r w:rsidRPr="00514906">
              <w:rPr>
                <w:rFonts w:asciiTheme="majorBidi" w:hAnsiTheme="majorBidi" w:cstheme="majorBidi"/>
                <w:bCs/>
                <w:i/>
                <w:iCs/>
                <w:noProof/>
                <w:sz w:val="24"/>
                <w:szCs w:val="24"/>
              </w:rPr>
              <w:t>окументът се изисква, в случай че кандидатът отглежда животни);</w:t>
            </w:r>
          </w:p>
          <w:p w:rsidR="00991839" w:rsidRPr="00514906" w:rsidRDefault="00991839" w:rsidP="00514906">
            <w:pPr>
              <w:pStyle w:val="ListParagraph"/>
              <w:spacing w:after="0" w:line="276" w:lineRule="auto"/>
              <w:jc w:val="both"/>
              <w:rPr>
                <w:rFonts w:asciiTheme="majorBidi" w:hAnsiTheme="majorBidi" w:cstheme="majorBidi"/>
                <w:bCs/>
                <w:i/>
                <w:iCs/>
                <w:noProof/>
                <w:sz w:val="24"/>
                <w:szCs w:val="24"/>
              </w:rPr>
            </w:pPr>
          </w:p>
          <w:p w:rsidR="004535ED" w:rsidRPr="00514906" w:rsidRDefault="004535ED" w:rsidP="00514906">
            <w:pPr>
              <w:pStyle w:val="ListParagraph"/>
              <w:spacing w:after="0" w:line="276" w:lineRule="auto"/>
              <w:jc w:val="both"/>
              <w:rPr>
                <w:rFonts w:asciiTheme="majorBidi" w:hAnsiTheme="majorBidi" w:cstheme="majorBidi"/>
                <w:bCs/>
                <w:i/>
                <w:iCs/>
                <w:noProof/>
                <w:sz w:val="24"/>
                <w:szCs w:val="24"/>
              </w:rPr>
            </w:pPr>
            <w:r w:rsidRPr="00514906">
              <w:rPr>
                <w:rFonts w:asciiTheme="majorBidi" w:hAnsiTheme="majorBidi" w:cstheme="majorBidi"/>
                <w:bCs/>
                <w:i/>
                <w:iCs/>
                <w:noProof/>
                <w:sz w:val="24"/>
                <w:szCs w:val="24"/>
              </w:rPr>
              <w:t>(Представя се във формат „pdf“ или “</w:t>
            </w:r>
            <w:r w:rsidRPr="00514906">
              <w:rPr>
                <w:rFonts w:asciiTheme="majorBidi" w:hAnsiTheme="majorBidi" w:cstheme="majorBidi"/>
                <w:bCs/>
                <w:i/>
                <w:iCs/>
                <w:noProof/>
                <w:sz w:val="24"/>
                <w:szCs w:val="24"/>
                <w:lang w:val="en-US"/>
              </w:rPr>
              <w:t>jpg</w:t>
            </w:r>
            <w:r w:rsidRPr="00514906">
              <w:rPr>
                <w:rFonts w:asciiTheme="majorBidi" w:hAnsiTheme="majorBidi" w:cstheme="majorBidi"/>
                <w:bCs/>
                <w:i/>
                <w:iCs/>
                <w:noProof/>
                <w:sz w:val="24"/>
                <w:szCs w:val="24"/>
              </w:rPr>
              <w:t>”);</w:t>
            </w:r>
          </w:p>
          <w:p w:rsidR="00992F3D" w:rsidRPr="004327EA" w:rsidRDefault="00992F3D" w:rsidP="00514906">
            <w:pPr>
              <w:pStyle w:val="ListParagraph"/>
              <w:spacing w:after="0" w:line="276" w:lineRule="auto"/>
              <w:jc w:val="both"/>
              <w:rPr>
                <w:rFonts w:asciiTheme="majorBidi" w:hAnsiTheme="majorBidi" w:cstheme="majorBidi"/>
                <w:sz w:val="24"/>
                <w:szCs w:val="24"/>
              </w:rPr>
            </w:pPr>
          </w:p>
          <w:p w:rsidR="00992F3D" w:rsidRPr="00514906" w:rsidRDefault="004535ED" w:rsidP="003A3F3F">
            <w:pPr>
              <w:pStyle w:val="ListParagraph"/>
              <w:numPr>
                <w:ilvl w:val="0"/>
                <w:numId w:val="5"/>
              </w:numPr>
              <w:spacing w:after="0" w:line="276" w:lineRule="auto"/>
              <w:jc w:val="both"/>
              <w:rPr>
                <w:rFonts w:asciiTheme="majorBidi" w:hAnsiTheme="majorBidi" w:cstheme="majorBidi"/>
                <w:sz w:val="24"/>
                <w:szCs w:val="24"/>
              </w:rPr>
            </w:pPr>
            <w:r w:rsidRPr="004327EA">
              <w:rPr>
                <w:rFonts w:asciiTheme="majorBidi" w:hAnsiTheme="majorBidi" w:cstheme="majorBidi"/>
                <w:sz w:val="24"/>
                <w:szCs w:val="24"/>
              </w:rPr>
              <w:t>Документ за професионални умения и компе</w:t>
            </w:r>
            <w:r w:rsidR="004327EA">
              <w:rPr>
                <w:rFonts w:asciiTheme="majorBidi" w:hAnsiTheme="majorBidi" w:cstheme="majorBidi"/>
                <w:sz w:val="24"/>
                <w:szCs w:val="24"/>
              </w:rPr>
              <w:t>те</w:t>
            </w:r>
            <w:r w:rsidRPr="004327EA">
              <w:rPr>
                <w:rFonts w:asciiTheme="majorBidi" w:hAnsiTheme="majorBidi" w:cstheme="majorBidi"/>
                <w:sz w:val="24"/>
                <w:szCs w:val="24"/>
              </w:rPr>
              <w:t xml:space="preserve">нтности, съгласно </w:t>
            </w:r>
            <w:r w:rsidR="003A3F3F">
              <w:rPr>
                <w:rFonts w:asciiTheme="majorBidi" w:hAnsiTheme="majorBidi" w:cstheme="majorBidi"/>
                <w:sz w:val="24"/>
                <w:szCs w:val="24"/>
              </w:rPr>
              <w:t>т. 5.8</w:t>
            </w:r>
            <w:r w:rsidRPr="004327EA">
              <w:rPr>
                <w:rFonts w:asciiTheme="majorBidi" w:hAnsiTheme="majorBidi" w:cstheme="majorBidi"/>
                <w:sz w:val="24"/>
                <w:szCs w:val="24"/>
              </w:rPr>
              <w:t xml:space="preserve">, </w:t>
            </w:r>
            <w:r w:rsidR="003A3F3F">
              <w:rPr>
                <w:rFonts w:asciiTheme="majorBidi" w:hAnsiTheme="majorBidi" w:cstheme="majorBidi"/>
                <w:sz w:val="24"/>
                <w:szCs w:val="24"/>
              </w:rPr>
              <w:t>под</w:t>
            </w:r>
            <w:r w:rsidRPr="004327EA">
              <w:rPr>
                <w:rFonts w:asciiTheme="majorBidi" w:hAnsiTheme="majorBidi" w:cstheme="majorBidi"/>
                <w:sz w:val="24"/>
                <w:szCs w:val="24"/>
              </w:rPr>
              <w:t>т</w:t>
            </w:r>
            <w:r w:rsidR="003A3F3F">
              <w:rPr>
                <w:rFonts w:asciiTheme="majorBidi" w:hAnsiTheme="majorBidi" w:cstheme="majorBidi"/>
                <w:sz w:val="24"/>
                <w:szCs w:val="24"/>
              </w:rPr>
              <w:t>очка</w:t>
            </w:r>
            <w:r w:rsidRPr="004327EA">
              <w:rPr>
                <w:rFonts w:asciiTheme="majorBidi" w:hAnsiTheme="majorBidi" w:cstheme="majorBidi"/>
                <w:sz w:val="24"/>
                <w:szCs w:val="24"/>
              </w:rPr>
              <w:t xml:space="preserve"> 23 от </w:t>
            </w:r>
            <w:r w:rsidR="00926530">
              <w:rPr>
                <w:rFonts w:asciiTheme="majorBidi" w:hAnsiTheme="majorBidi" w:cstheme="majorBidi"/>
                <w:sz w:val="24"/>
                <w:szCs w:val="24"/>
              </w:rPr>
              <w:t xml:space="preserve">раздел </w:t>
            </w:r>
            <w:r w:rsidR="00AF524C">
              <w:rPr>
                <w:rFonts w:asciiTheme="majorBidi" w:hAnsiTheme="majorBidi" w:cstheme="majorBidi"/>
                <w:sz w:val="24"/>
                <w:szCs w:val="24"/>
              </w:rPr>
              <w:t>27 „</w:t>
            </w:r>
            <w:r w:rsidR="00E02A7A">
              <w:rPr>
                <w:rFonts w:asciiTheme="majorBidi" w:hAnsiTheme="majorBidi" w:cstheme="majorBidi"/>
                <w:sz w:val="24"/>
                <w:szCs w:val="24"/>
              </w:rPr>
              <w:t>Д</w:t>
            </w:r>
            <w:r w:rsidR="00AF524C">
              <w:rPr>
                <w:rFonts w:asciiTheme="majorBidi" w:hAnsiTheme="majorBidi" w:cstheme="majorBidi"/>
                <w:sz w:val="24"/>
                <w:szCs w:val="24"/>
              </w:rPr>
              <w:t>опълнителна инфор</w:t>
            </w:r>
            <w:r w:rsidR="00E02A7A">
              <w:rPr>
                <w:rFonts w:asciiTheme="majorBidi" w:hAnsiTheme="majorBidi" w:cstheme="majorBidi"/>
                <w:sz w:val="24"/>
                <w:szCs w:val="24"/>
              </w:rPr>
              <w:t>м</w:t>
            </w:r>
            <w:r w:rsidR="00AF524C">
              <w:rPr>
                <w:rFonts w:asciiTheme="majorBidi" w:hAnsiTheme="majorBidi" w:cstheme="majorBidi"/>
                <w:sz w:val="24"/>
                <w:szCs w:val="24"/>
              </w:rPr>
              <w:t>ация”</w:t>
            </w:r>
            <w:r w:rsidRPr="004327EA">
              <w:rPr>
                <w:rFonts w:asciiTheme="majorBidi" w:hAnsiTheme="majorBidi" w:cstheme="majorBidi"/>
                <w:sz w:val="24"/>
                <w:szCs w:val="24"/>
              </w:rPr>
              <w:t xml:space="preserve"> - </w:t>
            </w:r>
            <w:r w:rsidRPr="00514906">
              <w:rPr>
                <w:rFonts w:asciiTheme="majorBidi" w:hAnsiTheme="majorBidi" w:cstheme="majorBidi"/>
                <w:sz w:val="24"/>
                <w:szCs w:val="24"/>
              </w:rPr>
              <w:t xml:space="preserve">предоставя се от кандидата ФЛ и от собственика на предприятието на ЕТ или едноличния собственик на капитала на ЕООД кандидат </w:t>
            </w:r>
            <w:r w:rsidRPr="00514906">
              <w:rPr>
                <w:rFonts w:asciiTheme="majorBidi" w:hAnsiTheme="majorBidi" w:cstheme="majorBidi"/>
                <w:b/>
                <w:bCs/>
                <w:i/>
                <w:iCs/>
                <w:sz w:val="24"/>
                <w:szCs w:val="24"/>
              </w:rPr>
              <w:t xml:space="preserve">(в случай че към момента на подаване на проектното предложение, документът е наличен. Документът не е задължителен при подаване на проектното предложение, при условие, че кандидатът е поел ангажимент в бизнес плана да премине обучение за покриване на съответното изискване в срок до 36 месеца от сключване на административния договор, но не по-късно от избраната крайна дата на периода </w:t>
            </w:r>
            <w:r w:rsidR="00992F3D" w:rsidRPr="00514906">
              <w:rPr>
                <w:rFonts w:asciiTheme="majorBidi" w:hAnsiTheme="majorBidi" w:cstheme="majorBidi"/>
                <w:b/>
                <w:bCs/>
                <w:i/>
                <w:iCs/>
                <w:sz w:val="24"/>
                <w:szCs w:val="24"/>
              </w:rPr>
              <w:t>за изпълнение на бизнес плана);</w:t>
            </w:r>
          </w:p>
          <w:p w:rsidR="00991839" w:rsidRPr="00514906" w:rsidRDefault="00991839" w:rsidP="00514906">
            <w:pPr>
              <w:pStyle w:val="ListParagraph"/>
              <w:spacing w:after="0" w:line="276" w:lineRule="auto"/>
              <w:jc w:val="both"/>
              <w:rPr>
                <w:rFonts w:asciiTheme="majorBidi" w:hAnsiTheme="majorBidi" w:cstheme="majorBidi"/>
                <w:sz w:val="24"/>
                <w:szCs w:val="24"/>
              </w:rPr>
            </w:pPr>
          </w:p>
          <w:p w:rsidR="00992F3D" w:rsidRPr="00514906" w:rsidRDefault="004535ED" w:rsidP="00514906">
            <w:pPr>
              <w:pStyle w:val="ListParagraph"/>
              <w:spacing w:after="0" w:line="276" w:lineRule="auto"/>
              <w:jc w:val="both"/>
              <w:rPr>
                <w:rFonts w:asciiTheme="majorBidi" w:hAnsiTheme="majorBidi" w:cstheme="majorBidi"/>
                <w:sz w:val="24"/>
                <w:szCs w:val="24"/>
              </w:rPr>
            </w:pPr>
            <w:r w:rsidRPr="00514906">
              <w:rPr>
                <w:rFonts w:asciiTheme="majorBidi" w:hAnsiTheme="majorBidi" w:cstheme="majorBidi"/>
                <w:sz w:val="24"/>
                <w:szCs w:val="24"/>
              </w:rPr>
              <w:t>(</w:t>
            </w:r>
            <w:r w:rsidRPr="00514906">
              <w:rPr>
                <w:rFonts w:asciiTheme="majorBidi" w:hAnsiTheme="majorBidi" w:cstheme="majorBidi"/>
                <w:i/>
                <w:iCs/>
                <w:sz w:val="24"/>
                <w:szCs w:val="24"/>
              </w:rPr>
              <w:t>Представя се във формат „</w:t>
            </w:r>
            <w:proofErr w:type="spellStart"/>
            <w:r w:rsidRPr="00514906">
              <w:rPr>
                <w:rFonts w:asciiTheme="majorBidi" w:hAnsiTheme="majorBidi" w:cstheme="majorBidi"/>
                <w:i/>
                <w:iCs/>
                <w:sz w:val="24"/>
                <w:szCs w:val="24"/>
              </w:rPr>
              <w:t>pdf</w:t>
            </w:r>
            <w:proofErr w:type="spellEnd"/>
            <w:r w:rsidRPr="00514906">
              <w:rPr>
                <w:rFonts w:asciiTheme="majorBidi" w:hAnsiTheme="majorBidi" w:cstheme="majorBidi"/>
                <w:i/>
                <w:iCs/>
                <w:sz w:val="24"/>
                <w:szCs w:val="24"/>
              </w:rPr>
              <w:t>“ или “</w:t>
            </w:r>
            <w:proofErr w:type="spellStart"/>
            <w:r w:rsidRPr="00514906">
              <w:rPr>
                <w:rFonts w:asciiTheme="majorBidi" w:hAnsiTheme="majorBidi" w:cstheme="majorBidi"/>
                <w:i/>
                <w:iCs/>
                <w:sz w:val="24"/>
                <w:szCs w:val="24"/>
              </w:rPr>
              <w:t>jpg</w:t>
            </w:r>
            <w:proofErr w:type="spellEnd"/>
            <w:r w:rsidRPr="00514906">
              <w:rPr>
                <w:rFonts w:asciiTheme="majorBidi" w:hAnsiTheme="majorBidi" w:cstheme="majorBidi"/>
                <w:i/>
                <w:iCs/>
                <w:sz w:val="24"/>
                <w:szCs w:val="24"/>
              </w:rPr>
              <w:t>”)</w:t>
            </w:r>
          </w:p>
          <w:p w:rsidR="00991839" w:rsidRPr="00514906" w:rsidRDefault="00991839" w:rsidP="00514906">
            <w:pPr>
              <w:pStyle w:val="ListParagraph"/>
              <w:spacing w:after="0" w:line="276" w:lineRule="auto"/>
              <w:jc w:val="both"/>
              <w:rPr>
                <w:rFonts w:asciiTheme="majorBidi" w:hAnsiTheme="majorBidi" w:cstheme="majorBidi"/>
                <w:i/>
                <w:iCs/>
                <w:sz w:val="24"/>
                <w:szCs w:val="24"/>
              </w:rPr>
            </w:pPr>
          </w:p>
          <w:p w:rsidR="004535ED" w:rsidRPr="00514906" w:rsidRDefault="00992F3D" w:rsidP="00514906">
            <w:pPr>
              <w:pStyle w:val="ListParagraph"/>
              <w:spacing w:after="0" w:line="276" w:lineRule="auto"/>
              <w:jc w:val="both"/>
              <w:rPr>
                <w:rFonts w:asciiTheme="majorBidi" w:hAnsiTheme="majorBidi" w:cstheme="majorBidi"/>
                <w:i/>
                <w:iCs/>
                <w:sz w:val="24"/>
                <w:szCs w:val="24"/>
              </w:rPr>
            </w:pPr>
            <w:r w:rsidRPr="00514906">
              <w:rPr>
                <w:rFonts w:asciiTheme="majorBidi" w:hAnsiTheme="majorBidi" w:cstheme="majorBidi"/>
                <w:i/>
                <w:iCs/>
                <w:sz w:val="24"/>
                <w:szCs w:val="24"/>
              </w:rPr>
              <w:lastRenderedPageBreak/>
              <w:t>(</w:t>
            </w:r>
            <w:r w:rsidR="004535ED" w:rsidRPr="00514906">
              <w:rPr>
                <w:rFonts w:asciiTheme="majorBidi" w:hAnsiTheme="majorBidi" w:cstheme="majorBidi"/>
                <w:i/>
                <w:iCs/>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w:t>
            </w:r>
            <w:r w:rsidR="00257CF1" w:rsidRPr="00AA5BBD">
              <w:rPr>
                <w:rFonts w:ascii="Times New Roman" w:hAnsi="Times New Roman" w:cs="Times New Roman"/>
                <w:i/>
                <w:sz w:val="24"/>
                <w:szCs w:val="24"/>
              </w:rPr>
              <w:t xml:space="preserve">т. </w:t>
            </w:r>
            <w:r w:rsidR="006A49B3">
              <w:rPr>
                <w:rFonts w:ascii="Times New Roman" w:hAnsi="Times New Roman" w:cs="Times New Roman"/>
                <w:i/>
                <w:sz w:val="24"/>
                <w:szCs w:val="24"/>
              </w:rPr>
              <w:t>8</w:t>
            </w:r>
            <w:r w:rsidR="006A49B3" w:rsidRPr="00AA5BBD">
              <w:rPr>
                <w:rFonts w:ascii="Times New Roman" w:hAnsi="Times New Roman" w:cs="Times New Roman"/>
                <w:i/>
                <w:sz w:val="24"/>
                <w:szCs w:val="24"/>
              </w:rPr>
              <w:t xml:space="preserve"> </w:t>
            </w:r>
            <w:r w:rsidR="00257CF1" w:rsidRPr="00AA5BBD">
              <w:rPr>
                <w:rFonts w:ascii="Times New Roman" w:hAnsi="Times New Roman" w:cs="Times New Roman"/>
                <w:i/>
                <w:sz w:val="24"/>
                <w:szCs w:val="24"/>
              </w:rPr>
              <w:t>от Раздел 21.2</w:t>
            </w:r>
            <w:r w:rsidR="004535ED" w:rsidRPr="00514906">
              <w:rPr>
                <w:rFonts w:asciiTheme="majorBidi" w:hAnsiTheme="majorBidi" w:cstheme="majorBidi"/>
                <w:i/>
                <w:iCs/>
                <w:sz w:val="24"/>
                <w:szCs w:val="24"/>
              </w:rPr>
              <w:t>.</w:t>
            </w:r>
            <w:r w:rsidRPr="00514906">
              <w:rPr>
                <w:rFonts w:asciiTheme="majorBidi" w:hAnsiTheme="majorBidi" w:cstheme="majorBidi"/>
                <w:i/>
                <w:iCs/>
                <w:sz w:val="24"/>
                <w:szCs w:val="24"/>
              </w:rPr>
              <w:t>);</w:t>
            </w:r>
          </w:p>
          <w:p w:rsidR="00992F3D" w:rsidRPr="00514906" w:rsidRDefault="00992F3D" w:rsidP="00514906">
            <w:pPr>
              <w:pStyle w:val="ListParagraph"/>
              <w:spacing w:after="0" w:line="276" w:lineRule="auto"/>
              <w:jc w:val="both"/>
              <w:rPr>
                <w:rFonts w:asciiTheme="majorBidi" w:hAnsiTheme="majorBidi" w:cstheme="majorBidi"/>
                <w:i/>
                <w:iCs/>
                <w:sz w:val="24"/>
                <w:szCs w:val="24"/>
              </w:rPr>
            </w:pPr>
          </w:p>
          <w:p w:rsidR="00992F3D" w:rsidRPr="00514906" w:rsidRDefault="00992F3D" w:rsidP="00514906">
            <w:pPr>
              <w:pStyle w:val="ListParagraph"/>
              <w:spacing w:after="0" w:line="276" w:lineRule="auto"/>
              <w:jc w:val="both"/>
              <w:rPr>
                <w:rFonts w:asciiTheme="majorBidi" w:hAnsiTheme="majorBidi" w:cstheme="majorBidi"/>
                <w:i/>
                <w:iCs/>
                <w:sz w:val="24"/>
                <w:szCs w:val="24"/>
              </w:rPr>
            </w:pPr>
          </w:p>
          <w:p w:rsidR="00E40946" w:rsidRPr="00514906" w:rsidRDefault="004535ED" w:rsidP="00514906">
            <w:pPr>
              <w:pStyle w:val="ListParagraph"/>
              <w:numPr>
                <w:ilvl w:val="0"/>
                <w:numId w:val="5"/>
              </w:numPr>
              <w:spacing w:after="0" w:line="276" w:lineRule="auto"/>
              <w:jc w:val="both"/>
              <w:rPr>
                <w:rFonts w:asciiTheme="majorBidi" w:hAnsiTheme="majorBidi" w:cstheme="majorBidi"/>
                <w:i/>
                <w:iCs/>
                <w:sz w:val="24"/>
                <w:szCs w:val="24"/>
              </w:rPr>
            </w:pPr>
            <w:r w:rsidRPr="00514906">
              <w:rPr>
                <w:rFonts w:asciiTheme="majorBidi" w:hAnsiTheme="majorBidi" w:cstheme="majorBidi"/>
                <w:sz w:val="24"/>
                <w:szCs w:val="24"/>
              </w:rPr>
              <w:t xml:space="preserve">Мотивираната писмена обосновка, придружена с доказателства за причините за разликата в заявената по схемите и мерките за директни плащания площ (последно заявената за подпомагане по тези схеми и мерки) и площта, заявена по </w:t>
            </w:r>
            <w:proofErr w:type="spellStart"/>
            <w:r w:rsidRPr="00514906">
              <w:rPr>
                <w:rFonts w:asciiTheme="majorBidi" w:hAnsiTheme="majorBidi" w:cstheme="majorBidi"/>
                <w:sz w:val="24"/>
                <w:szCs w:val="24"/>
              </w:rPr>
              <w:t>подмярката</w:t>
            </w:r>
            <w:proofErr w:type="spellEnd"/>
            <w:r w:rsidRPr="00514906">
              <w:rPr>
                <w:rFonts w:asciiTheme="majorBidi" w:hAnsiTheme="majorBidi" w:cstheme="majorBidi"/>
                <w:sz w:val="24"/>
                <w:szCs w:val="24"/>
              </w:rPr>
              <w:t xml:space="preserve"> по тази наредба </w:t>
            </w:r>
            <w:r w:rsidRPr="00514906">
              <w:rPr>
                <w:rFonts w:asciiTheme="majorBidi" w:hAnsiTheme="majorBidi" w:cstheme="majorBidi"/>
                <w:b/>
                <w:bCs/>
                <w:i/>
                <w:iCs/>
                <w:sz w:val="24"/>
                <w:szCs w:val="24"/>
              </w:rPr>
              <w:t>(само в случай че кандидатът има подадено заявление по схемите за директни плащания и има разлика в заявените площи по схемите над 3 на сто);</w:t>
            </w:r>
          </w:p>
          <w:p w:rsidR="00E40946" w:rsidRPr="00514906" w:rsidRDefault="00E40946" w:rsidP="00514906">
            <w:pPr>
              <w:pStyle w:val="ListParagraph"/>
              <w:spacing w:after="0" w:line="276" w:lineRule="auto"/>
              <w:jc w:val="both"/>
              <w:rPr>
                <w:rFonts w:asciiTheme="majorBidi" w:hAnsiTheme="majorBidi" w:cstheme="majorBidi"/>
                <w:i/>
                <w:iCs/>
                <w:sz w:val="24"/>
                <w:szCs w:val="24"/>
              </w:rPr>
            </w:pPr>
          </w:p>
          <w:p w:rsidR="00992F3D" w:rsidRPr="00514906" w:rsidRDefault="004535ED" w:rsidP="00514906">
            <w:pPr>
              <w:pStyle w:val="ListParagraph"/>
              <w:spacing w:after="0" w:line="276" w:lineRule="auto"/>
              <w:jc w:val="both"/>
              <w:rPr>
                <w:rFonts w:asciiTheme="majorBidi" w:hAnsiTheme="majorBidi" w:cstheme="majorBidi"/>
                <w:i/>
                <w:iCs/>
                <w:sz w:val="24"/>
                <w:szCs w:val="24"/>
              </w:rPr>
            </w:pPr>
            <w:r w:rsidRPr="00514906">
              <w:rPr>
                <w:rFonts w:asciiTheme="majorBidi" w:hAnsiTheme="majorBidi" w:cstheme="majorBidi"/>
                <w:i/>
                <w:iCs/>
                <w:sz w:val="24"/>
                <w:szCs w:val="24"/>
              </w:rPr>
              <w:t>(Представя се във формат „</w:t>
            </w:r>
            <w:proofErr w:type="spellStart"/>
            <w:r w:rsidRPr="00514906">
              <w:rPr>
                <w:rFonts w:asciiTheme="majorBidi" w:hAnsiTheme="majorBidi" w:cstheme="majorBidi"/>
                <w:i/>
                <w:iCs/>
                <w:sz w:val="24"/>
                <w:szCs w:val="24"/>
              </w:rPr>
              <w:t>pdf</w:t>
            </w:r>
            <w:proofErr w:type="spellEnd"/>
            <w:r w:rsidRPr="00514906">
              <w:rPr>
                <w:rFonts w:asciiTheme="majorBidi" w:hAnsiTheme="majorBidi" w:cstheme="majorBidi"/>
                <w:i/>
                <w:iCs/>
                <w:sz w:val="24"/>
                <w:szCs w:val="24"/>
              </w:rPr>
              <w:t>“ или “</w:t>
            </w:r>
            <w:proofErr w:type="spellStart"/>
            <w:r w:rsidRPr="00514906">
              <w:rPr>
                <w:rFonts w:asciiTheme="majorBidi" w:hAnsiTheme="majorBidi" w:cstheme="majorBidi"/>
                <w:i/>
                <w:iCs/>
                <w:sz w:val="24"/>
                <w:szCs w:val="24"/>
              </w:rPr>
              <w:t>jpg</w:t>
            </w:r>
            <w:proofErr w:type="spellEnd"/>
            <w:r w:rsidRPr="00514906">
              <w:rPr>
                <w:rFonts w:asciiTheme="majorBidi" w:hAnsiTheme="majorBidi" w:cstheme="majorBidi"/>
                <w:i/>
                <w:iCs/>
                <w:sz w:val="24"/>
                <w:szCs w:val="24"/>
              </w:rPr>
              <w:t>”)</w:t>
            </w:r>
          </w:p>
          <w:p w:rsidR="00E40946" w:rsidRPr="00514906" w:rsidRDefault="00E40946" w:rsidP="00514906">
            <w:pPr>
              <w:pStyle w:val="ListParagraph"/>
              <w:spacing w:after="0" w:line="276" w:lineRule="auto"/>
              <w:jc w:val="both"/>
              <w:rPr>
                <w:rFonts w:asciiTheme="majorBidi" w:hAnsiTheme="majorBidi" w:cstheme="majorBidi"/>
                <w:i/>
                <w:iCs/>
                <w:sz w:val="24"/>
                <w:szCs w:val="24"/>
              </w:rPr>
            </w:pPr>
          </w:p>
          <w:p w:rsidR="00992F3D" w:rsidRPr="00514906" w:rsidRDefault="00992F3D" w:rsidP="00514906">
            <w:pPr>
              <w:pStyle w:val="ListParagraph"/>
              <w:spacing w:after="0" w:line="276" w:lineRule="auto"/>
              <w:jc w:val="both"/>
              <w:rPr>
                <w:rFonts w:asciiTheme="majorBidi" w:hAnsiTheme="majorBidi" w:cstheme="majorBidi"/>
                <w:i/>
                <w:iCs/>
                <w:sz w:val="24"/>
                <w:szCs w:val="24"/>
              </w:rPr>
            </w:pPr>
            <w:r w:rsidRPr="00514906">
              <w:rPr>
                <w:rFonts w:asciiTheme="majorBidi" w:hAnsiTheme="majorBidi" w:cstheme="majorBidi"/>
                <w:i/>
                <w:iCs/>
                <w:sz w:val="24"/>
                <w:szCs w:val="24"/>
              </w:rPr>
              <w:t>(</w:t>
            </w:r>
            <w:r w:rsidR="004535ED" w:rsidRPr="00514906">
              <w:rPr>
                <w:rFonts w:asciiTheme="majorBidi" w:hAnsiTheme="majorBidi" w:cstheme="majorBidi"/>
                <w:i/>
                <w:iCs/>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w:t>
            </w:r>
            <w:r w:rsidR="00257CF1" w:rsidRPr="00AA5BBD">
              <w:rPr>
                <w:rFonts w:ascii="Times New Roman" w:hAnsi="Times New Roman" w:cs="Times New Roman"/>
                <w:i/>
                <w:sz w:val="24"/>
                <w:szCs w:val="24"/>
              </w:rPr>
              <w:t xml:space="preserve">т. </w:t>
            </w:r>
            <w:r w:rsidR="006A49B3">
              <w:rPr>
                <w:rFonts w:ascii="Times New Roman" w:hAnsi="Times New Roman" w:cs="Times New Roman"/>
                <w:i/>
                <w:sz w:val="24"/>
                <w:szCs w:val="24"/>
              </w:rPr>
              <w:t>8</w:t>
            </w:r>
            <w:r w:rsidR="006A49B3" w:rsidRPr="00AA5BBD">
              <w:rPr>
                <w:rFonts w:ascii="Times New Roman" w:hAnsi="Times New Roman" w:cs="Times New Roman"/>
                <w:i/>
                <w:sz w:val="24"/>
                <w:szCs w:val="24"/>
              </w:rPr>
              <w:t xml:space="preserve"> </w:t>
            </w:r>
            <w:r w:rsidR="00257CF1" w:rsidRPr="00AA5BBD">
              <w:rPr>
                <w:rFonts w:ascii="Times New Roman" w:hAnsi="Times New Roman" w:cs="Times New Roman"/>
                <w:i/>
                <w:sz w:val="24"/>
                <w:szCs w:val="24"/>
              </w:rPr>
              <w:t>от Раздел 21.2</w:t>
            </w:r>
            <w:r w:rsidRPr="00514906">
              <w:rPr>
                <w:rFonts w:asciiTheme="majorBidi" w:hAnsiTheme="majorBidi" w:cstheme="majorBidi"/>
                <w:i/>
                <w:iCs/>
                <w:sz w:val="24"/>
                <w:szCs w:val="24"/>
              </w:rPr>
              <w:t>);</w:t>
            </w:r>
          </w:p>
          <w:p w:rsidR="004535ED" w:rsidRPr="00514906" w:rsidRDefault="004535ED" w:rsidP="00514906">
            <w:pPr>
              <w:spacing w:line="276" w:lineRule="auto"/>
              <w:jc w:val="both"/>
              <w:rPr>
                <w:rFonts w:asciiTheme="majorBidi" w:hAnsiTheme="majorBidi" w:cstheme="majorBidi"/>
                <w:i/>
                <w:iCs/>
                <w:sz w:val="24"/>
                <w:szCs w:val="24"/>
              </w:rPr>
            </w:pPr>
          </w:p>
          <w:p w:rsidR="00E40946" w:rsidRPr="00514906" w:rsidRDefault="004535ED" w:rsidP="003734FD">
            <w:pPr>
              <w:pStyle w:val="ListParagraph"/>
              <w:numPr>
                <w:ilvl w:val="0"/>
                <w:numId w:val="5"/>
              </w:numPr>
              <w:spacing w:after="0" w:line="276" w:lineRule="auto"/>
              <w:jc w:val="both"/>
              <w:rPr>
                <w:rFonts w:asciiTheme="majorBidi" w:hAnsiTheme="majorBidi" w:cstheme="majorBidi"/>
                <w:sz w:val="24"/>
                <w:szCs w:val="24"/>
              </w:rPr>
            </w:pPr>
            <w:r w:rsidRPr="00514906">
              <w:rPr>
                <w:rFonts w:asciiTheme="majorBidi" w:hAnsiTheme="majorBidi" w:cstheme="majorBidi"/>
                <w:sz w:val="24"/>
                <w:szCs w:val="24"/>
              </w:rPr>
              <w:t>Лицензи, разрешения и/или регистрация за извършване на дейността/инвестицията, изискуеми и издадени съгласно българското законодателство във връзка</w:t>
            </w:r>
            <w:r w:rsidR="003734FD">
              <w:rPr>
                <w:rFonts w:asciiTheme="majorBidi" w:hAnsiTheme="majorBidi" w:cstheme="majorBidi"/>
                <w:sz w:val="24"/>
                <w:szCs w:val="24"/>
              </w:rPr>
              <w:t xml:space="preserve"> с т. 3.1 от раздел 27 „</w:t>
            </w:r>
            <w:r w:rsidR="003734FD">
              <w:rPr>
                <w:rFonts w:asciiTheme="majorBidi" w:hAnsiTheme="majorBidi"/>
                <w:szCs w:val="24"/>
              </w:rPr>
              <w:t>Допълнителна информация“</w:t>
            </w:r>
            <w:r w:rsidR="0088092B">
              <w:rPr>
                <w:rFonts w:asciiTheme="majorBidi" w:hAnsiTheme="majorBidi"/>
                <w:szCs w:val="24"/>
              </w:rPr>
              <w:t xml:space="preserve"> </w:t>
            </w:r>
            <w:r w:rsidR="00421157" w:rsidRPr="003D377E">
              <w:rPr>
                <w:rFonts w:ascii="Times New Roman" w:hAnsi="Times New Roman" w:cs="Times New Roman"/>
                <w:szCs w:val="24"/>
              </w:rPr>
              <w:t xml:space="preserve">или </w:t>
            </w:r>
            <w:r w:rsidR="00421157" w:rsidRPr="003D377E">
              <w:rPr>
                <w:rStyle w:val="ala2"/>
                <w:rFonts w:ascii="Times New Roman" w:hAnsi="Times New Roman" w:cs="Times New Roman"/>
                <w:specVanish w:val="0"/>
              </w:rPr>
              <w:t>писмени доказателства, че е направено искане за издаването им от съответния орган</w:t>
            </w:r>
            <w:r w:rsidRPr="00514906">
              <w:rPr>
                <w:rFonts w:asciiTheme="majorBidi" w:hAnsiTheme="majorBidi" w:cstheme="majorBidi"/>
                <w:sz w:val="24"/>
                <w:szCs w:val="24"/>
              </w:rPr>
              <w:t xml:space="preserve">; </w:t>
            </w:r>
          </w:p>
          <w:p w:rsidR="00E40946" w:rsidRPr="00514906" w:rsidRDefault="00E40946" w:rsidP="00514906">
            <w:pPr>
              <w:pStyle w:val="ListParagraph"/>
              <w:spacing w:after="0" w:line="276" w:lineRule="auto"/>
              <w:jc w:val="both"/>
              <w:rPr>
                <w:rFonts w:asciiTheme="majorBidi" w:hAnsiTheme="majorBidi" w:cstheme="majorBidi"/>
                <w:sz w:val="24"/>
                <w:szCs w:val="24"/>
              </w:rPr>
            </w:pPr>
          </w:p>
          <w:p w:rsidR="00992F3D" w:rsidRPr="00514906" w:rsidRDefault="004535ED" w:rsidP="00514906">
            <w:pPr>
              <w:pStyle w:val="ListParagraph"/>
              <w:spacing w:after="0" w:line="276" w:lineRule="auto"/>
              <w:jc w:val="both"/>
              <w:rPr>
                <w:rFonts w:asciiTheme="majorBidi" w:hAnsiTheme="majorBidi" w:cstheme="majorBidi"/>
                <w:i/>
                <w:iCs/>
                <w:sz w:val="24"/>
                <w:szCs w:val="24"/>
              </w:rPr>
            </w:pPr>
            <w:r w:rsidRPr="00514906">
              <w:rPr>
                <w:rFonts w:asciiTheme="majorBidi" w:hAnsiTheme="majorBidi" w:cstheme="majorBidi"/>
                <w:i/>
                <w:iCs/>
                <w:sz w:val="24"/>
                <w:szCs w:val="24"/>
              </w:rPr>
              <w:t>(Представя се във формат „</w:t>
            </w:r>
            <w:proofErr w:type="spellStart"/>
            <w:r w:rsidRPr="00514906">
              <w:rPr>
                <w:rFonts w:asciiTheme="majorBidi" w:hAnsiTheme="majorBidi" w:cstheme="majorBidi"/>
                <w:i/>
                <w:iCs/>
                <w:sz w:val="24"/>
                <w:szCs w:val="24"/>
              </w:rPr>
              <w:t>pdf</w:t>
            </w:r>
            <w:proofErr w:type="spellEnd"/>
            <w:r w:rsidRPr="00514906">
              <w:rPr>
                <w:rFonts w:asciiTheme="majorBidi" w:hAnsiTheme="majorBidi" w:cstheme="majorBidi"/>
                <w:i/>
                <w:iCs/>
                <w:sz w:val="24"/>
                <w:szCs w:val="24"/>
              </w:rPr>
              <w:t>“ или “</w:t>
            </w:r>
            <w:proofErr w:type="spellStart"/>
            <w:r w:rsidRPr="00514906">
              <w:rPr>
                <w:rFonts w:asciiTheme="majorBidi" w:hAnsiTheme="majorBidi" w:cstheme="majorBidi"/>
                <w:i/>
                <w:iCs/>
                <w:sz w:val="24"/>
                <w:szCs w:val="24"/>
              </w:rPr>
              <w:t>jpg</w:t>
            </w:r>
            <w:proofErr w:type="spellEnd"/>
            <w:r w:rsidRPr="00514906">
              <w:rPr>
                <w:rFonts w:asciiTheme="majorBidi" w:hAnsiTheme="majorBidi" w:cstheme="majorBidi"/>
                <w:i/>
                <w:iCs/>
                <w:sz w:val="24"/>
                <w:szCs w:val="24"/>
              </w:rPr>
              <w:t>”)</w:t>
            </w:r>
          </w:p>
          <w:p w:rsidR="00E40946" w:rsidRPr="00514906" w:rsidRDefault="00E40946" w:rsidP="00514906">
            <w:pPr>
              <w:pStyle w:val="ListParagraph"/>
              <w:spacing w:after="0" w:line="276" w:lineRule="auto"/>
              <w:jc w:val="both"/>
              <w:rPr>
                <w:rFonts w:asciiTheme="majorBidi" w:hAnsiTheme="majorBidi" w:cstheme="majorBidi"/>
                <w:sz w:val="24"/>
                <w:szCs w:val="24"/>
              </w:rPr>
            </w:pPr>
          </w:p>
          <w:p w:rsidR="004535ED" w:rsidRPr="00514906" w:rsidRDefault="00992F3D" w:rsidP="00514906">
            <w:pPr>
              <w:pStyle w:val="ListParagraph"/>
              <w:spacing w:after="0" w:line="276" w:lineRule="auto"/>
              <w:jc w:val="both"/>
              <w:rPr>
                <w:rFonts w:asciiTheme="majorBidi" w:hAnsiTheme="majorBidi" w:cstheme="majorBidi"/>
                <w:i/>
                <w:iCs/>
                <w:sz w:val="24"/>
                <w:szCs w:val="24"/>
              </w:rPr>
            </w:pPr>
            <w:r w:rsidRPr="00514906">
              <w:rPr>
                <w:rFonts w:asciiTheme="majorBidi" w:hAnsiTheme="majorBidi" w:cstheme="majorBidi"/>
                <w:i/>
                <w:iCs/>
                <w:sz w:val="24"/>
                <w:szCs w:val="24"/>
              </w:rPr>
              <w:t>(</w:t>
            </w:r>
            <w:r w:rsidR="004535ED" w:rsidRPr="00514906">
              <w:rPr>
                <w:rFonts w:asciiTheme="majorBidi" w:hAnsiTheme="majorBidi" w:cstheme="majorBidi"/>
                <w:i/>
                <w:iCs/>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w:t>
            </w:r>
            <w:r w:rsidR="00257CF1" w:rsidRPr="00AA5BBD">
              <w:rPr>
                <w:rFonts w:ascii="Times New Roman" w:hAnsi="Times New Roman" w:cs="Times New Roman"/>
                <w:i/>
                <w:sz w:val="24"/>
                <w:szCs w:val="24"/>
              </w:rPr>
              <w:t xml:space="preserve">т. </w:t>
            </w:r>
            <w:r w:rsidR="006A49B3">
              <w:rPr>
                <w:rFonts w:ascii="Times New Roman" w:hAnsi="Times New Roman" w:cs="Times New Roman"/>
                <w:i/>
                <w:sz w:val="24"/>
                <w:szCs w:val="24"/>
              </w:rPr>
              <w:t>8</w:t>
            </w:r>
            <w:r w:rsidR="006A49B3" w:rsidRPr="00AA5BBD">
              <w:rPr>
                <w:rFonts w:ascii="Times New Roman" w:hAnsi="Times New Roman" w:cs="Times New Roman"/>
                <w:i/>
                <w:sz w:val="24"/>
                <w:szCs w:val="24"/>
              </w:rPr>
              <w:t xml:space="preserve"> </w:t>
            </w:r>
            <w:r w:rsidR="00257CF1" w:rsidRPr="00AA5BBD">
              <w:rPr>
                <w:rFonts w:ascii="Times New Roman" w:hAnsi="Times New Roman" w:cs="Times New Roman"/>
                <w:i/>
                <w:sz w:val="24"/>
                <w:szCs w:val="24"/>
              </w:rPr>
              <w:t>от Раздел 21.2</w:t>
            </w:r>
            <w:r w:rsidRPr="00514906">
              <w:rPr>
                <w:rFonts w:asciiTheme="majorBidi" w:hAnsiTheme="majorBidi" w:cstheme="majorBidi"/>
                <w:i/>
                <w:iCs/>
                <w:sz w:val="24"/>
                <w:szCs w:val="24"/>
              </w:rPr>
              <w:t>);</w:t>
            </w:r>
          </w:p>
          <w:p w:rsidR="00992F3D" w:rsidRPr="00514906" w:rsidRDefault="00992F3D" w:rsidP="00514906">
            <w:pPr>
              <w:pStyle w:val="ListParagraph"/>
              <w:spacing w:after="0" w:line="276" w:lineRule="auto"/>
              <w:jc w:val="both"/>
              <w:rPr>
                <w:rFonts w:asciiTheme="majorBidi" w:hAnsiTheme="majorBidi" w:cstheme="majorBidi"/>
                <w:sz w:val="24"/>
                <w:szCs w:val="24"/>
              </w:rPr>
            </w:pPr>
          </w:p>
          <w:p w:rsidR="00992F3D" w:rsidRPr="00215116" w:rsidRDefault="004535ED" w:rsidP="00215116">
            <w:pPr>
              <w:pStyle w:val="ListParagraph"/>
              <w:numPr>
                <w:ilvl w:val="0"/>
                <w:numId w:val="5"/>
              </w:numPr>
              <w:spacing w:line="276" w:lineRule="auto"/>
              <w:jc w:val="both"/>
              <w:rPr>
                <w:rFonts w:asciiTheme="majorBidi" w:hAnsiTheme="majorBidi" w:cstheme="majorBidi"/>
                <w:sz w:val="24"/>
                <w:szCs w:val="24"/>
              </w:rPr>
            </w:pPr>
            <w:r w:rsidRPr="00514906">
              <w:rPr>
                <w:rFonts w:asciiTheme="majorBidi" w:hAnsiTheme="majorBidi" w:cstheme="majorBidi"/>
                <w:sz w:val="24"/>
                <w:szCs w:val="24"/>
              </w:rPr>
              <w:t>Декла</w:t>
            </w:r>
            <w:r w:rsidR="00E40946" w:rsidRPr="00514906">
              <w:rPr>
                <w:rFonts w:asciiTheme="majorBidi" w:hAnsiTheme="majorBidi" w:cstheme="majorBidi"/>
                <w:sz w:val="24"/>
                <w:szCs w:val="24"/>
              </w:rPr>
              <w:t xml:space="preserve">рация по приложение № </w:t>
            </w:r>
            <w:r w:rsidR="00AF021E">
              <w:rPr>
                <w:rFonts w:asciiTheme="majorBidi" w:hAnsiTheme="majorBidi" w:cstheme="majorBidi"/>
                <w:sz w:val="24"/>
                <w:szCs w:val="24"/>
              </w:rPr>
              <w:t xml:space="preserve">4 </w:t>
            </w:r>
            <w:r w:rsidR="00215116" w:rsidRPr="00215116">
              <w:rPr>
                <w:rFonts w:asciiTheme="majorBidi" w:hAnsiTheme="majorBidi" w:cstheme="majorBidi"/>
                <w:sz w:val="24"/>
                <w:szCs w:val="24"/>
              </w:rPr>
              <w:t xml:space="preserve">за отсъствие на обстоятелствата по чл. </w:t>
            </w:r>
            <w:r w:rsidR="00215116" w:rsidRPr="00215116">
              <w:rPr>
                <w:rFonts w:asciiTheme="majorBidi" w:hAnsiTheme="majorBidi" w:cstheme="majorBidi"/>
                <w:sz w:val="24"/>
                <w:szCs w:val="24"/>
                <w:lang w:val="ru-RU"/>
              </w:rPr>
              <w:t>25, ал. 2 от ЗУСЕСИФ</w:t>
            </w:r>
            <w:r w:rsidRPr="00215116">
              <w:rPr>
                <w:rFonts w:asciiTheme="majorBidi" w:hAnsiTheme="majorBidi" w:cstheme="majorBidi"/>
                <w:sz w:val="24"/>
                <w:szCs w:val="24"/>
              </w:rPr>
              <w:t xml:space="preserve">. </w:t>
            </w:r>
          </w:p>
          <w:p w:rsidR="00E40946" w:rsidRPr="00514906" w:rsidRDefault="00E40946" w:rsidP="00514906">
            <w:pPr>
              <w:pStyle w:val="ListParagraph"/>
              <w:spacing w:after="0" w:line="276" w:lineRule="auto"/>
              <w:jc w:val="both"/>
              <w:rPr>
                <w:rFonts w:asciiTheme="majorBidi" w:hAnsiTheme="majorBidi" w:cstheme="majorBidi"/>
                <w:i/>
                <w:iCs/>
                <w:sz w:val="24"/>
                <w:szCs w:val="24"/>
              </w:rPr>
            </w:pPr>
          </w:p>
          <w:p w:rsidR="00992F3D" w:rsidRPr="00514906" w:rsidRDefault="004535ED" w:rsidP="00514906">
            <w:pPr>
              <w:pStyle w:val="ListParagraph"/>
              <w:spacing w:after="0" w:line="276" w:lineRule="auto"/>
              <w:jc w:val="both"/>
              <w:rPr>
                <w:rFonts w:asciiTheme="majorBidi" w:hAnsiTheme="majorBidi" w:cstheme="majorBidi"/>
                <w:i/>
                <w:iCs/>
                <w:sz w:val="24"/>
                <w:szCs w:val="24"/>
              </w:rPr>
            </w:pPr>
            <w:r w:rsidRPr="00514906">
              <w:rPr>
                <w:rFonts w:asciiTheme="majorBidi" w:hAnsiTheme="majorBidi" w:cstheme="majorBidi"/>
                <w:i/>
                <w:iCs/>
                <w:sz w:val="24"/>
                <w:szCs w:val="24"/>
              </w:rPr>
              <w:t>(Представя се във формат „</w:t>
            </w:r>
            <w:proofErr w:type="spellStart"/>
            <w:r w:rsidRPr="00514906">
              <w:rPr>
                <w:rFonts w:asciiTheme="majorBidi" w:hAnsiTheme="majorBidi" w:cstheme="majorBidi"/>
                <w:i/>
                <w:iCs/>
                <w:sz w:val="24"/>
                <w:szCs w:val="24"/>
              </w:rPr>
              <w:t>pdf</w:t>
            </w:r>
            <w:proofErr w:type="spellEnd"/>
            <w:r w:rsidRPr="00514906">
              <w:rPr>
                <w:rFonts w:asciiTheme="majorBidi" w:hAnsiTheme="majorBidi" w:cstheme="majorBidi"/>
                <w:i/>
                <w:iCs/>
                <w:sz w:val="24"/>
                <w:szCs w:val="24"/>
              </w:rPr>
              <w:t>“ или “</w:t>
            </w:r>
            <w:proofErr w:type="spellStart"/>
            <w:r w:rsidRPr="00514906">
              <w:rPr>
                <w:rFonts w:asciiTheme="majorBidi" w:hAnsiTheme="majorBidi" w:cstheme="majorBidi"/>
                <w:i/>
                <w:iCs/>
                <w:sz w:val="24"/>
                <w:szCs w:val="24"/>
              </w:rPr>
              <w:t>jpg</w:t>
            </w:r>
            <w:proofErr w:type="spellEnd"/>
            <w:r w:rsidRPr="00514906">
              <w:rPr>
                <w:rFonts w:asciiTheme="majorBidi" w:hAnsiTheme="majorBidi" w:cstheme="majorBidi"/>
                <w:i/>
                <w:iCs/>
                <w:sz w:val="24"/>
                <w:szCs w:val="24"/>
              </w:rPr>
              <w:t xml:space="preserve">”) </w:t>
            </w:r>
          </w:p>
          <w:p w:rsidR="00E40946" w:rsidRPr="00514906" w:rsidRDefault="00E40946" w:rsidP="00514906">
            <w:pPr>
              <w:pStyle w:val="ListParagraph"/>
              <w:spacing w:after="0" w:line="276" w:lineRule="auto"/>
              <w:jc w:val="both"/>
              <w:rPr>
                <w:rFonts w:asciiTheme="majorBidi" w:hAnsiTheme="majorBidi" w:cstheme="majorBidi"/>
                <w:i/>
                <w:iCs/>
                <w:sz w:val="24"/>
                <w:szCs w:val="24"/>
              </w:rPr>
            </w:pPr>
          </w:p>
          <w:p w:rsidR="004535ED" w:rsidRPr="00514906" w:rsidRDefault="00992F3D" w:rsidP="00514906">
            <w:pPr>
              <w:pStyle w:val="ListParagraph"/>
              <w:spacing w:after="0" w:line="276" w:lineRule="auto"/>
              <w:jc w:val="both"/>
              <w:rPr>
                <w:rFonts w:asciiTheme="majorBidi" w:hAnsiTheme="majorBidi" w:cstheme="majorBidi"/>
                <w:i/>
                <w:iCs/>
                <w:sz w:val="24"/>
                <w:szCs w:val="24"/>
              </w:rPr>
            </w:pPr>
            <w:r w:rsidRPr="00514906">
              <w:rPr>
                <w:rFonts w:asciiTheme="majorBidi" w:hAnsiTheme="majorBidi" w:cstheme="majorBidi"/>
                <w:i/>
                <w:iCs/>
                <w:sz w:val="24"/>
                <w:szCs w:val="24"/>
              </w:rPr>
              <w:t>(</w:t>
            </w:r>
            <w:r w:rsidR="004535ED" w:rsidRPr="00514906">
              <w:rPr>
                <w:rFonts w:asciiTheme="majorBidi" w:hAnsiTheme="majorBidi" w:cstheme="majorBidi"/>
                <w:i/>
                <w:iCs/>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w:t>
            </w:r>
            <w:r w:rsidR="00257CF1" w:rsidRPr="00AA5BBD">
              <w:rPr>
                <w:rFonts w:ascii="Times New Roman" w:hAnsi="Times New Roman" w:cs="Times New Roman"/>
                <w:i/>
                <w:sz w:val="24"/>
                <w:szCs w:val="24"/>
              </w:rPr>
              <w:t xml:space="preserve">т. </w:t>
            </w:r>
            <w:r w:rsidR="006A49B3">
              <w:rPr>
                <w:rFonts w:ascii="Times New Roman" w:hAnsi="Times New Roman" w:cs="Times New Roman"/>
                <w:i/>
                <w:sz w:val="24"/>
                <w:szCs w:val="24"/>
              </w:rPr>
              <w:t>8</w:t>
            </w:r>
            <w:r w:rsidR="006A49B3" w:rsidRPr="00AA5BBD">
              <w:rPr>
                <w:rFonts w:ascii="Times New Roman" w:hAnsi="Times New Roman" w:cs="Times New Roman"/>
                <w:i/>
                <w:sz w:val="24"/>
                <w:szCs w:val="24"/>
              </w:rPr>
              <w:t xml:space="preserve"> </w:t>
            </w:r>
            <w:r w:rsidR="00257CF1" w:rsidRPr="00AA5BBD">
              <w:rPr>
                <w:rFonts w:ascii="Times New Roman" w:hAnsi="Times New Roman" w:cs="Times New Roman"/>
                <w:i/>
                <w:sz w:val="24"/>
                <w:szCs w:val="24"/>
              </w:rPr>
              <w:t>от Раздел 21.2</w:t>
            </w:r>
            <w:r w:rsidRPr="00514906">
              <w:rPr>
                <w:rFonts w:asciiTheme="majorBidi" w:hAnsiTheme="majorBidi" w:cstheme="majorBidi"/>
                <w:i/>
                <w:iCs/>
                <w:sz w:val="24"/>
                <w:szCs w:val="24"/>
              </w:rPr>
              <w:t>);</w:t>
            </w:r>
          </w:p>
          <w:p w:rsidR="00992F3D" w:rsidRPr="00514906" w:rsidRDefault="00992F3D" w:rsidP="00514906">
            <w:pPr>
              <w:pStyle w:val="ListParagraph"/>
              <w:spacing w:after="0" w:line="276" w:lineRule="auto"/>
              <w:jc w:val="both"/>
              <w:rPr>
                <w:rFonts w:asciiTheme="majorBidi" w:hAnsiTheme="majorBidi" w:cstheme="majorBidi"/>
                <w:sz w:val="24"/>
                <w:szCs w:val="24"/>
              </w:rPr>
            </w:pPr>
          </w:p>
          <w:p w:rsidR="00992F3D" w:rsidRPr="00514906" w:rsidRDefault="004535ED" w:rsidP="00095508">
            <w:pPr>
              <w:pStyle w:val="ListParagraph"/>
              <w:numPr>
                <w:ilvl w:val="0"/>
                <w:numId w:val="5"/>
              </w:numPr>
              <w:spacing w:after="0" w:line="276" w:lineRule="auto"/>
              <w:jc w:val="both"/>
              <w:rPr>
                <w:rFonts w:asciiTheme="majorBidi" w:hAnsiTheme="majorBidi" w:cstheme="majorBidi"/>
                <w:sz w:val="24"/>
                <w:szCs w:val="24"/>
              </w:rPr>
            </w:pPr>
            <w:r w:rsidRPr="00514906">
              <w:rPr>
                <w:rFonts w:asciiTheme="majorBidi" w:hAnsiTheme="majorBidi" w:cstheme="majorBidi"/>
                <w:bCs/>
                <w:noProof/>
                <w:sz w:val="24"/>
                <w:szCs w:val="24"/>
              </w:rPr>
              <w:t xml:space="preserve">Декларация </w:t>
            </w:r>
            <w:r w:rsidR="00215116">
              <w:rPr>
                <w:rFonts w:asciiTheme="majorBidi" w:hAnsiTheme="majorBidi" w:cstheme="majorBidi"/>
                <w:bCs/>
                <w:noProof/>
                <w:sz w:val="24"/>
                <w:szCs w:val="24"/>
              </w:rPr>
              <w:t xml:space="preserve">съгласно </w:t>
            </w:r>
            <w:r w:rsidR="00095508">
              <w:rPr>
                <w:rFonts w:asciiTheme="majorBidi" w:hAnsiTheme="majorBidi" w:cstheme="majorBidi"/>
                <w:bCs/>
                <w:noProof/>
                <w:sz w:val="24"/>
                <w:szCs w:val="24"/>
              </w:rPr>
              <w:t>п</w:t>
            </w:r>
            <w:r w:rsidRPr="00514906">
              <w:rPr>
                <w:rFonts w:asciiTheme="majorBidi" w:hAnsiTheme="majorBidi" w:cstheme="majorBidi"/>
                <w:bCs/>
                <w:noProof/>
                <w:sz w:val="24"/>
                <w:szCs w:val="24"/>
              </w:rPr>
              <w:t>о чл. 19 и 20 от Закона за защита на личните данни;</w:t>
            </w:r>
          </w:p>
          <w:p w:rsidR="00E40946" w:rsidRPr="00514906" w:rsidRDefault="00E40946" w:rsidP="00514906">
            <w:pPr>
              <w:pStyle w:val="ListParagraph"/>
              <w:spacing w:after="0" w:line="276" w:lineRule="auto"/>
              <w:jc w:val="both"/>
              <w:rPr>
                <w:rFonts w:asciiTheme="majorBidi" w:hAnsiTheme="majorBidi" w:cstheme="majorBidi"/>
                <w:bCs/>
                <w:i/>
                <w:iCs/>
                <w:noProof/>
                <w:sz w:val="24"/>
                <w:szCs w:val="24"/>
              </w:rPr>
            </w:pPr>
          </w:p>
          <w:p w:rsidR="004535ED" w:rsidRPr="00514906" w:rsidRDefault="004535ED" w:rsidP="00514906">
            <w:pPr>
              <w:pStyle w:val="ListParagraph"/>
              <w:spacing w:after="0" w:line="276" w:lineRule="auto"/>
              <w:jc w:val="both"/>
              <w:rPr>
                <w:rFonts w:asciiTheme="majorBidi" w:hAnsiTheme="majorBidi" w:cstheme="majorBidi"/>
                <w:bCs/>
                <w:i/>
                <w:iCs/>
                <w:noProof/>
                <w:sz w:val="24"/>
                <w:szCs w:val="24"/>
              </w:rPr>
            </w:pPr>
            <w:r w:rsidRPr="00514906">
              <w:rPr>
                <w:rFonts w:asciiTheme="majorBidi" w:hAnsiTheme="majorBidi" w:cstheme="majorBidi"/>
                <w:bCs/>
                <w:i/>
                <w:iCs/>
                <w:noProof/>
                <w:sz w:val="24"/>
                <w:szCs w:val="24"/>
              </w:rPr>
              <w:lastRenderedPageBreak/>
              <w:t>(Представя се във формат „pdf“ или “</w:t>
            </w:r>
            <w:r w:rsidRPr="00514906">
              <w:rPr>
                <w:rFonts w:asciiTheme="majorBidi" w:hAnsiTheme="majorBidi" w:cstheme="majorBidi"/>
                <w:bCs/>
                <w:i/>
                <w:iCs/>
                <w:noProof/>
                <w:sz w:val="24"/>
                <w:szCs w:val="24"/>
                <w:lang w:val="en-US"/>
              </w:rPr>
              <w:t>jpg</w:t>
            </w:r>
            <w:r w:rsidR="00992F3D" w:rsidRPr="00514906">
              <w:rPr>
                <w:rFonts w:asciiTheme="majorBidi" w:hAnsiTheme="majorBidi" w:cstheme="majorBidi"/>
                <w:bCs/>
                <w:i/>
                <w:iCs/>
                <w:noProof/>
                <w:sz w:val="24"/>
                <w:szCs w:val="24"/>
              </w:rPr>
              <w:t>);</w:t>
            </w:r>
          </w:p>
          <w:p w:rsidR="00992F3D" w:rsidRPr="00514906" w:rsidRDefault="00992F3D" w:rsidP="00514906">
            <w:pPr>
              <w:pStyle w:val="ListParagraph"/>
              <w:spacing w:after="0" w:line="276" w:lineRule="auto"/>
              <w:jc w:val="both"/>
              <w:rPr>
                <w:rFonts w:asciiTheme="majorBidi" w:hAnsiTheme="majorBidi" w:cstheme="majorBidi"/>
                <w:sz w:val="24"/>
                <w:szCs w:val="24"/>
              </w:rPr>
            </w:pPr>
          </w:p>
          <w:p w:rsidR="00992F3D" w:rsidRPr="00514906" w:rsidRDefault="004535ED" w:rsidP="00514906">
            <w:pPr>
              <w:pStyle w:val="ListParagraph"/>
              <w:numPr>
                <w:ilvl w:val="0"/>
                <w:numId w:val="5"/>
              </w:numPr>
              <w:spacing w:after="0" w:line="276" w:lineRule="auto"/>
              <w:jc w:val="both"/>
              <w:rPr>
                <w:rFonts w:asciiTheme="majorBidi" w:hAnsiTheme="majorBidi" w:cstheme="majorBidi"/>
                <w:sz w:val="24"/>
                <w:szCs w:val="24"/>
              </w:rPr>
            </w:pPr>
            <w:r w:rsidRPr="00514906">
              <w:rPr>
                <w:rFonts w:asciiTheme="majorBidi" w:hAnsiTheme="majorBidi" w:cstheme="majorBidi"/>
                <w:sz w:val="24"/>
                <w:szCs w:val="24"/>
              </w:rPr>
              <w:t xml:space="preserve">Декларация за нередности. </w:t>
            </w:r>
          </w:p>
          <w:p w:rsidR="00E40946" w:rsidRPr="00514906" w:rsidRDefault="00E40946" w:rsidP="00514906">
            <w:pPr>
              <w:pStyle w:val="ListParagraph"/>
              <w:spacing w:after="0" w:line="276" w:lineRule="auto"/>
              <w:jc w:val="both"/>
              <w:rPr>
                <w:rFonts w:asciiTheme="majorBidi" w:hAnsiTheme="majorBidi" w:cstheme="majorBidi"/>
                <w:i/>
                <w:iCs/>
                <w:sz w:val="24"/>
                <w:szCs w:val="24"/>
              </w:rPr>
            </w:pPr>
          </w:p>
          <w:p w:rsidR="00992F3D" w:rsidRPr="00514906" w:rsidRDefault="004535ED" w:rsidP="00514906">
            <w:pPr>
              <w:pStyle w:val="ListParagraph"/>
              <w:spacing w:after="0" w:line="276" w:lineRule="auto"/>
              <w:jc w:val="both"/>
              <w:rPr>
                <w:rFonts w:asciiTheme="majorBidi" w:hAnsiTheme="majorBidi" w:cstheme="majorBidi"/>
                <w:i/>
                <w:iCs/>
                <w:sz w:val="24"/>
                <w:szCs w:val="24"/>
              </w:rPr>
            </w:pPr>
            <w:r w:rsidRPr="00514906">
              <w:rPr>
                <w:rFonts w:asciiTheme="majorBidi" w:hAnsiTheme="majorBidi" w:cstheme="majorBidi"/>
                <w:i/>
                <w:iCs/>
                <w:sz w:val="24"/>
                <w:szCs w:val="24"/>
              </w:rPr>
              <w:t>(Представя се във формат „</w:t>
            </w:r>
            <w:proofErr w:type="spellStart"/>
            <w:r w:rsidRPr="00514906">
              <w:rPr>
                <w:rFonts w:asciiTheme="majorBidi" w:hAnsiTheme="majorBidi" w:cstheme="majorBidi"/>
                <w:i/>
                <w:iCs/>
                <w:sz w:val="24"/>
                <w:szCs w:val="24"/>
              </w:rPr>
              <w:t>pdf</w:t>
            </w:r>
            <w:proofErr w:type="spellEnd"/>
            <w:r w:rsidRPr="00514906">
              <w:rPr>
                <w:rFonts w:asciiTheme="majorBidi" w:hAnsiTheme="majorBidi" w:cstheme="majorBidi"/>
                <w:i/>
                <w:iCs/>
                <w:sz w:val="24"/>
                <w:szCs w:val="24"/>
              </w:rPr>
              <w:t>“ или “</w:t>
            </w:r>
            <w:proofErr w:type="spellStart"/>
            <w:r w:rsidRPr="00514906">
              <w:rPr>
                <w:rFonts w:asciiTheme="majorBidi" w:hAnsiTheme="majorBidi" w:cstheme="majorBidi"/>
                <w:i/>
                <w:iCs/>
                <w:sz w:val="24"/>
                <w:szCs w:val="24"/>
              </w:rPr>
              <w:t>jpg</w:t>
            </w:r>
            <w:proofErr w:type="spellEnd"/>
            <w:r w:rsidRPr="00514906">
              <w:rPr>
                <w:rFonts w:asciiTheme="majorBidi" w:hAnsiTheme="majorBidi" w:cstheme="majorBidi"/>
                <w:i/>
                <w:iCs/>
                <w:sz w:val="24"/>
                <w:szCs w:val="24"/>
              </w:rPr>
              <w:t xml:space="preserve">”) </w:t>
            </w:r>
          </w:p>
          <w:p w:rsidR="00E40946" w:rsidRPr="00514906" w:rsidRDefault="00E40946" w:rsidP="00514906">
            <w:pPr>
              <w:pStyle w:val="ListParagraph"/>
              <w:spacing w:after="0" w:line="276" w:lineRule="auto"/>
              <w:jc w:val="both"/>
              <w:rPr>
                <w:rFonts w:asciiTheme="majorBidi" w:hAnsiTheme="majorBidi" w:cstheme="majorBidi"/>
                <w:i/>
                <w:iCs/>
                <w:sz w:val="24"/>
                <w:szCs w:val="24"/>
              </w:rPr>
            </w:pPr>
          </w:p>
          <w:p w:rsidR="004535ED" w:rsidRPr="00514906" w:rsidRDefault="00992F3D" w:rsidP="00514906">
            <w:pPr>
              <w:pStyle w:val="ListParagraph"/>
              <w:spacing w:after="0" w:line="276" w:lineRule="auto"/>
              <w:jc w:val="both"/>
              <w:rPr>
                <w:rFonts w:asciiTheme="majorBidi" w:hAnsiTheme="majorBidi" w:cstheme="majorBidi"/>
                <w:i/>
                <w:iCs/>
                <w:sz w:val="24"/>
                <w:szCs w:val="24"/>
              </w:rPr>
            </w:pPr>
            <w:r w:rsidRPr="00514906">
              <w:rPr>
                <w:rFonts w:asciiTheme="majorBidi" w:hAnsiTheme="majorBidi" w:cstheme="majorBidi"/>
                <w:i/>
                <w:iCs/>
                <w:sz w:val="24"/>
                <w:szCs w:val="24"/>
              </w:rPr>
              <w:t>(</w:t>
            </w:r>
            <w:r w:rsidR="004535ED" w:rsidRPr="00514906">
              <w:rPr>
                <w:rFonts w:asciiTheme="majorBidi" w:hAnsiTheme="majorBidi" w:cstheme="majorBidi"/>
                <w:i/>
                <w:iCs/>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w:t>
            </w:r>
            <w:r w:rsidR="00257CF1" w:rsidRPr="00AA5BBD">
              <w:rPr>
                <w:rFonts w:ascii="Times New Roman" w:hAnsi="Times New Roman" w:cs="Times New Roman"/>
                <w:i/>
                <w:sz w:val="24"/>
                <w:szCs w:val="24"/>
              </w:rPr>
              <w:t xml:space="preserve">т. </w:t>
            </w:r>
            <w:r w:rsidR="00D62211">
              <w:rPr>
                <w:rFonts w:ascii="Times New Roman" w:hAnsi="Times New Roman" w:cs="Times New Roman"/>
                <w:i/>
                <w:sz w:val="24"/>
                <w:szCs w:val="24"/>
              </w:rPr>
              <w:t>8</w:t>
            </w:r>
            <w:r w:rsidR="00D62211" w:rsidRPr="00AA5BBD">
              <w:rPr>
                <w:rFonts w:ascii="Times New Roman" w:hAnsi="Times New Roman" w:cs="Times New Roman"/>
                <w:i/>
                <w:sz w:val="24"/>
                <w:szCs w:val="24"/>
              </w:rPr>
              <w:t xml:space="preserve"> </w:t>
            </w:r>
            <w:r w:rsidR="00257CF1" w:rsidRPr="00AA5BBD">
              <w:rPr>
                <w:rFonts w:ascii="Times New Roman" w:hAnsi="Times New Roman" w:cs="Times New Roman"/>
                <w:i/>
                <w:sz w:val="24"/>
                <w:szCs w:val="24"/>
              </w:rPr>
              <w:t>от Раздел 21.2</w:t>
            </w:r>
            <w:r w:rsidR="004535ED" w:rsidRPr="00514906">
              <w:rPr>
                <w:rFonts w:asciiTheme="majorBidi" w:hAnsiTheme="majorBidi" w:cstheme="majorBidi"/>
                <w:i/>
                <w:iCs/>
                <w:sz w:val="24"/>
                <w:szCs w:val="24"/>
              </w:rPr>
              <w:t>.</w:t>
            </w:r>
            <w:r w:rsidRPr="00514906">
              <w:rPr>
                <w:rFonts w:asciiTheme="majorBidi" w:hAnsiTheme="majorBidi" w:cstheme="majorBidi"/>
                <w:i/>
                <w:iCs/>
                <w:sz w:val="24"/>
                <w:szCs w:val="24"/>
              </w:rPr>
              <w:t>);</w:t>
            </w:r>
          </w:p>
          <w:p w:rsidR="00992F3D" w:rsidRPr="00514906" w:rsidRDefault="00992F3D" w:rsidP="00514906">
            <w:pPr>
              <w:pStyle w:val="ListParagraph"/>
              <w:spacing w:after="0" w:line="276" w:lineRule="auto"/>
              <w:jc w:val="both"/>
              <w:rPr>
                <w:rFonts w:asciiTheme="majorBidi" w:hAnsiTheme="majorBidi" w:cstheme="majorBidi"/>
                <w:sz w:val="24"/>
                <w:szCs w:val="24"/>
              </w:rPr>
            </w:pPr>
          </w:p>
          <w:p w:rsidR="00E40946" w:rsidRPr="00514906" w:rsidRDefault="004535ED" w:rsidP="00514906">
            <w:pPr>
              <w:pStyle w:val="ListParagraph"/>
              <w:numPr>
                <w:ilvl w:val="0"/>
                <w:numId w:val="5"/>
              </w:numPr>
              <w:spacing w:after="0" w:line="276" w:lineRule="auto"/>
              <w:jc w:val="both"/>
              <w:rPr>
                <w:rFonts w:asciiTheme="majorBidi" w:hAnsiTheme="majorBidi" w:cstheme="majorBidi"/>
                <w:sz w:val="24"/>
                <w:szCs w:val="24"/>
              </w:rPr>
            </w:pPr>
            <w:r w:rsidRPr="00514906">
              <w:rPr>
                <w:rFonts w:asciiTheme="majorBidi" w:hAnsiTheme="majorBidi" w:cstheme="majorBidi"/>
                <w:sz w:val="24"/>
                <w:szCs w:val="24"/>
              </w:rPr>
              <w:t xml:space="preserve">Декларация </w:t>
            </w:r>
            <w:r w:rsidR="00CE1289">
              <w:rPr>
                <w:rFonts w:asciiTheme="majorBidi" w:hAnsiTheme="majorBidi" w:cstheme="majorBidi"/>
                <w:sz w:val="24"/>
                <w:szCs w:val="24"/>
              </w:rPr>
              <w:t>съгласно</w:t>
            </w:r>
            <w:r w:rsidR="00095508">
              <w:rPr>
                <w:rFonts w:asciiTheme="majorBidi" w:hAnsiTheme="majorBidi" w:cstheme="majorBidi"/>
                <w:sz w:val="24"/>
                <w:szCs w:val="24"/>
              </w:rPr>
              <w:t xml:space="preserve"> приложение № 11</w:t>
            </w:r>
            <w:r w:rsidR="005E492F" w:rsidRPr="003D377E">
              <w:rPr>
                <w:rFonts w:asciiTheme="majorBidi" w:hAnsiTheme="majorBidi" w:cstheme="majorBidi"/>
                <w:sz w:val="24"/>
                <w:szCs w:val="24"/>
              </w:rPr>
              <w:t xml:space="preserve"> </w:t>
            </w:r>
            <w:r w:rsidRPr="00514906">
              <w:rPr>
                <w:rFonts w:asciiTheme="majorBidi" w:hAnsiTheme="majorBidi" w:cstheme="majorBidi"/>
                <w:sz w:val="24"/>
                <w:szCs w:val="24"/>
              </w:rPr>
              <w:t xml:space="preserve">по чл. 4а, ал. 1 от ЗМСП (по образец, утвърден от министъра на икономиката и енергетиката);  </w:t>
            </w:r>
          </w:p>
          <w:p w:rsidR="00E40946" w:rsidRPr="00514906" w:rsidRDefault="00E40946" w:rsidP="00514906">
            <w:pPr>
              <w:pStyle w:val="ListParagraph"/>
              <w:spacing w:after="0" w:line="276" w:lineRule="auto"/>
              <w:jc w:val="both"/>
              <w:rPr>
                <w:rFonts w:asciiTheme="majorBidi" w:hAnsiTheme="majorBidi" w:cstheme="majorBidi"/>
                <w:i/>
                <w:iCs/>
                <w:sz w:val="24"/>
                <w:szCs w:val="24"/>
              </w:rPr>
            </w:pPr>
          </w:p>
          <w:p w:rsidR="00E40946" w:rsidRPr="00514906" w:rsidRDefault="004535ED" w:rsidP="00514906">
            <w:pPr>
              <w:pStyle w:val="ListParagraph"/>
              <w:spacing w:after="0" w:line="276" w:lineRule="auto"/>
              <w:jc w:val="both"/>
              <w:rPr>
                <w:rFonts w:asciiTheme="majorBidi" w:hAnsiTheme="majorBidi" w:cstheme="majorBidi"/>
                <w:i/>
                <w:iCs/>
                <w:sz w:val="24"/>
                <w:szCs w:val="24"/>
              </w:rPr>
            </w:pPr>
            <w:r w:rsidRPr="00514906">
              <w:rPr>
                <w:rFonts w:asciiTheme="majorBidi" w:hAnsiTheme="majorBidi" w:cstheme="majorBidi"/>
                <w:i/>
                <w:iCs/>
                <w:sz w:val="24"/>
                <w:szCs w:val="24"/>
              </w:rPr>
              <w:t>(Представя се във формат „</w:t>
            </w:r>
            <w:proofErr w:type="spellStart"/>
            <w:r w:rsidRPr="00514906">
              <w:rPr>
                <w:rFonts w:asciiTheme="majorBidi" w:hAnsiTheme="majorBidi" w:cstheme="majorBidi"/>
                <w:i/>
                <w:iCs/>
                <w:sz w:val="24"/>
                <w:szCs w:val="24"/>
              </w:rPr>
              <w:t>pdf</w:t>
            </w:r>
            <w:proofErr w:type="spellEnd"/>
            <w:r w:rsidRPr="00514906">
              <w:rPr>
                <w:rFonts w:asciiTheme="majorBidi" w:hAnsiTheme="majorBidi" w:cstheme="majorBidi"/>
                <w:i/>
                <w:iCs/>
                <w:sz w:val="24"/>
                <w:szCs w:val="24"/>
              </w:rPr>
              <w:t>“ или “</w:t>
            </w:r>
            <w:proofErr w:type="spellStart"/>
            <w:r w:rsidRPr="00514906">
              <w:rPr>
                <w:rFonts w:asciiTheme="majorBidi" w:hAnsiTheme="majorBidi" w:cstheme="majorBidi"/>
                <w:i/>
                <w:iCs/>
                <w:sz w:val="24"/>
                <w:szCs w:val="24"/>
              </w:rPr>
              <w:t>jpg</w:t>
            </w:r>
            <w:proofErr w:type="spellEnd"/>
            <w:r w:rsidRPr="00514906">
              <w:rPr>
                <w:rFonts w:asciiTheme="majorBidi" w:hAnsiTheme="majorBidi" w:cstheme="majorBidi"/>
                <w:i/>
                <w:iCs/>
                <w:sz w:val="24"/>
                <w:szCs w:val="24"/>
              </w:rPr>
              <w:t xml:space="preserve">”) </w:t>
            </w:r>
          </w:p>
          <w:p w:rsidR="00E40946" w:rsidRPr="00514906" w:rsidRDefault="00E40946" w:rsidP="00514906">
            <w:pPr>
              <w:pStyle w:val="ListParagraph"/>
              <w:spacing w:after="0" w:line="276" w:lineRule="auto"/>
              <w:jc w:val="both"/>
              <w:rPr>
                <w:rFonts w:asciiTheme="majorBidi" w:hAnsiTheme="majorBidi" w:cstheme="majorBidi"/>
                <w:i/>
                <w:iCs/>
                <w:sz w:val="24"/>
                <w:szCs w:val="24"/>
              </w:rPr>
            </w:pPr>
          </w:p>
          <w:p w:rsidR="004535ED" w:rsidRPr="00514906" w:rsidRDefault="00E40946" w:rsidP="00514906">
            <w:pPr>
              <w:pStyle w:val="ListParagraph"/>
              <w:spacing w:after="0" w:line="276" w:lineRule="auto"/>
              <w:jc w:val="both"/>
              <w:rPr>
                <w:rFonts w:asciiTheme="majorBidi" w:hAnsiTheme="majorBidi" w:cstheme="majorBidi"/>
                <w:i/>
                <w:iCs/>
                <w:sz w:val="24"/>
                <w:szCs w:val="24"/>
              </w:rPr>
            </w:pPr>
            <w:r w:rsidRPr="00514906">
              <w:rPr>
                <w:rFonts w:asciiTheme="majorBidi" w:hAnsiTheme="majorBidi" w:cstheme="majorBidi"/>
                <w:i/>
                <w:iCs/>
                <w:sz w:val="24"/>
                <w:szCs w:val="24"/>
              </w:rPr>
              <w:t>(</w:t>
            </w:r>
            <w:r w:rsidR="004535ED" w:rsidRPr="00514906">
              <w:rPr>
                <w:rFonts w:asciiTheme="majorBidi" w:hAnsiTheme="majorBidi" w:cstheme="majorBidi"/>
                <w:i/>
                <w:iCs/>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w:t>
            </w:r>
            <w:r w:rsidR="00257CF1" w:rsidRPr="00AA5BBD">
              <w:rPr>
                <w:rFonts w:ascii="Times New Roman" w:hAnsi="Times New Roman" w:cs="Times New Roman"/>
                <w:i/>
                <w:sz w:val="24"/>
                <w:szCs w:val="24"/>
              </w:rPr>
              <w:t xml:space="preserve">т. </w:t>
            </w:r>
            <w:r w:rsidR="00D62211">
              <w:rPr>
                <w:rFonts w:ascii="Times New Roman" w:hAnsi="Times New Roman" w:cs="Times New Roman"/>
                <w:i/>
                <w:sz w:val="24"/>
                <w:szCs w:val="24"/>
              </w:rPr>
              <w:t>8</w:t>
            </w:r>
            <w:r w:rsidR="00D62211" w:rsidRPr="00AA5BBD">
              <w:rPr>
                <w:rFonts w:ascii="Times New Roman" w:hAnsi="Times New Roman" w:cs="Times New Roman"/>
                <w:i/>
                <w:sz w:val="24"/>
                <w:szCs w:val="24"/>
              </w:rPr>
              <w:t xml:space="preserve"> </w:t>
            </w:r>
            <w:r w:rsidR="00257CF1" w:rsidRPr="00AA5BBD">
              <w:rPr>
                <w:rFonts w:ascii="Times New Roman" w:hAnsi="Times New Roman" w:cs="Times New Roman"/>
                <w:i/>
                <w:sz w:val="24"/>
                <w:szCs w:val="24"/>
              </w:rPr>
              <w:t>от Раздел 21.2</w:t>
            </w:r>
            <w:r w:rsidR="004535ED" w:rsidRPr="00514906">
              <w:rPr>
                <w:rFonts w:asciiTheme="majorBidi" w:hAnsiTheme="majorBidi" w:cstheme="majorBidi"/>
                <w:i/>
                <w:iCs/>
                <w:sz w:val="24"/>
                <w:szCs w:val="24"/>
              </w:rPr>
              <w:t>.</w:t>
            </w:r>
            <w:r w:rsidRPr="00514906">
              <w:rPr>
                <w:rFonts w:asciiTheme="majorBidi" w:hAnsiTheme="majorBidi" w:cstheme="majorBidi"/>
                <w:i/>
                <w:iCs/>
                <w:sz w:val="24"/>
                <w:szCs w:val="24"/>
              </w:rPr>
              <w:t>)</w:t>
            </w:r>
          </w:p>
          <w:p w:rsidR="00E40946" w:rsidRPr="00514906" w:rsidRDefault="00E40946" w:rsidP="00514906">
            <w:pPr>
              <w:spacing w:line="276" w:lineRule="auto"/>
              <w:jc w:val="both"/>
              <w:rPr>
                <w:rFonts w:asciiTheme="majorBidi" w:hAnsiTheme="majorBidi" w:cstheme="majorBidi"/>
                <w:sz w:val="24"/>
                <w:szCs w:val="24"/>
              </w:rPr>
            </w:pPr>
          </w:p>
          <w:p w:rsidR="00E40946" w:rsidRPr="00514906" w:rsidRDefault="004535ED" w:rsidP="003734FD">
            <w:pPr>
              <w:pStyle w:val="ListParagraph"/>
              <w:numPr>
                <w:ilvl w:val="0"/>
                <w:numId w:val="5"/>
              </w:numPr>
              <w:spacing w:after="0" w:line="276" w:lineRule="auto"/>
              <w:jc w:val="both"/>
              <w:rPr>
                <w:rFonts w:asciiTheme="majorBidi" w:hAnsiTheme="majorBidi" w:cstheme="majorBidi"/>
                <w:i/>
                <w:iCs/>
                <w:sz w:val="24"/>
                <w:szCs w:val="24"/>
              </w:rPr>
            </w:pPr>
            <w:r w:rsidRPr="00514906">
              <w:rPr>
                <w:rFonts w:asciiTheme="majorBidi" w:hAnsiTheme="majorBidi" w:cstheme="majorBidi"/>
                <w:sz w:val="24"/>
                <w:szCs w:val="24"/>
              </w:rPr>
              <w:t xml:space="preserve">Документ от компетентния орган по околна среда (РИОСВ/МОСВ/БД), удостоверяващ съответствие с режимите на защитените територии, въведени със Закона защитените територии, и/или режимите на защитените зони, въведени със Закона за биологичното разнообразие, за площите от стопанството на кандидата, </w:t>
            </w:r>
            <w:r w:rsidR="00B95A24">
              <w:rPr>
                <w:rFonts w:asciiTheme="majorBidi" w:eastAsia="Times New Roman" w:hAnsiTheme="majorBidi" w:cstheme="majorBidi"/>
                <w:sz w:val="24"/>
                <w:szCs w:val="24"/>
                <w:shd w:val="clear" w:color="auto" w:fill="FEFEFE"/>
                <w:lang w:eastAsia="bg-BG"/>
              </w:rPr>
              <w:t>и за  животновъдна</w:t>
            </w:r>
            <w:r w:rsidR="0056770D">
              <w:rPr>
                <w:rFonts w:asciiTheme="majorBidi" w:eastAsia="Times New Roman" w:hAnsiTheme="majorBidi" w:cstheme="majorBidi"/>
                <w:sz w:val="24"/>
                <w:szCs w:val="24"/>
                <w:shd w:val="clear" w:color="auto" w:fill="FEFEFE"/>
                <w:lang w:eastAsia="bg-BG"/>
              </w:rPr>
              <w:t>та</w:t>
            </w:r>
            <w:r w:rsidR="00B95A24" w:rsidRPr="009A1536">
              <w:rPr>
                <w:rFonts w:asciiTheme="majorBidi" w:eastAsia="Times New Roman" w:hAnsiTheme="majorBidi" w:cstheme="majorBidi"/>
                <w:sz w:val="24"/>
                <w:szCs w:val="24"/>
                <w:shd w:val="clear" w:color="auto" w:fill="FEFEFE"/>
                <w:lang w:eastAsia="bg-BG"/>
              </w:rPr>
              <w:t xml:space="preserve"> дейност</w:t>
            </w:r>
            <w:r w:rsidR="00B95A24" w:rsidRPr="00514906">
              <w:rPr>
                <w:rFonts w:asciiTheme="majorBidi" w:hAnsiTheme="majorBidi" w:cstheme="majorBidi"/>
                <w:sz w:val="24"/>
                <w:szCs w:val="24"/>
              </w:rPr>
              <w:t xml:space="preserve"> </w:t>
            </w:r>
            <w:r w:rsidRPr="00514906">
              <w:rPr>
                <w:rFonts w:asciiTheme="majorBidi" w:hAnsiTheme="majorBidi" w:cstheme="majorBidi"/>
                <w:sz w:val="24"/>
                <w:szCs w:val="24"/>
              </w:rPr>
              <w:t>които попадат в тях</w:t>
            </w:r>
            <w:r w:rsidR="0088092B">
              <w:rPr>
                <w:rFonts w:asciiTheme="majorBidi" w:hAnsiTheme="majorBidi" w:cstheme="majorBidi"/>
                <w:sz w:val="24"/>
                <w:szCs w:val="24"/>
              </w:rPr>
              <w:t xml:space="preserve"> </w:t>
            </w:r>
            <w:r w:rsidR="0088092B" w:rsidRPr="00DE5717">
              <w:rPr>
                <w:rFonts w:ascii="Times New Roman" w:hAnsi="Times New Roman" w:cs="Times New Roman"/>
                <w:sz w:val="24"/>
                <w:szCs w:val="24"/>
              </w:rPr>
              <w:t xml:space="preserve">или </w:t>
            </w:r>
            <w:r w:rsidR="0088092B" w:rsidRPr="00DE5717">
              <w:rPr>
                <w:rStyle w:val="ala2"/>
                <w:rFonts w:ascii="Times New Roman" w:hAnsi="Times New Roman" w:cs="Times New Roman"/>
                <w:sz w:val="24"/>
                <w:szCs w:val="24"/>
                <w:specVanish w:val="0"/>
              </w:rPr>
              <w:t>писмени доказателства, че е направено искане за издаването им от съответния орган</w:t>
            </w:r>
            <w:r w:rsidR="0088092B" w:rsidRPr="00DE5717">
              <w:rPr>
                <w:rFonts w:asciiTheme="majorBidi" w:hAnsiTheme="majorBidi" w:cstheme="majorBidi"/>
                <w:b/>
                <w:bCs/>
                <w:i/>
                <w:iCs/>
                <w:sz w:val="24"/>
                <w:szCs w:val="24"/>
              </w:rPr>
              <w:t xml:space="preserve"> </w:t>
            </w:r>
            <w:r w:rsidR="00E40946" w:rsidRPr="00514906">
              <w:rPr>
                <w:rFonts w:asciiTheme="majorBidi" w:hAnsiTheme="majorBidi" w:cstheme="majorBidi"/>
                <w:b/>
                <w:bCs/>
                <w:i/>
                <w:iCs/>
                <w:sz w:val="24"/>
                <w:szCs w:val="24"/>
              </w:rPr>
              <w:t>(</w:t>
            </w:r>
            <w:r w:rsidR="00602ECA">
              <w:rPr>
                <w:rFonts w:asciiTheme="majorBidi" w:hAnsiTheme="majorBidi" w:cstheme="majorBidi"/>
                <w:b/>
                <w:bCs/>
                <w:i/>
                <w:iCs/>
                <w:sz w:val="24"/>
                <w:szCs w:val="24"/>
              </w:rPr>
              <w:t xml:space="preserve"> във връзка с </w:t>
            </w:r>
            <w:r w:rsidR="00D52C38">
              <w:rPr>
                <w:rFonts w:asciiTheme="majorBidi" w:hAnsiTheme="majorBidi" w:cstheme="majorBidi"/>
                <w:b/>
                <w:bCs/>
                <w:i/>
                <w:iCs/>
                <w:sz w:val="24"/>
                <w:szCs w:val="24"/>
              </w:rPr>
              <w:t>изискването</w:t>
            </w:r>
            <w:r w:rsidR="00E40946" w:rsidRPr="00514906">
              <w:rPr>
                <w:rFonts w:asciiTheme="majorBidi" w:hAnsiTheme="majorBidi" w:cstheme="majorBidi"/>
                <w:b/>
                <w:bCs/>
                <w:i/>
                <w:iCs/>
                <w:sz w:val="24"/>
                <w:szCs w:val="24"/>
              </w:rPr>
              <w:t xml:space="preserve"> по </w:t>
            </w:r>
            <w:r w:rsidR="00FB2BF1">
              <w:rPr>
                <w:rFonts w:asciiTheme="majorBidi" w:hAnsiTheme="majorBidi" w:cstheme="majorBidi"/>
                <w:b/>
                <w:bCs/>
                <w:i/>
                <w:iCs/>
                <w:sz w:val="24"/>
                <w:szCs w:val="24"/>
              </w:rPr>
              <w:t>т.</w:t>
            </w:r>
            <w:r w:rsidR="003734FD">
              <w:rPr>
                <w:rFonts w:asciiTheme="majorBidi" w:hAnsiTheme="majorBidi" w:cstheme="majorBidi"/>
                <w:b/>
                <w:bCs/>
                <w:i/>
                <w:iCs/>
                <w:sz w:val="24"/>
                <w:szCs w:val="24"/>
              </w:rPr>
              <w:t xml:space="preserve">1. 6. </w:t>
            </w:r>
            <w:r w:rsidR="00FB2BF1">
              <w:rPr>
                <w:rFonts w:asciiTheme="majorBidi" w:hAnsiTheme="majorBidi" w:cstheme="majorBidi"/>
                <w:b/>
                <w:bCs/>
                <w:i/>
                <w:iCs/>
                <w:sz w:val="24"/>
                <w:szCs w:val="24"/>
              </w:rPr>
              <w:t>3</w:t>
            </w:r>
            <w:r w:rsidR="003734FD">
              <w:rPr>
                <w:rFonts w:asciiTheme="majorBidi" w:hAnsiTheme="majorBidi" w:cstheme="majorBidi"/>
                <w:b/>
                <w:bCs/>
                <w:i/>
                <w:iCs/>
                <w:sz w:val="24"/>
                <w:szCs w:val="24"/>
              </w:rPr>
              <w:t xml:space="preserve"> от раздел 11</w:t>
            </w:r>
            <w:r w:rsidR="00753C8F">
              <w:rPr>
                <w:rFonts w:asciiTheme="majorBidi" w:hAnsiTheme="majorBidi" w:cstheme="majorBidi"/>
                <w:b/>
                <w:bCs/>
                <w:i/>
                <w:iCs/>
                <w:sz w:val="24"/>
                <w:szCs w:val="24"/>
              </w:rPr>
              <w:t>.1</w:t>
            </w:r>
            <w:r w:rsidR="00FB2BF1">
              <w:rPr>
                <w:rFonts w:asciiTheme="majorBidi" w:hAnsiTheme="majorBidi" w:cstheme="majorBidi"/>
                <w:b/>
                <w:bCs/>
                <w:i/>
                <w:iCs/>
                <w:sz w:val="24"/>
                <w:szCs w:val="24"/>
              </w:rPr>
              <w:t>,</w:t>
            </w:r>
            <w:r w:rsidRPr="00514906">
              <w:rPr>
                <w:rFonts w:asciiTheme="majorBidi" w:hAnsiTheme="majorBidi" w:cstheme="majorBidi"/>
                <w:b/>
                <w:bCs/>
                <w:i/>
                <w:iCs/>
                <w:sz w:val="24"/>
                <w:szCs w:val="24"/>
              </w:rPr>
              <w:t xml:space="preserve"> които попадат в обхвата на защитените територии и защитените зони</w:t>
            </w:r>
            <w:r w:rsidRPr="00514906">
              <w:rPr>
                <w:rFonts w:asciiTheme="majorBidi" w:hAnsiTheme="majorBidi" w:cstheme="majorBidi"/>
                <w:i/>
                <w:iCs/>
                <w:sz w:val="24"/>
                <w:szCs w:val="24"/>
              </w:rPr>
              <w:t xml:space="preserve">); </w:t>
            </w:r>
          </w:p>
          <w:p w:rsidR="00E40946" w:rsidRPr="00514906" w:rsidRDefault="00E40946" w:rsidP="00514906">
            <w:pPr>
              <w:spacing w:line="276" w:lineRule="auto"/>
              <w:ind w:left="360"/>
              <w:jc w:val="both"/>
              <w:rPr>
                <w:rFonts w:asciiTheme="majorBidi" w:hAnsiTheme="majorBidi" w:cstheme="majorBidi"/>
                <w:i/>
                <w:iCs/>
                <w:sz w:val="24"/>
                <w:szCs w:val="24"/>
              </w:rPr>
            </w:pPr>
          </w:p>
          <w:p w:rsidR="00E40946" w:rsidRPr="00514906" w:rsidRDefault="004535ED" w:rsidP="00514906">
            <w:pPr>
              <w:pStyle w:val="ListParagraph"/>
              <w:spacing w:after="0" w:line="276" w:lineRule="auto"/>
              <w:jc w:val="both"/>
              <w:rPr>
                <w:rFonts w:asciiTheme="majorBidi" w:hAnsiTheme="majorBidi" w:cstheme="majorBidi"/>
                <w:i/>
                <w:iCs/>
                <w:sz w:val="24"/>
                <w:szCs w:val="24"/>
              </w:rPr>
            </w:pPr>
            <w:r w:rsidRPr="00514906">
              <w:rPr>
                <w:rFonts w:asciiTheme="majorBidi" w:hAnsiTheme="majorBidi" w:cstheme="majorBidi"/>
                <w:i/>
                <w:iCs/>
                <w:sz w:val="24"/>
                <w:szCs w:val="24"/>
              </w:rPr>
              <w:t>(Представя се във формат „</w:t>
            </w:r>
            <w:proofErr w:type="spellStart"/>
            <w:r w:rsidRPr="00514906">
              <w:rPr>
                <w:rFonts w:asciiTheme="majorBidi" w:hAnsiTheme="majorBidi" w:cstheme="majorBidi"/>
                <w:i/>
                <w:iCs/>
                <w:sz w:val="24"/>
                <w:szCs w:val="24"/>
              </w:rPr>
              <w:t>pdf</w:t>
            </w:r>
            <w:proofErr w:type="spellEnd"/>
            <w:r w:rsidRPr="00514906">
              <w:rPr>
                <w:rFonts w:asciiTheme="majorBidi" w:hAnsiTheme="majorBidi" w:cstheme="majorBidi"/>
                <w:i/>
                <w:iCs/>
                <w:sz w:val="24"/>
                <w:szCs w:val="24"/>
              </w:rPr>
              <w:t>“ или “</w:t>
            </w:r>
            <w:proofErr w:type="spellStart"/>
            <w:r w:rsidRPr="00514906">
              <w:rPr>
                <w:rFonts w:asciiTheme="majorBidi" w:hAnsiTheme="majorBidi" w:cstheme="majorBidi"/>
                <w:i/>
                <w:iCs/>
                <w:sz w:val="24"/>
                <w:szCs w:val="24"/>
              </w:rPr>
              <w:t>jpg</w:t>
            </w:r>
            <w:proofErr w:type="spellEnd"/>
            <w:r w:rsidRPr="00514906">
              <w:rPr>
                <w:rFonts w:asciiTheme="majorBidi" w:hAnsiTheme="majorBidi" w:cstheme="majorBidi"/>
                <w:i/>
                <w:iCs/>
                <w:sz w:val="24"/>
                <w:szCs w:val="24"/>
              </w:rPr>
              <w:t xml:space="preserve">”) </w:t>
            </w:r>
          </w:p>
          <w:p w:rsidR="00E40946" w:rsidRPr="00514906" w:rsidRDefault="00E40946" w:rsidP="00514906">
            <w:pPr>
              <w:pStyle w:val="ListParagraph"/>
              <w:spacing w:after="0" w:line="276" w:lineRule="auto"/>
              <w:jc w:val="both"/>
              <w:rPr>
                <w:rFonts w:asciiTheme="majorBidi" w:hAnsiTheme="majorBidi" w:cstheme="majorBidi"/>
                <w:i/>
                <w:iCs/>
                <w:sz w:val="24"/>
                <w:szCs w:val="24"/>
              </w:rPr>
            </w:pPr>
          </w:p>
          <w:p w:rsidR="004535ED" w:rsidRPr="00514906" w:rsidRDefault="00E40946" w:rsidP="00257CF1">
            <w:pPr>
              <w:pStyle w:val="ListParagraph"/>
              <w:spacing w:after="0" w:line="276" w:lineRule="auto"/>
              <w:jc w:val="both"/>
              <w:rPr>
                <w:rFonts w:asciiTheme="majorBidi" w:hAnsiTheme="majorBidi" w:cstheme="majorBidi"/>
                <w:i/>
                <w:iCs/>
                <w:sz w:val="24"/>
                <w:szCs w:val="24"/>
              </w:rPr>
            </w:pPr>
            <w:r w:rsidRPr="00514906">
              <w:rPr>
                <w:rFonts w:asciiTheme="majorBidi" w:hAnsiTheme="majorBidi" w:cstheme="majorBidi"/>
                <w:i/>
                <w:iCs/>
                <w:sz w:val="24"/>
                <w:szCs w:val="24"/>
              </w:rPr>
              <w:t>(</w:t>
            </w:r>
            <w:r w:rsidR="004535ED" w:rsidRPr="00514906">
              <w:rPr>
                <w:rFonts w:asciiTheme="majorBidi" w:hAnsiTheme="majorBidi" w:cstheme="majorBidi"/>
                <w:i/>
                <w:iCs/>
                <w:sz w:val="24"/>
                <w:szCs w:val="24"/>
              </w:rPr>
              <w:t>Когато този документ не е представен към датата на подаване на проектното предложение, кандидатът трябва да го предс</w:t>
            </w:r>
            <w:r w:rsidRPr="00514906">
              <w:rPr>
                <w:rFonts w:asciiTheme="majorBidi" w:hAnsiTheme="majorBidi" w:cstheme="majorBidi"/>
                <w:i/>
                <w:iCs/>
                <w:sz w:val="24"/>
                <w:szCs w:val="24"/>
              </w:rPr>
              <w:t xml:space="preserve">тави най-късно в срока по </w:t>
            </w:r>
            <w:r w:rsidR="00257CF1" w:rsidRPr="00AA5BBD">
              <w:rPr>
                <w:rFonts w:ascii="Times New Roman" w:hAnsi="Times New Roman" w:cs="Times New Roman"/>
                <w:i/>
                <w:sz w:val="24"/>
                <w:szCs w:val="24"/>
              </w:rPr>
              <w:t xml:space="preserve">т. </w:t>
            </w:r>
            <w:r w:rsidR="00D62211">
              <w:rPr>
                <w:rFonts w:ascii="Times New Roman" w:hAnsi="Times New Roman" w:cs="Times New Roman"/>
                <w:i/>
                <w:sz w:val="24"/>
                <w:szCs w:val="24"/>
              </w:rPr>
              <w:t>8</w:t>
            </w:r>
            <w:r w:rsidR="00D62211" w:rsidRPr="00AA5BBD">
              <w:rPr>
                <w:rFonts w:ascii="Times New Roman" w:hAnsi="Times New Roman" w:cs="Times New Roman"/>
                <w:i/>
                <w:sz w:val="24"/>
                <w:szCs w:val="24"/>
              </w:rPr>
              <w:t xml:space="preserve"> </w:t>
            </w:r>
            <w:r w:rsidR="00257CF1" w:rsidRPr="00AA5BBD">
              <w:rPr>
                <w:rFonts w:ascii="Times New Roman" w:hAnsi="Times New Roman" w:cs="Times New Roman"/>
                <w:i/>
                <w:sz w:val="24"/>
                <w:szCs w:val="24"/>
              </w:rPr>
              <w:t>от Раздел 21.2</w:t>
            </w:r>
            <w:r w:rsidRPr="00514906">
              <w:rPr>
                <w:rFonts w:asciiTheme="majorBidi" w:hAnsiTheme="majorBidi" w:cstheme="majorBidi"/>
                <w:i/>
                <w:iCs/>
                <w:sz w:val="24"/>
                <w:szCs w:val="24"/>
              </w:rPr>
              <w:t>)</w:t>
            </w:r>
          </w:p>
          <w:p w:rsidR="000B683A" w:rsidRDefault="000B683A" w:rsidP="000B683A">
            <w:pPr>
              <w:rPr>
                <w:rFonts w:ascii="Times New Roman" w:hAnsi="Times New Roman" w:cs="Times New Roman"/>
                <w:sz w:val="24"/>
                <w:szCs w:val="24"/>
              </w:rPr>
            </w:pPr>
          </w:p>
          <w:p w:rsidR="008C7EE9" w:rsidRPr="003D377E" w:rsidRDefault="00421157" w:rsidP="003D377E">
            <w:pPr>
              <w:pStyle w:val="ListParagraph"/>
              <w:numPr>
                <w:ilvl w:val="0"/>
                <w:numId w:val="5"/>
              </w:numPr>
              <w:spacing w:after="0" w:line="240" w:lineRule="auto"/>
              <w:rPr>
                <w:rFonts w:ascii="Times New Roman" w:hAnsi="Times New Roman" w:cs="Times New Roman"/>
                <w:sz w:val="24"/>
                <w:szCs w:val="24"/>
              </w:rPr>
            </w:pPr>
            <w:r w:rsidRPr="003D377E">
              <w:rPr>
                <w:rFonts w:ascii="Times New Roman" w:hAnsi="Times New Roman" w:cs="Times New Roman"/>
                <w:sz w:val="24"/>
                <w:szCs w:val="24"/>
              </w:rPr>
              <w:t xml:space="preserve">Приложение № </w:t>
            </w:r>
            <w:r w:rsidR="000B683A">
              <w:rPr>
                <w:rFonts w:ascii="Times New Roman" w:hAnsi="Times New Roman" w:cs="Times New Roman"/>
                <w:sz w:val="24"/>
                <w:szCs w:val="24"/>
              </w:rPr>
              <w:t>8</w:t>
            </w:r>
            <w:r w:rsidRPr="003D377E">
              <w:rPr>
                <w:rFonts w:ascii="Times New Roman" w:hAnsi="Times New Roman" w:cs="Times New Roman"/>
                <w:sz w:val="24"/>
                <w:szCs w:val="24"/>
              </w:rPr>
              <w:t xml:space="preserve">: Декларация за неприложими документи </w:t>
            </w:r>
            <w:r w:rsidR="00A253D1">
              <w:rPr>
                <w:rFonts w:ascii="Times New Roman" w:hAnsi="Times New Roman" w:cs="Times New Roman"/>
                <w:sz w:val="24"/>
                <w:szCs w:val="24"/>
              </w:rPr>
              <w:t>– документът се прилага в случаите на неприложими за кандидата документи списъка по-горе</w:t>
            </w:r>
          </w:p>
          <w:p w:rsidR="008E4CCC" w:rsidRDefault="008E4CCC" w:rsidP="00514906">
            <w:pPr>
              <w:spacing w:line="276" w:lineRule="auto"/>
              <w:jc w:val="both"/>
              <w:rPr>
                <w:rFonts w:asciiTheme="majorBidi" w:hAnsiTheme="majorBidi" w:cstheme="majorBidi"/>
                <w:sz w:val="24"/>
                <w:szCs w:val="24"/>
              </w:rPr>
            </w:pPr>
          </w:p>
          <w:p w:rsidR="00514906" w:rsidRPr="00514906" w:rsidRDefault="00A253D1" w:rsidP="00514906">
            <w:pPr>
              <w:spacing w:line="276" w:lineRule="auto"/>
              <w:jc w:val="both"/>
              <w:rPr>
                <w:rFonts w:asciiTheme="majorBidi" w:hAnsiTheme="majorBidi" w:cstheme="majorBidi"/>
                <w:sz w:val="24"/>
                <w:szCs w:val="24"/>
              </w:rPr>
            </w:pPr>
            <w:r>
              <w:rPr>
                <w:rFonts w:asciiTheme="majorBidi" w:hAnsiTheme="majorBidi" w:cstheme="majorBidi"/>
                <w:bCs/>
                <w:i/>
                <w:iCs/>
                <w:noProof/>
                <w:sz w:val="24"/>
                <w:szCs w:val="24"/>
              </w:rPr>
              <w:t xml:space="preserve">             </w:t>
            </w:r>
            <w:r w:rsidR="00C3011A">
              <w:rPr>
                <w:rFonts w:asciiTheme="majorBidi" w:hAnsiTheme="majorBidi" w:cstheme="majorBidi"/>
                <w:bCs/>
                <w:i/>
                <w:iCs/>
                <w:noProof/>
                <w:sz w:val="24"/>
                <w:szCs w:val="24"/>
              </w:rPr>
              <w:t>(</w:t>
            </w:r>
            <w:r w:rsidRPr="00514906">
              <w:rPr>
                <w:rFonts w:asciiTheme="majorBidi" w:hAnsiTheme="majorBidi" w:cstheme="majorBidi"/>
                <w:bCs/>
                <w:i/>
                <w:iCs/>
                <w:noProof/>
                <w:sz w:val="24"/>
                <w:szCs w:val="24"/>
              </w:rPr>
              <w:t>Представя се във формат „pdf“ или “</w:t>
            </w:r>
            <w:r w:rsidRPr="00514906">
              <w:rPr>
                <w:rFonts w:asciiTheme="majorBidi" w:hAnsiTheme="majorBidi" w:cstheme="majorBidi"/>
                <w:bCs/>
                <w:i/>
                <w:iCs/>
                <w:noProof/>
                <w:sz w:val="24"/>
                <w:szCs w:val="24"/>
                <w:lang w:val="en-US"/>
              </w:rPr>
              <w:t>jpg</w:t>
            </w:r>
            <w:r w:rsidRPr="00514906">
              <w:rPr>
                <w:rFonts w:asciiTheme="majorBidi" w:hAnsiTheme="majorBidi" w:cstheme="majorBidi"/>
                <w:bCs/>
                <w:i/>
                <w:iCs/>
                <w:noProof/>
                <w:sz w:val="24"/>
                <w:szCs w:val="24"/>
              </w:rPr>
              <w:t>”)</w:t>
            </w:r>
          </w:p>
          <w:p w:rsidR="00514906" w:rsidRDefault="00514906" w:rsidP="00514906">
            <w:pPr>
              <w:spacing w:line="276" w:lineRule="auto"/>
              <w:jc w:val="both"/>
              <w:rPr>
                <w:rFonts w:asciiTheme="majorBidi" w:hAnsiTheme="majorBidi" w:cstheme="majorBidi"/>
                <w:b/>
                <w:noProof/>
                <w:sz w:val="24"/>
                <w:szCs w:val="24"/>
              </w:rPr>
            </w:pPr>
          </w:p>
          <w:p w:rsidR="008E4CCC" w:rsidRPr="004327EA" w:rsidRDefault="004535ED" w:rsidP="00514906">
            <w:pPr>
              <w:spacing w:line="276" w:lineRule="auto"/>
              <w:jc w:val="both"/>
              <w:rPr>
                <w:rFonts w:asciiTheme="majorBidi" w:hAnsiTheme="majorBidi" w:cstheme="majorBidi"/>
                <w:b/>
                <w:sz w:val="24"/>
                <w:szCs w:val="24"/>
              </w:rPr>
            </w:pPr>
            <w:r w:rsidRPr="00514906">
              <w:rPr>
                <w:rFonts w:asciiTheme="majorBidi" w:hAnsiTheme="majorBidi" w:cstheme="majorBidi"/>
                <w:b/>
                <w:noProof/>
                <w:sz w:val="24"/>
                <w:szCs w:val="24"/>
              </w:rPr>
              <w:t xml:space="preserve">ІІ. Допълнителни документи, доказващи съответствие с приоритет по критериите за </w:t>
            </w:r>
            <w:r w:rsidRPr="004327EA">
              <w:rPr>
                <w:rFonts w:asciiTheme="majorBidi" w:hAnsiTheme="majorBidi" w:cstheme="majorBidi"/>
                <w:b/>
                <w:noProof/>
                <w:sz w:val="24"/>
                <w:szCs w:val="24"/>
              </w:rPr>
              <w:lastRenderedPageBreak/>
              <w:t>оценка /в случай, че е приложимо/:</w:t>
            </w:r>
          </w:p>
          <w:p w:rsidR="008E4CCC" w:rsidRPr="004327EA" w:rsidRDefault="008E4CCC" w:rsidP="00514906">
            <w:pPr>
              <w:spacing w:line="276" w:lineRule="auto"/>
              <w:jc w:val="both"/>
              <w:rPr>
                <w:rFonts w:asciiTheme="majorBidi" w:hAnsiTheme="majorBidi" w:cstheme="majorBidi"/>
                <w:sz w:val="24"/>
                <w:szCs w:val="24"/>
              </w:rPr>
            </w:pPr>
          </w:p>
          <w:p w:rsidR="001C032E" w:rsidRPr="004327EA" w:rsidRDefault="00D52C38" w:rsidP="00B339DD">
            <w:pPr>
              <w:pStyle w:val="ListParagraph"/>
              <w:numPr>
                <w:ilvl w:val="0"/>
                <w:numId w:val="6"/>
              </w:numPr>
              <w:spacing w:after="0" w:line="276" w:lineRule="auto"/>
              <w:jc w:val="both"/>
              <w:rPr>
                <w:rFonts w:asciiTheme="majorBidi" w:hAnsiTheme="majorBidi" w:cstheme="majorBidi"/>
                <w:bCs/>
                <w:i/>
                <w:iCs/>
                <w:noProof/>
                <w:sz w:val="24"/>
                <w:szCs w:val="24"/>
              </w:rPr>
            </w:pPr>
            <w:r>
              <w:rPr>
                <w:rFonts w:asciiTheme="majorBidi" w:hAnsiTheme="majorBidi" w:cstheme="majorBidi"/>
                <w:bCs/>
                <w:noProof/>
                <w:sz w:val="24"/>
                <w:szCs w:val="24"/>
              </w:rPr>
              <w:t>Д</w:t>
            </w:r>
            <w:r w:rsidR="004535ED" w:rsidRPr="004327EA">
              <w:rPr>
                <w:rFonts w:asciiTheme="majorBidi" w:hAnsiTheme="majorBidi" w:cstheme="majorBidi"/>
                <w:bCs/>
                <w:noProof/>
                <w:sz w:val="24"/>
                <w:szCs w:val="24"/>
              </w:rPr>
              <w:t>иплома за завършено средно професионално образование, придружена от свидетелство за професионална квалификация или диплома за завършено висше образование по образователно-квалификационна степен бакалавър или образователно-квалификационна степен магистър в областите посочени в</w:t>
            </w:r>
            <w:r w:rsidR="003A3F3F">
              <w:rPr>
                <w:rFonts w:asciiTheme="majorBidi" w:hAnsiTheme="majorBidi" w:cstheme="majorBidi"/>
                <w:bCs/>
                <w:noProof/>
                <w:sz w:val="24"/>
                <w:szCs w:val="24"/>
              </w:rPr>
              <w:t>т. 5.8</w:t>
            </w:r>
            <w:r w:rsidR="004535ED" w:rsidRPr="004327EA">
              <w:rPr>
                <w:rFonts w:asciiTheme="majorBidi" w:hAnsiTheme="majorBidi" w:cstheme="majorBidi"/>
                <w:bCs/>
                <w:noProof/>
                <w:sz w:val="24"/>
                <w:szCs w:val="24"/>
              </w:rPr>
              <w:t xml:space="preserve">, </w:t>
            </w:r>
            <w:r w:rsidR="003A3F3F">
              <w:rPr>
                <w:rFonts w:asciiTheme="majorBidi" w:hAnsiTheme="majorBidi" w:cstheme="majorBidi"/>
                <w:bCs/>
                <w:noProof/>
                <w:sz w:val="24"/>
                <w:szCs w:val="24"/>
              </w:rPr>
              <w:t>под</w:t>
            </w:r>
            <w:r w:rsidR="004535ED" w:rsidRPr="004327EA">
              <w:rPr>
                <w:rFonts w:asciiTheme="majorBidi" w:hAnsiTheme="majorBidi" w:cstheme="majorBidi"/>
                <w:bCs/>
                <w:noProof/>
                <w:sz w:val="24"/>
                <w:szCs w:val="24"/>
              </w:rPr>
              <w:t>т</w:t>
            </w:r>
            <w:r w:rsidR="003A3F3F">
              <w:rPr>
                <w:rFonts w:asciiTheme="majorBidi" w:hAnsiTheme="majorBidi" w:cstheme="majorBidi"/>
                <w:bCs/>
                <w:noProof/>
                <w:sz w:val="24"/>
                <w:szCs w:val="24"/>
              </w:rPr>
              <w:t>очка</w:t>
            </w:r>
            <w:r w:rsidR="004535ED" w:rsidRPr="004327EA">
              <w:rPr>
                <w:rFonts w:asciiTheme="majorBidi" w:hAnsiTheme="majorBidi" w:cstheme="majorBidi"/>
                <w:bCs/>
                <w:noProof/>
                <w:sz w:val="24"/>
                <w:szCs w:val="24"/>
              </w:rPr>
              <w:t xml:space="preserve"> 5 от </w:t>
            </w:r>
            <w:r w:rsidR="004327EA">
              <w:rPr>
                <w:rFonts w:asciiTheme="majorBidi" w:hAnsiTheme="majorBidi" w:cstheme="majorBidi"/>
                <w:bCs/>
                <w:noProof/>
                <w:sz w:val="24"/>
                <w:szCs w:val="24"/>
              </w:rPr>
              <w:t>раздел 27</w:t>
            </w:r>
            <w:r w:rsidR="00B339DD" w:rsidRPr="00B339DD">
              <w:rPr>
                <w:rFonts w:asciiTheme="majorBidi" w:hAnsiTheme="majorBidi" w:cstheme="majorBidi"/>
                <w:bCs/>
                <w:noProof/>
                <w:sz w:val="24"/>
                <w:szCs w:val="24"/>
              </w:rPr>
              <w:t xml:space="preserve"> “Допълнителната информация”.</w:t>
            </w:r>
          </w:p>
          <w:p w:rsidR="001C032E" w:rsidRPr="00514906" w:rsidRDefault="001C032E" w:rsidP="00514906">
            <w:pPr>
              <w:pStyle w:val="ListParagraph"/>
              <w:spacing w:after="0" w:line="276" w:lineRule="auto"/>
              <w:ind w:left="420"/>
              <w:jc w:val="both"/>
              <w:rPr>
                <w:rFonts w:asciiTheme="majorBidi" w:hAnsiTheme="majorBidi" w:cstheme="majorBidi"/>
                <w:bCs/>
                <w:noProof/>
                <w:sz w:val="24"/>
                <w:szCs w:val="24"/>
              </w:rPr>
            </w:pPr>
          </w:p>
          <w:p w:rsidR="001C032E" w:rsidRPr="00514906" w:rsidRDefault="004535ED" w:rsidP="0049583B">
            <w:pPr>
              <w:pStyle w:val="ListParagraph"/>
              <w:spacing w:after="0" w:line="276" w:lineRule="auto"/>
              <w:ind w:left="420"/>
              <w:jc w:val="both"/>
              <w:rPr>
                <w:rFonts w:asciiTheme="majorBidi" w:hAnsiTheme="majorBidi" w:cstheme="majorBidi"/>
                <w:bCs/>
                <w:i/>
                <w:iCs/>
                <w:noProof/>
                <w:sz w:val="24"/>
                <w:szCs w:val="24"/>
              </w:rPr>
            </w:pPr>
            <w:r w:rsidRPr="00514906">
              <w:rPr>
                <w:rFonts w:asciiTheme="majorBidi" w:hAnsiTheme="majorBidi" w:cstheme="majorBidi"/>
                <w:bCs/>
                <w:noProof/>
                <w:sz w:val="24"/>
                <w:szCs w:val="24"/>
              </w:rPr>
              <w:t>(</w:t>
            </w:r>
            <w:r w:rsidR="001C032E" w:rsidRPr="00514906">
              <w:rPr>
                <w:rFonts w:asciiTheme="majorBidi" w:hAnsiTheme="majorBidi" w:cstheme="majorBidi"/>
                <w:bCs/>
                <w:i/>
                <w:iCs/>
                <w:noProof/>
                <w:sz w:val="24"/>
                <w:szCs w:val="24"/>
              </w:rPr>
              <w:t>Д</w:t>
            </w:r>
            <w:r w:rsidRPr="00514906">
              <w:rPr>
                <w:rFonts w:asciiTheme="majorBidi" w:hAnsiTheme="majorBidi" w:cstheme="majorBidi"/>
                <w:bCs/>
                <w:i/>
                <w:iCs/>
                <w:noProof/>
                <w:sz w:val="24"/>
                <w:szCs w:val="24"/>
              </w:rPr>
              <w:t>окументът се представя само ако в проектното предложение кандидатът е отбелязал, че отговаря</w:t>
            </w:r>
            <w:r w:rsidR="00FF1A3E" w:rsidRPr="00514906">
              <w:rPr>
                <w:rFonts w:asciiTheme="majorBidi" w:hAnsiTheme="majorBidi" w:cstheme="majorBidi"/>
                <w:bCs/>
                <w:i/>
                <w:iCs/>
                <w:noProof/>
                <w:sz w:val="24"/>
                <w:szCs w:val="24"/>
              </w:rPr>
              <w:t xml:space="preserve"> на критерия за подбор </w:t>
            </w:r>
            <w:r w:rsidR="0049583B">
              <w:rPr>
                <w:rFonts w:asciiTheme="majorBidi" w:hAnsiTheme="majorBidi" w:cstheme="majorBidi"/>
                <w:bCs/>
                <w:i/>
                <w:iCs/>
                <w:noProof/>
                <w:sz w:val="24"/>
                <w:szCs w:val="24"/>
              </w:rPr>
              <w:t xml:space="preserve">съгласно </w:t>
            </w:r>
            <w:r w:rsidRPr="00514906">
              <w:rPr>
                <w:rFonts w:asciiTheme="majorBidi" w:hAnsiTheme="majorBidi" w:cstheme="majorBidi"/>
                <w:bCs/>
                <w:i/>
                <w:iCs/>
                <w:noProof/>
                <w:sz w:val="24"/>
                <w:szCs w:val="24"/>
              </w:rPr>
              <w:t>т.</w:t>
            </w:r>
            <w:r w:rsidR="0049583B">
              <w:rPr>
                <w:rFonts w:asciiTheme="majorBidi" w:hAnsiTheme="majorBidi" w:cstheme="majorBidi"/>
                <w:bCs/>
                <w:i/>
                <w:iCs/>
                <w:noProof/>
                <w:sz w:val="24"/>
                <w:szCs w:val="24"/>
              </w:rPr>
              <w:t xml:space="preserve"> 1. 1.</w:t>
            </w:r>
            <w:r w:rsidRPr="00514906">
              <w:rPr>
                <w:rFonts w:asciiTheme="majorBidi" w:hAnsiTheme="majorBidi" w:cstheme="majorBidi"/>
                <w:bCs/>
                <w:i/>
                <w:iCs/>
                <w:noProof/>
                <w:sz w:val="24"/>
                <w:szCs w:val="24"/>
              </w:rPr>
              <w:t xml:space="preserve"> 1</w:t>
            </w:r>
            <w:r w:rsidR="0049583B">
              <w:rPr>
                <w:rFonts w:asciiTheme="majorBidi" w:hAnsiTheme="majorBidi" w:cstheme="majorBidi"/>
                <w:bCs/>
                <w:i/>
                <w:iCs/>
                <w:noProof/>
                <w:sz w:val="24"/>
                <w:szCs w:val="24"/>
              </w:rPr>
              <w:t xml:space="preserve"> от Раздел 22.1</w:t>
            </w:r>
            <w:r w:rsidR="00991839" w:rsidRPr="00514906">
              <w:rPr>
                <w:rFonts w:asciiTheme="majorBidi" w:hAnsiTheme="majorBidi" w:cstheme="majorBidi"/>
                <w:bCs/>
                <w:noProof/>
                <w:sz w:val="24"/>
                <w:szCs w:val="24"/>
              </w:rPr>
              <w:t>)</w:t>
            </w:r>
          </w:p>
          <w:p w:rsidR="001C032E" w:rsidRPr="00514906" w:rsidRDefault="001C032E" w:rsidP="00514906">
            <w:pPr>
              <w:pStyle w:val="ListParagraph"/>
              <w:spacing w:after="0" w:line="276" w:lineRule="auto"/>
              <w:ind w:left="420"/>
              <w:jc w:val="both"/>
              <w:rPr>
                <w:rFonts w:asciiTheme="majorBidi" w:hAnsiTheme="majorBidi" w:cstheme="majorBidi"/>
                <w:bCs/>
                <w:i/>
                <w:iCs/>
                <w:noProof/>
                <w:sz w:val="24"/>
                <w:szCs w:val="24"/>
              </w:rPr>
            </w:pPr>
          </w:p>
          <w:p w:rsidR="001C032E" w:rsidRPr="00514906" w:rsidRDefault="004535ED" w:rsidP="00514906">
            <w:pPr>
              <w:pStyle w:val="ListParagraph"/>
              <w:spacing w:after="0" w:line="276" w:lineRule="auto"/>
              <w:ind w:left="420"/>
              <w:jc w:val="both"/>
              <w:rPr>
                <w:rFonts w:asciiTheme="majorBidi" w:hAnsiTheme="majorBidi" w:cstheme="majorBidi"/>
                <w:bCs/>
                <w:i/>
                <w:iCs/>
                <w:noProof/>
                <w:sz w:val="24"/>
                <w:szCs w:val="24"/>
              </w:rPr>
            </w:pPr>
            <w:r w:rsidRPr="00514906">
              <w:rPr>
                <w:rFonts w:asciiTheme="majorBidi" w:hAnsiTheme="majorBidi" w:cstheme="majorBidi"/>
                <w:bCs/>
                <w:i/>
                <w:iCs/>
                <w:noProof/>
                <w:sz w:val="24"/>
                <w:szCs w:val="24"/>
              </w:rPr>
              <w:t>(Представя се във формат „pdf“ или “</w:t>
            </w:r>
            <w:r w:rsidRPr="00514906">
              <w:rPr>
                <w:rFonts w:asciiTheme="majorBidi" w:hAnsiTheme="majorBidi" w:cstheme="majorBidi"/>
                <w:bCs/>
                <w:i/>
                <w:iCs/>
                <w:noProof/>
                <w:sz w:val="24"/>
                <w:szCs w:val="24"/>
                <w:lang w:val="en-US"/>
              </w:rPr>
              <w:t>jpg</w:t>
            </w:r>
            <w:r w:rsidRPr="00514906">
              <w:rPr>
                <w:rFonts w:asciiTheme="majorBidi" w:hAnsiTheme="majorBidi" w:cstheme="majorBidi"/>
                <w:bCs/>
                <w:i/>
                <w:iCs/>
                <w:noProof/>
                <w:sz w:val="24"/>
                <w:szCs w:val="24"/>
              </w:rPr>
              <w:t>”)</w:t>
            </w:r>
          </w:p>
          <w:p w:rsidR="001C032E" w:rsidRPr="00514906" w:rsidRDefault="001C032E" w:rsidP="00514906">
            <w:pPr>
              <w:pStyle w:val="ListParagraph"/>
              <w:spacing w:after="0" w:line="276" w:lineRule="auto"/>
              <w:ind w:left="420"/>
              <w:jc w:val="both"/>
              <w:rPr>
                <w:rFonts w:asciiTheme="majorBidi" w:hAnsiTheme="majorBidi" w:cstheme="majorBidi"/>
                <w:bCs/>
                <w:i/>
                <w:iCs/>
                <w:noProof/>
                <w:sz w:val="24"/>
                <w:szCs w:val="24"/>
              </w:rPr>
            </w:pPr>
          </w:p>
          <w:p w:rsidR="001C032E" w:rsidRPr="00514906" w:rsidRDefault="00421157" w:rsidP="00514906">
            <w:pPr>
              <w:pStyle w:val="ListParagraph"/>
              <w:spacing w:after="0" w:line="276" w:lineRule="auto"/>
              <w:ind w:left="420"/>
              <w:jc w:val="both"/>
              <w:rPr>
                <w:rFonts w:asciiTheme="majorBidi" w:hAnsiTheme="majorBidi" w:cstheme="majorBidi"/>
                <w:bCs/>
                <w:i/>
                <w:iCs/>
                <w:noProof/>
                <w:sz w:val="24"/>
                <w:szCs w:val="24"/>
              </w:rPr>
            </w:pPr>
            <w:r w:rsidRPr="003D377E">
              <w:rPr>
                <w:rFonts w:asciiTheme="majorBidi" w:eastAsia="Times New Roman" w:hAnsiTheme="majorBidi" w:cstheme="majorBidi"/>
                <w:bCs/>
                <w:noProof/>
                <w:sz w:val="24"/>
                <w:szCs w:val="24"/>
                <w:lang w:eastAsia="bg-BG"/>
              </w:rPr>
              <w:t xml:space="preserve">2. </w:t>
            </w:r>
            <w:r w:rsidR="00622790" w:rsidRPr="00537CA5">
              <w:rPr>
                <w:rFonts w:asciiTheme="majorBidi" w:hAnsiTheme="majorBidi" w:cstheme="majorBidi"/>
                <w:bCs/>
                <w:noProof/>
              </w:rPr>
              <w:t>Копие от договор за контрол по смисъла на чл. 18, ал. 3 от Закона за прилагане на Общата организация на пазарите на земеделски продукти на Европейския съюз с контролиращо лице</w:t>
            </w:r>
            <w:r w:rsidR="00CE2B4F" w:rsidRPr="00537CA5">
              <w:t>, получило разрешение от министъра на земеделието и храните за осъществяване на контрол</w:t>
            </w:r>
            <w:r w:rsidR="00CE2B4F">
              <w:t xml:space="preserve"> за спазване правилата на биологичното производство по реда на чл. 19 и 20 ЗПООПЗПЕС, придружен от документ (</w:t>
            </w:r>
            <w:proofErr w:type="spellStart"/>
            <w:r w:rsidR="00CE2B4F">
              <w:t>сертификационно</w:t>
            </w:r>
            <w:proofErr w:type="spellEnd"/>
            <w:r w:rsidR="00CE2B4F">
              <w:t xml:space="preserve"> писмо от контролиращото лице, сертификат, или друг документ), издаден от контролиращо лице, удостоверяващ че земята/площите и/или наличните животни, с които се кандидатства по проектното предложение, са в процес на преход </w:t>
            </w:r>
            <w:r w:rsidR="00537CA5">
              <w:t xml:space="preserve">към биологични </w:t>
            </w:r>
            <w:r w:rsidR="00CE2B4F">
              <w:t>или са биологични</w:t>
            </w:r>
            <w:r w:rsidR="00537CA5">
              <w:t>.</w:t>
            </w:r>
          </w:p>
          <w:p w:rsidR="001C032E" w:rsidRPr="00514906" w:rsidRDefault="001C032E" w:rsidP="0049583B">
            <w:pPr>
              <w:pStyle w:val="ListParagraph"/>
              <w:spacing w:after="0" w:line="276" w:lineRule="auto"/>
              <w:ind w:left="420"/>
              <w:jc w:val="both"/>
              <w:rPr>
                <w:rFonts w:asciiTheme="majorBidi" w:hAnsiTheme="majorBidi" w:cstheme="majorBidi"/>
                <w:bCs/>
                <w:i/>
                <w:iCs/>
                <w:noProof/>
                <w:sz w:val="24"/>
                <w:szCs w:val="24"/>
              </w:rPr>
            </w:pPr>
            <w:r w:rsidRPr="00514906">
              <w:rPr>
                <w:rFonts w:asciiTheme="majorBidi" w:hAnsiTheme="majorBidi" w:cstheme="majorBidi"/>
                <w:bCs/>
                <w:i/>
                <w:iCs/>
                <w:noProof/>
                <w:sz w:val="24"/>
                <w:szCs w:val="24"/>
              </w:rPr>
              <w:t>(</w:t>
            </w:r>
            <w:r w:rsidR="00991839" w:rsidRPr="00514906">
              <w:rPr>
                <w:rFonts w:asciiTheme="majorBidi" w:hAnsiTheme="majorBidi" w:cstheme="majorBidi"/>
                <w:bCs/>
                <w:i/>
                <w:iCs/>
                <w:noProof/>
                <w:sz w:val="24"/>
                <w:szCs w:val="24"/>
              </w:rPr>
              <w:t>Д</w:t>
            </w:r>
            <w:r w:rsidR="004535ED" w:rsidRPr="00514906">
              <w:rPr>
                <w:rFonts w:asciiTheme="majorBidi" w:hAnsiTheme="majorBidi" w:cstheme="majorBidi"/>
                <w:bCs/>
                <w:i/>
                <w:iCs/>
                <w:noProof/>
                <w:sz w:val="24"/>
                <w:szCs w:val="24"/>
              </w:rPr>
              <w:t>окументът се представя само ако в проектното предложение кандидатът е отбелязъл, че отоговаря</w:t>
            </w:r>
            <w:r w:rsidR="00FF1A3E" w:rsidRPr="00514906">
              <w:rPr>
                <w:rFonts w:asciiTheme="majorBidi" w:hAnsiTheme="majorBidi" w:cstheme="majorBidi"/>
                <w:bCs/>
                <w:i/>
                <w:iCs/>
                <w:noProof/>
                <w:sz w:val="24"/>
                <w:szCs w:val="24"/>
              </w:rPr>
              <w:t xml:space="preserve"> на критерия за подбор по </w:t>
            </w:r>
            <w:r w:rsidR="004535ED" w:rsidRPr="00514906">
              <w:rPr>
                <w:rFonts w:asciiTheme="majorBidi" w:hAnsiTheme="majorBidi" w:cstheme="majorBidi"/>
                <w:bCs/>
                <w:i/>
                <w:iCs/>
                <w:noProof/>
                <w:sz w:val="24"/>
                <w:szCs w:val="24"/>
              </w:rPr>
              <w:t>т</w:t>
            </w:r>
            <w:r w:rsidR="0049583B">
              <w:rPr>
                <w:rFonts w:asciiTheme="majorBidi" w:hAnsiTheme="majorBidi" w:cstheme="majorBidi"/>
                <w:bCs/>
                <w:i/>
                <w:iCs/>
                <w:noProof/>
                <w:sz w:val="24"/>
                <w:szCs w:val="24"/>
              </w:rPr>
              <w:t>. 1. 1</w:t>
            </w:r>
            <w:r w:rsidR="004535ED" w:rsidRPr="00514906">
              <w:rPr>
                <w:rFonts w:asciiTheme="majorBidi" w:hAnsiTheme="majorBidi" w:cstheme="majorBidi"/>
                <w:bCs/>
                <w:i/>
                <w:iCs/>
                <w:noProof/>
                <w:sz w:val="24"/>
                <w:szCs w:val="24"/>
              </w:rPr>
              <w:t>. 3</w:t>
            </w:r>
            <w:r w:rsidR="0049583B">
              <w:rPr>
                <w:rFonts w:asciiTheme="majorBidi" w:hAnsiTheme="majorBidi" w:cstheme="majorBidi"/>
                <w:bCs/>
                <w:i/>
                <w:iCs/>
                <w:noProof/>
                <w:sz w:val="24"/>
                <w:szCs w:val="24"/>
              </w:rPr>
              <w:t xml:space="preserve"> от Раздел 22.1</w:t>
            </w:r>
            <w:r w:rsidR="004535ED" w:rsidRPr="00514906">
              <w:rPr>
                <w:rFonts w:asciiTheme="majorBidi" w:hAnsiTheme="majorBidi" w:cstheme="majorBidi"/>
                <w:bCs/>
                <w:i/>
                <w:iCs/>
                <w:noProof/>
                <w:sz w:val="24"/>
                <w:szCs w:val="24"/>
              </w:rPr>
              <w:t>)</w:t>
            </w:r>
          </w:p>
          <w:p w:rsidR="001C032E" w:rsidRPr="00514906" w:rsidRDefault="001C032E" w:rsidP="00514906">
            <w:pPr>
              <w:pStyle w:val="ListParagraph"/>
              <w:spacing w:after="0" w:line="276" w:lineRule="auto"/>
              <w:ind w:left="420"/>
              <w:jc w:val="both"/>
              <w:rPr>
                <w:rFonts w:asciiTheme="majorBidi" w:hAnsiTheme="majorBidi" w:cstheme="majorBidi"/>
                <w:bCs/>
                <w:i/>
                <w:iCs/>
                <w:noProof/>
                <w:sz w:val="24"/>
                <w:szCs w:val="24"/>
              </w:rPr>
            </w:pPr>
          </w:p>
          <w:p w:rsidR="008C7EE9" w:rsidRDefault="004535ED" w:rsidP="003D377E">
            <w:pPr>
              <w:pStyle w:val="ListParagraph"/>
              <w:spacing w:after="0" w:line="276" w:lineRule="auto"/>
              <w:ind w:left="420"/>
              <w:jc w:val="both"/>
              <w:rPr>
                <w:rFonts w:asciiTheme="majorBidi" w:hAnsiTheme="majorBidi" w:cstheme="majorBidi"/>
                <w:bCs/>
                <w:i/>
                <w:iCs/>
                <w:noProof/>
                <w:sz w:val="24"/>
                <w:szCs w:val="24"/>
              </w:rPr>
            </w:pPr>
            <w:r w:rsidRPr="00514906">
              <w:rPr>
                <w:rFonts w:asciiTheme="majorBidi" w:hAnsiTheme="majorBidi" w:cstheme="majorBidi"/>
                <w:bCs/>
                <w:i/>
                <w:iCs/>
                <w:noProof/>
                <w:sz w:val="24"/>
                <w:szCs w:val="24"/>
              </w:rPr>
              <w:t>(Представя се във формат „pdf“ или “</w:t>
            </w:r>
            <w:r w:rsidRPr="00514906">
              <w:rPr>
                <w:rFonts w:asciiTheme="majorBidi" w:hAnsiTheme="majorBidi" w:cstheme="majorBidi"/>
                <w:bCs/>
                <w:i/>
                <w:iCs/>
                <w:noProof/>
                <w:sz w:val="24"/>
                <w:szCs w:val="24"/>
                <w:lang w:val="en-US"/>
              </w:rPr>
              <w:t>jpg</w:t>
            </w:r>
            <w:r w:rsidRPr="00514906">
              <w:rPr>
                <w:rFonts w:asciiTheme="majorBidi" w:hAnsiTheme="majorBidi" w:cstheme="majorBidi"/>
                <w:bCs/>
                <w:i/>
                <w:iCs/>
                <w:noProof/>
                <w:sz w:val="24"/>
                <w:szCs w:val="24"/>
              </w:rPr>
              <w:t>”)</w:t>
            </w:r>
          </w:p>
          <w:p w:rsidR="008C7EE9" w:rsidRDefault="008C7EE9" w:rsidP="003D377E">
            <w:pPr>
              <w:pStyle w:val="ListParagraph"/>
              <w:spacing w:after="0" w:line="276" w:lineRule="auto"/>
              <w:ind w:left="420"/>
              <w:jc w:val="both"/>
              <w:rPr>
                <w:rFonts w:asciiTheme="majorBidi" w:hAnsiTheme="majorBidi" w:cstheme="majorBidi"/>
                <w:bCs/>
                <w:i/>
                <w:iCs/>
                <w:noProof/>
                <w:sz w:val="24"/>
                <w:szCs w:val="24"/>
              </w:rPr>
            </w:pPr>
          </w:p>
          <w:p w:rsidR="008C7EE9" w:rsidRPr="003D377E" w:rsidRDefault="00C3011A" w:rsidP="003D377E">
            <w:pPr>
              <w:pStyle w:val="ListParagraph"/>
              <w:spacing w:after="0" w:line="276" w:lineRule="auto"/>
              <w:ind w:left="420"/>
              <w:jc w:val="both"/>
              <w:rPr>
                <w:rFonts w:asciiTheme="majorBidi" w:hAnsiTheme="majorBidi" w:cstheme="majorBidi"/>
                <w:bCs/>
                <w:i/>
                <w:iCs/>
                <w:noProof/>
                <w:sz w:val="24"/>
                <w:szCs w:val="24"/>
              </w:rPr>
            </w:pPr>
            <w:r>
              <w:rPr>
                <w:rFonts w:asciiTheme="majorBidi" w:hAnsiTheme="majorBidi" w:cstheme="majorBidi"/>
                <w:bCs/>
                <w:i/>
                <w:iCs/>
                <w:noProof/>
                <w:sz w:val="24"/>
                <w:szCs w:val="24"/>
              </w:rPr>
              <w:t xml:space="preserve">3. </w:t>
            </w:r>
            <w:r w:rsidR="00A253D1" w:rsidRPr="00622790">
              <w:rPr>
                <w:rFonts w:ascii="Times New Roman" w:hAnsi="Times New Roman" w:cs="Times New Roman"/>
                <w:sz w:val="24"/>
                <w:szCs w:val="24"/>
              </w:rPr>
              <w:t xml:space="preserve">Приложение № </w:t>
            </w:r>
            <w:r w:rsidR="00A253D1">
              <w:rPr>
                <w:rFonts w:ascii="Times New Roman" w:hAnsi="Times New Roman" w:cs="Times New Roman"/>
                <w:sz w:val="24"/>
                <w:szCs w:val="24"/>
              </w:rPr>
              <w:t>8</w:t>
            </w:r>
            <w:r w:rsidR="00A253D1" w:rsidRPr="00622790">
              <w:rPr>
                <w:rFonts w:ascii="Times New Roman" w:hAnsi="Times New Roman" w:cs="Times New Roman"/>
                <w:sz w:val="24"/>
                <w:szCs w:val="24"/>
              </w:rPr>
              <w:t xml:space="preserve">: Декларация за неприложими документи </w:t>
            </w:r>
            <w:r w:rsidR="00A253D1">
              <w:rPr>
                <w:rFonts w:ascii="Times New Roman" w:hAnsi="Times New Roman" w:cs="Times New Roman"/>
                <w:sz w:val="24"/>
                <w:szCs w:val="24"/>
              </w:rPr>
              <w:t>– документът се прилага в случаите на неприложими за кандидата документи списъка по-горе</w:t>
            </w:r>
          </w:p>
          <w:p w:rsidR="008C7EE9" w:rsidRPr="003D377E" w:rsidRDefault="00C3011A" w:rsidP="003D377E">
            <w:pPr>
              <w:jc w:val="both"/>
              <w:rPr>
                <w:rFonts w:asciiTheme="majorBidi" w:hAnsiTheme="majorBidi" w:cstheme="majorBidi"/>
                <w:sz w:val="24"/>
                <w:szCs w:val="24"/>
              </w:rPr>
            </w:pPr>
            <w:r>
              <w:rPr>
                <w:rFonts w:asciiTheme="majorBidi" w:hAnsiTheme="majorBidi" w:cstheme="majorBidi"/>
                <w:bCs/>
                <w:i/>
                <w:iCs/>
                <w:noProof/>
                <w:sz w:val="24"/>
                <w:szCs w:val="24"/>
              </w:rPr>
              <w:t xml:space="preserve">             (</w:t>
            </w:r>
            <w:r w:rsidRPr="00514906">
              <w:rPr>
                <w:rFonts w:asciiTheme="majorBidi" w:hAnsiTheme="majorBidi" w:cstheme="majorBidi"/>
                <w:bCs/>
                <w:i/>
                <w:iCs/>
                <w:noProof/>
                <w:sz w:val="24"/>
                <w:szCs w:val="24"/>
              </w:rPr>
              <w:t>Представя се във формат „pdf“ или “</w:t>
            </w:r>
            <w:r w:rsidRPr="00514906">
              <w:rPr>
                <w:rFonts w:asciiTheme="majorBidi" w:hAnsiTheme="majorBidi" w:cstheme="majorBidi"/>
                <w:bCs/>
                <w:i/>
                <w:iCs/>
                <w:noProof/>
                <w:sz w:val="24"/>
                <w:szCs w:val="24"/>
                <w:lang w:val="en-US"/>
              </w:rPr>
              <w:t>jpg</w:t>
            </w:r>
            <w:r w:rsidRPr="00514906">
              <w:rPr>
                <w:rFonts w:asciiTheme="majorBidi" w:hAnsiTheme="majorBidi" w:cstheme="majorBidi"/>
                <w:bCs/>
                <w:i/>
                <w:iCs/>
                <w:noProof/>
                <w:sz w:val="24"/>
                <w:szCs w:val="24"/>
              </w:rPr>
              <w:t>”)</w:t>
            </w:r>
          </w:p>
          <w:p w:rsidR="00A253D1" w:rsidRPr="00514906" w:rsidRDefault="00A253D1" w:rsidP="00514906">
            <w:pPr>
              <w:pStyle w:val="ListParagraph"/>
              <w:spacing w:after="0" w:line="276" w:lineRule="auto"/>
              <w:ind w:left="420"/>
              <w:jc w:val="both"/>
              <w:rPr>
                <w:rFonts w:asciiTheme="majorBidi" w:hAnsiTheme="majorBidi" w:cstheme="majorBidi"/>
                <w:bCs/>
                <w:i/>
                <w:iCs/>
                <w:noProof/>
                <w:sz w:val="24"/>
                <w:szCs w:val="24"/>
              </w:rPr>
            </w:pPr>
          </w:p>
          <w:p w:rsidR="00E92B30" w:rsidRPr="00514906" w:rsidRDefault="00E92B30" w:rsidP="00514906">
            <w:pPr>
              <w:spacing w:line="276" w:lineRule="auto"/>
              <w:jc w:val="both"/>
              <w:rPr>
                <w:rFonts w:asciiTheme="majorBidi" w:hAnsiTheme="majorBidi" w:cstheme="majorBidi"/>
                <w:sz w:val="24"/>
                <w:szCs w:val="24"/>
              </w:rPr>
            </w:pPr>
          </w:p>
        </w:tc>
      </w:tr>
      <w:tr w:rsidR="00A253D1" w:rsidRPr="00514906" w:rsidTr="00154C64">
        <w:tc>
          <w:tcPr>
            <w:tcW w:w="9464" w:type="dxa"/>
          </w:tcPr>
          <w:p w:rsidR="00A253D1" w:rsidRPr="00514906" w:rsidRDefault="00A253D1" w:rsidP="00514906">
            <w:pPr>
              <w:jc w:val="both"/>
              <w:rPr>
                <w:rFonts w:asciiTheme="majorBidi" w:hAnsiTheme="majorBidi" w:cstheme="majorBidi"/>
                <w:sz w:val="24"/>
                <w:szCs w:val="24"/>
              </w:rPr>
            </w:pPr>
          </w:p>
        </w:tc>
      </w:tr>
    </w:tbl>
    <w:p w:rsidR="00B40904" w:rsidRPr="00514906" w:rsidRDefault="00B40904" w:rsidP="00514906">
      <w:pPr>
        <w:pStyle w:val="Heading1"/>
        <w:jc w:val="both"/>
        <w:rPr>
          <w:rFonts w:asciiTheme="majorBidi" w:hAnsiTheme="majorBidi"/>
          <w:szCs w:val="24"/>
        </w:rPr>
      </w:pPr>
      <w:bookmarkStart w:id="29" w:name="_Toc505244386"/>
      <w:r w:rsidRPr="00514906">
        <w:rPr>
          <w:rFonts w:asciiTheme="majorBidi" w:hAnsiTheme="majorBidi"/>
          <w:szCs w:val="24"/>
        </w:rPr>
        <w:t>25. Краен срок за подаване на проектните предложения:</w:t>
      </w:r>
      <w:bookmarkEnd w:id="29"/>
    </w:p>
    <w:p w:rsidR="00991839" w:rsidRPr="00514906" w:rsidRDefault="00991839" w:rsidP="00514906">
      <w:pPr>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9212"/>
      </w:tblGrid>
      <w:tr w:rsidR="00B40904" w:rsidRPr="00514906" w:rsidTr="00B40904">
        <w:tc>
          <w:tcPr>
            <w:tcW w:w="9212" w:type="dxa"/>
          </w:tcPr>
          <w:p w:rsidR="002E33F0" w:rsidRPr="00514906" w:rsidRDefault="002E33F0" w:rsidP="00514906">
            <w:pPr>
              <w:spacing w:line="276" w:lineRule="auto"/>
              <w:jc w:val="both"/>
              <w:rPr>
                <w:rFonts w:asciiTheme="majorBidi" w:hAnsiTheme="majorBidi" w:cstheme="majorBidi"/>
                <w:sz w:val="24"/>
                <w:szCs w:val="24"/>
              </w:rPr>
            </w:pPr>
          </w:p>
          <w:p w:rsidR="00624B03" w:rsidRPr="00514906" w:rsidRDefault="00624B03" w:rsidP="00514906">
            <w:pPr>
              <w:spacing w:line="276" w:lineRule="auto"/>
              <w:jc w:val="both"/>
              <w:rPr>
                <w:rFonts w:asciiTheme="majorBidi" w:hAnsiTheme="majorBidi" w:cstheme="majorBidi"/>
                <w:sz w:val="24"/>
                <w:szCs w:val="24"/>
              </w:rPr>
            </w:pPr>
          </w:p>
        </w:tc>
      </w:tr>
    </w:tbl>
    <w:p w:rsidR="00B40904" w:rsidRPr="00514906" w:rsidRDefault="00B40904" w:rsidP="00514906">
      <w:pPr>
        <w:pStyle w:val="Heading1"/>
        <w:jc w:val="both"/>
        <w:rPr>
          <w:rFonts w:asciiTheme="majorBidi" w:hAnsiTheme="majorBidi"/>
          <w:szCs w:val="24"/>
        </w:rPr>
      </w:pPr>
      <w:bookmarkStart w:id="30" w:name="_Toc505244387"/>
      <w:r w:rsidRPr="00514906">
        <w:rPr>
          <w:rFonts w:asciiTheme="majorBidi" w:hAnsiTheme="majorBidi"/>
          <w:szCs w:val="24"/>
        </w:rPr>
        <w:lastRenderedPageBreak/>
        <w:t>26. Адрес за подаване на проектните предложения/концепциите за проектни предложения:</w:t>
      </w:r>
      <w:bookmarkEnd w:id="30"/>
    </w:p>
    <w:p w:rsidR="00991839" w:rsidRPr="00514906" w:rsidRDefault="00991839" w:rsidP="00514906">
      <w:pPr>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9212"/>
      </w:tblGrid>
      <w:tr w:rsidR="00B40904" w:rsidRPr="00514906" w:rsidTr="00B40904">
        <w:tc>
          <w:tcPr>
            <w:tcW w:w="9212" w:type="dxa"/>
          </w:tcPr>
          <w:p w:rsidR="00624B03" w:rsidRPr="00514906" w:rsidRDefault="00232636" w:rsidP="00345355">
            <w:pPr>
              <w:spacing w:line="276" w:lineRule="auto"/>
              <w:jc w:val="both"/>
              <w:rPr>
                <w:rFonts w:asciiTheme="majorBidi" w:hAnsiTheme="majorBidi" w:cstheme="majorBidi"/>
                <w:sz w:val="24"/>
                <w:szCs w:val="24"/>
              </w:rPr>
            </w:pPr>
            <w:r w:rsidRPr="00514906">
              <w:rPr>
                <w:rFonts w:asciiTheme="majorBidi" w:hAnsiTheme="majorBidi" w:cstheme="majorBidi"/>
                <w:sz w:val="24"/>
                <w:szCs w:val="24"/>
              </w:rPr>
              <w:t xml:space="preserve">Проектните предложения по настоящата процедура се подават изцяло </w:t>
            </w:r>
            <w:r w:rsidR="00624B03" w:rsidRPr="00514906">
              <w:rPr>
                <w:rFonts w:asciiTheme="majorBidi" w:hAnsiTheme="majorBidi" w:cstheme="majorBidi"/>
                <w:sz w:val="24"/>
                <w:szCs w:val="24"/>
              </w:rPr>
              <w:t xml:space="preserve">по </w:t>
            </w:r>
            <w:r w:rsidRPr="00514906">
              <w:rPr>
                <w:rFonts w:asciiTheme="majorBidi" w:hAnsiTheme="majorBidi" w:cstheme="majorBidi"/>
                <w:sz w:val="24"/>
                <w:szCs w:val="24"/>
              </w:rPr>
              <w:t xml:space="preserve">електронен път чрез ИСУН 2020  на следния интернет адрес: </w:t>
            </w:r>
            <w:hyperlink r:id="rId12" w:history="1">
              <w:r w:rsidR="005551AC" w:rsidRPr="00A86615">
                <w:rPr>
                  <w:rStyle w:val="Hyperlink"/>
                  <w:rFonts w:asciiTheme="majorBidi" w:hAnsiTheme="majorBidi" w:cstheme="majorBidi"/>
                  <w:sz w:val="24"/>
                  <w:szCs w:val="24"/>
                  <w:lang w:val="en-US"/>
                </w:rPr>
                <w:t>https</w:t>
              </w:r>
              <w:r w:rsidR="005551AC" w:rsidRPr="00A86615">
                <w:rPr>
                  <w:rStyle w:val="Hyperlink"/>
                  <w:rFonts w:asciiTheme="majorBidi" w:hAnsiTheme="majorBidi" w:cstheme="majorBidi"/>
                  <w:sz w:val="24"/>
                  <w:szCs w:val="24"/>
                </w:rPr>
                <w:t>://</w:t>
              </w:r>
              <w:proofErr w:type="spellStart"/>
              <w:r w:rsidR="003B0875">
                <w:rPr>
                  <w:rStyle w:val="Hyperlink"/>
                  <w:rFonts w:asciiTheme="majorBidi" w:hAnsiTheme="majorBidi" w:cstheme="majorBidi"/>
                  <w:sz w:val="24"/>
                  <w:szCs w:val="24"/>
                  <w:lang w:val="en-US"/>
                </w:rPr>
                <w:t>eumis</w:t>
              </w:r>
              <w:proofErr w:type="spellEnd"/>
              <w:r w:rsidR="003B0875">
                <w:rPr>
                  <w:rStyle w:val="Hyperlink"/>
                  <w:rFonts w:asciiTheme="majorBidi" w:hAnsiTheme="majorBidi" w:cstheme="majorBidi"/>
                  <w:sz w:val="24"/>
                  <w:szCs w:val="24"/>
                </w:rPr>
                <w:t>2020.</w:t>
              </w:r>
              <w:r w:rsidR="003B0875">
                <w:rPr>
                  <w:rStyle w:val="Hyperlink"/>
                  <w:rFonts w:asciiTheme="majorBidi" w:hAnsiTheme="majorBidi" w:cstheme="majorBidi"/>
                  <w:sz w:val="24"/>
                  <w:szCs w:val="24"/>
                  <w:lang w:val="en-US"/>
                </w:rPr>
                <w:t>government</w:t>
              </w:r>
              <w:r w:rsidR="003B0875">
                <w:rPr>
                  <w:rStyle w:val="Hyperlink"/>
                  <w:rFonts w:asciiTheme="majorBidi" w:hAnsiTheme="majorBidi" w:cstheme="majorBidi"/>
                  <w:sz w:val="24"/>
                  <w:szCs w:val="24"/>
                </w:rPr>
                <w:t>.</w:t>
              </w:r>
              <w:proofErr w:type="spellStart"/>
              <w:r w:rsidR="003B0875">
                <w:rPr>
                  <w:rStyle w:val="Hyperlink"/>
                  <w:rFonts w:asciiTheme="majorBidi" w:hAnsiTheme="majorBidi" w:cstheme="majorBidi"/>
                  <w:sz w:val="24"/>
                  <w:szCs w:val="24"/>
                  <w:lang w:val="en-US"/>
                </w:rPr>
                <w:t>bg</w:t>
              </w:r>
              <w:proofErr w:type="spellEnd"/>
            </w:hyperlink>
            <w:r w:rsidRPr="00514906">
              <w:rPr>
                <w:rFonts w:asciiTheme="majorBidi" w:hAnsiTheme="majorBidi" w:cstheme="majorBidi"/>
                <w:sz w:val="24"/>
                <w:szCs w:val="24"/>
              </w:rPr>
              <w:t>.</w:t>
            </w:r>
          </w:p>
        </w:tc>
      </w:tr>
    </w:tbl>
    <w:p w:rsidR="00991839" w:rsidRPr="00514906" w:rsidRDefault="00B40904" w:rsidP="00514906">
      <w:pPr>
        <w:pStyle w:val="Heading1"/>
        <w:jc w:val="both"/>
        <w:rPr>
          <w:rFonts w:asciiTheme="majorBidi" w:hAnsiTheme="majorBidi"/>
          <w:szCs w:val="24"/>
        </w:rPr>
      </w:pPr>
      <w:bookmarkStart w:id="31" w:name="_Toc505244388"/>
      <w:r w:rsidRPr="00514906">
        <w:rPr>
          <w:rFonts w:asciiTheme="majorBidi" w:hAnsiTheme="majorBidi"/>
          <w:szCs w:val="24"/>
        </w:rPr>
        <w:t>27. Допълнителна информация:</w:t>
      </w:r>
      <w:bookmarkEnd w:id="31"/>
    </w:p>
    <w:p w:rsidR="00991839" w:rsidRPr="00514906" w:rsidRDefault="00991839" w:rsidP="00514906">
      <w:pPr>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9212"/>
      </w:tblGrid>
      <w:tr w:rsidR="00B40904" w:rsidRPr="00514906" w:rsidTr="002C4E05">
        <w:tc>
          <w:tcPr>
            <w:tcW w:w="9212" w:type="dxa"/>
          </w:tcPr>
          <w:p w:rsidR="005D0168" w:rsidRPr="00514906" w:rsidRDefault="005D0168" w:rsidP="00514906">
            <w:pPr>
              <w:spacing w:line="276" w:lineRule="auto"/>
              <w:jc w:val="both"/>
              <w:rPr>
                <w:rFonts w:asciiTheme="majorBidi" w:eastAsia="Times New Roman" w:hAnsiTheme="majorBidi" w:cstheme="majorBidi"/>
                <w:sz w:val="24"/>
                <w:szCs w:val="24"/>
                <w:highlight w:val="cyan"/>
                <w:shd w:val="clear" w:color="auto" w:fill="FEFEFE"/>
                <w:lang w:eastAsia="bg-BG"/>
              </w:rPr>
            </w:pPr>
          </w:p>
          <w:p w:rsidR="005D0168" w:rsidRPr="004327EA" w:rsidRDefault="00257CF1" w:rsidP="00514906">
            <w:pPr>
              <w:widowControl w:val="0"/>
              <w:autoSpaceDE w:val="0"/>
              <w:autoSpaceDN w:val="0"/>
              <w:adjustRightInd w:val="0"/>
              <w:spacing w:line="276" w:lineRule="auto"/>
              <w:jc w:val="both"/>
              <w:rPr>
                <w:rFonts w:asciiTheme="majorBidi" w:eastAsia="Times New Roman" w:hAnsiTheme="majorBidi" w:cstheme="majorBidi"/>
                <w:sz w:val="24"/>
                <w:szCs w:val="24"/>
                <w:highlight w:val="white"/>
                <w:shd w:val="clear" w:color="auto" w:fill="FEFEFE"/>
                <w:lang w:eastAsia="bg-BG"/>
              </w:rPr>
            </w:pPr>
            <w:r w:rsidRPr="004327EA">
              <w:rPr>
                <w:rFonts w:asciiTheme="majorBidi" w:eastAsia="Times New Roman" w:hAnsiTheme="majorBidi" w:cstheme="majorBidi"/>
                <w:sz w:val="24"/>
                <w:szCs w:val="24"/>
                <w:highlight w:val="white"/>
                <w:shd w:val="clear" w:color="auto" w:fill="FEFEFE"/>
                <w:lang w:eastAsia="bg-BG"/>
              </w:rPr>
              <w:t>1. 1.</w:t>
            </w:r>
            <w:r w:rsidR="005D0168" w:rsidRPr="004327EA">
              <w:rPr>
                <w:rFonts w:asciiTheme="majorBidi" w:eastAsia="Times New Roman" w:hAnsiTheme="majorBidi" w:cstheme="majorBidi"/>
                <w:sz w:val="24"/>
                <w:szCs w:val="24"/>
                <w:highlight w:val="white"/>
                <w:shd w:val="clear" w:color="auto" w:fill="FEFEFE"/>
                <w:lang w:eastAsia="bg-BG"/>
              </w:rPr>
              <w:t xml:space="preserve"> При кандидатстване за подпомагане данните за засетите/засадените и/или предстоящите за засяване/засаждане земеделски култури, попълнени в анкетната карта на земеделския стопанин, издадена по реда на Наредба № 3 от 1999 г., трябва да се отнасят за текущата стопанска година спрямо датата на подаване на проектното предложение.</w:t>
            </w:r>
          </w:p>
          <w:p w:rsidR="005D0168" w:rsidRPr="00514906" w:rsidRDefault="00257CF1" w:rsidP="00514906">
            <w:pPr>
              <w:widowControl w:val="0"/>
              <w:autoSpaceDE w:val="0"/>
              <w:autoSpaceDN w:val="0"/>
              <w:adjustRightInd w:val="0"/>
              <w:spacing w:line="276" w:lineRule="auto"/>
              <w:jc w:val="both"/>
              <w:rPr>
                <w:rFonts w:asciiTheme="majorBidi" w:eastAsia="Times New Roman" w:hAnsiTheme="majorBidi" w:cstheme="majorBidi"/>
                <w:sz w:val="24"/>
                <w:szCs w:val="24"/>
                <w:highlight w:val="white"/>
                <w:shd w:val="clear" w:color="auto" w:fill="FEFEFE"/>
                <w:lang w:eastAsia="bg-BG"/>
              </w:rPr>
            </w:pPr>
            <w:r>
              <w:rPr>
                <w:rFonts w:asciiTheme="majorBidi" w:eastAsia="Times New Roman" w:hAnsiTheme="majorBidi" w:cstheme="majorBidi"/>
                <w:sz w:val="24"/>
                <w:szCs w:val="24"/>
                <w:highlight w:val="white"/>
                <w:shd w:val="clear" w:color="auto" w:fill="FEFEFE"/>
                <w:lang w:eastAsia="bg-BG"/>
              </w:rPr>
              <w:t xml:space="preserve">1. 2. </w:t>
            </w:r>
            <w:r w:rsidR="005D0168" w:rsidRPr="00514906">
              <w:rPr>
                <w:rFonts w:asciiTheme="majorBidi" w:eastAsia="Times New Roman" w:hAnsiTheme="majorBidi" w:cstheme="majorBidi"/>
                <w:sz w:val="24"/>
                <w:szCs w:val="24"/>
                <w:highlight w:val="white"/>
                <w:shd w:val="clear" w:color="auto" w:fill="FEFEFE"/>
                <w:lang w:eastAsia="bg-BG"/>
              </w:rPr>
              <w:t xml:space="preserve"> Допустимият период за създаване на овощни трайни насаждения е от 1 ноември до 14 април на стопанската година. Когато овощните трайни насаждения са засети по вкоренен по карто</w:t>
            </w:r>
            <w:r w:rsidR="00C154AD">
              <w:rPr>
                <w:rFonts w:asciiTheme="majorBidi" w:eastAsia="Times New Roman" w:hAnsiTheme="majorBidi" w:cstheme="majorBidi"/>
                <w:sz w:val="24"/>
                <w:szCs w:val="24"/>
                <w:highlight w:val="white"/>
                <w:shd w:val="clear" w:color="auto" w:fill="FEFEFE"/>
                <w:lang w:eastAsia="bg-BG"/>
              </w:rPr>
              <w:t>на</w:t>
            </w:r>
            <w:r w:rsidR="005D0168" w:rsidRPr="00514906">
              <w:rPr>
                <w:rFonts w:asciiTheme="majorBidi" w:eastAsia="Times New Roman" w:hAnsiTheme="majorBidi" w:cstheme="majorBidi"/>
                <w:sz w:val="24"/>
                <w:szCs w:val="24"/>
                <w:highlight w:val="white"/>
                <w:shd w:val="clear" w:color="auto" w:fill="FEFEFE"/>
                <w:lang w:eastAsia="bg-BG"/>
              </w:rPr>
              <w:t>жен метод материал, както и ягоди, допустимият период е цялата година.</w:t>
            </w:r>
          </w:p>
          <w:p w:rsidR="00B339DD" w:rsidRPr="00B339DD" w:rsidRDefault="00257CF1" w:rsidP="00B339DD">
            <w:pPr>
              <w:widowControl w:val="0"/>
              <w:autoSpaceDE w:val="0"/>
              <w:autoSpaceDN w:val="0"/>
              <w:adjustRightInd w:val="0"/>
              <w:spacing w:line="276" w:lineRule="auto"/>
              <w:jc w:val="both"/>
              <w:rPr>
                <w:rFonts w:asciiTheme="majorBidi" w:eastAsia="Times New Roman" w:hAnsiTheme="majorBidi" w:cstheme="majorBidi"/>
                <w:sz w:val="24"/>
                <w:szCs w:val="24"/>
                <w:highlight w:val="white"/>
                <w:shd w:val="clear" w:color="auto" w:fill="FEFEFE"/>
                <w:lang w:eastAsia="bg-BG"/>
              </w:rPr>
            </w:pPr>
            <w:r w:rsidRPr="004327EA">
              <w:rPr>
                <w:rFonts w:asciiTheme="majorBidi" w:eastAsia="Times New Roman" w:hAnsiTheme="majorBidi" w:cstheme="majorBidi"/>
                <w:sz w:val="24"/>
                <w:szCs w:val="24"/>
                <w:highlight w:val="white"/>
                <w:shd w:val="clear" w:color="auto" w:fill="FEFEFE"/>
                <w:lang w:eastAsia="bg-BG"/>
              </w:rPr>
              <w:t>2. 1 .</w:t>
            </w:r>
            <w:r w:rsidR="005D0168" w:rsidRPr="004327EA">
              <w:rPr>
                <w:rFonts w:asciiTheme="majorBidi" w:eastAsia="Times New Roman" w:hAnsiTheme="majorBidi" w:cstheme="majorBidi"/>
                <w:sz w:val="24"/>
                <w:szCs w:val="24"/>
                <w:highlight w:val="white"/>
                <w:shd w:val="clear" w:color="auto" w:fill="FEFEFE"/>
                <w:lang w:eastAsia="bg-BG"/>
              </w:rPr>
              <w:t xml:space="preserve"> Когато кандидатът е подавал заявление за подпомагане по схемите и мерките за директни плащания, се извършва сравнение между последно заявената за подпомагане по тези схеми и мерки площ и земеделската земя, която е декларирал, че участва в изчислението</w:t>
            </w:r>
            <w:r w:rsidR="005D0168" w:rsidRPr="00514906">
              <w:rPr>
                <w:rFonts w:asciiTheme="majorBidi" w:eastAsia="Times New Roman" w:hAnsiTheme="majorBidi" w:cstheme="majorBidi"/>
                <w:sz w:val="24"/>
                <w:szCs w:val="24"/>
                <w:highlight w:val="white"/>
                <w:shd w:val="clear" w:color="auto" w:fill="FEFEFE"/>
                <w:lang w:eastAsia="bg-BG"/>
              </w:rPr>
              <w:t xml:space="preserve"> на икономическия размер на </w:t>
            </w:r>
            <w:r w:rsidR="00B339DD" w:rsidRPr="00B339DD">
              <w:rPr>
                <w:rFonts w:asciiTheme="majorBidi" w:eastAsia="Times New Roman" w:hAnsiTheme="majorBidi" w:cstheme="majorBidi"/>
                <w:sz w:val="24"/>
                <w:szCs w:val="24"/>
                <w:highlight w:val="white"/>
                <w:shd w:val="clear" w:color="auto" w:fill="FEFEFE"/>
                <w:lang w:eastAsia="bg-BG"/>
              </w:rPr>
              <w:t>стопанството по т. 1. 2. 3 от раздел 11.1 „Критерии за допустимост на кандидатите“ .</w:t>
            </w:r>
          </w:p>
          <w:p w:rsidR="009F7470" w:rsidRPr="00514906" w:rsidRDefault="00257CF1" w:rsidP="00257CF1">
            <w:pPr>
              <w:widowControl w:val="0"/>
              <w:autoSpaceDE w:val="0"/>
              <w:autoSpaceDN w:val="0"/>
              <w:adjustRightInd w:val="0"/>
              <w:spacing w:line="276" w:lineRule="auto"/>
              <w:jc w:val="both"/>
              <w:rPr>
                <w:rFonts w:asciiTheme="majorBidi" w:eastAsia="Times New Roman" w:hAnsiTheme="majorBidi" w:cstheme="majorBidi"/>
                <w:sz w:val="24"/>
                <w:szCs w:val="24"/>
                <w:highlight w:val="white"/>
                <w:shd w:val="clear" w:color="auto" w:fill="FEFEFE"/>
                <w:lang w:eastAsia="bg-BG"/>
              </w:rPr>
            </w:pPr>
            <w:r>
              <w:rPr>
                <w:rFonts w:asciiTheme="majorBidi" w:eastAsia="Times New Roman" w:hAnsiTheme="majorBidi" w:cstheme="majorBidi"/>
                <w:sz w:val="24"/>
                <w:szCs w:val="24"/>
                <w:highlight w:val="white"/>
                <w:shd w:val="clear" w:color="auto" w:fill="FEFEFE"/>
                <w:lang w:eastAsia="bg-BG"/>
              </w:rPr>
              <w:t>2. 2</w:t>
            </w:r>
            <w:r w:rsidR="00E40184">
              <w:rPr>
                <w:rFonts w:asciiTheme="majorBidi" w:eastAsia="Times New Roman" w:hAnsiTheme="majorBidi" w:cstheme="majorBidi"/>
                <w:sz w:val="24"/>
                <w:szCs w:val="24"/>
                <w:highlight w:val="white"/>
                <w:shd w:val="clear" w:color="auto" w:fill="FEFEFE"/>
                <w:lang w:eastAsia="bg-BG"/>
              </w:rPr>
              <w:t xml:space="preserve">. </w:t>
            </w:r>
            <w:r w:rsidR="005D0168" w:rsidRPr="00514906">
              <w:rPr>
                <w:rFonts w:asciiTheme="majorBidi" w:eastAsia="Times New Roman" w:hAnsiTheme="majorBidi" w:cstheme="majorBidi"/>
                <w:sz w:val="24"/>
                <w:szCs w:val="24"/>
                <w:highlight w:val="white"/>
                <w:shd w:val="clear" w:color="auto" w:fill="FEFEFE"/>
                <w:lang w:eastAsia="bg-BG"/>
              </w:rPr>
              <w:t xml:space="preserve">Не се предоставя финансова помощ, когато при сравнението по </w:t>
            </w:r>
            <w:r>
              <w:rPr>
                <w:rFonts w:asciiTheme="majorBidi" w:eastAsia="Times New Roman" w:hAnsiTheme="majorBidi" w:cstheme="majorBidi"/>
                <w:sz w:val="24"/>
                <w:szCs w:val="24"/>
                <w:highlight w:val="white"/>
                <w:shd w:val="clear" w:color="auto" w:fill="FEFEFE"/>
                <w:lang w:eastAsia="bg-BG"/>
              </w:rPr>
              <w:t>т. 2.1</w:t>
            </w:r>
            <w:r w:rsidR="005D0168" w:rsidRPr="00514906">
              <w:rPr>
                <w:rFonts w:asciiTheme="majorBidi" w:eastAsia="Times New Roman" w:hAnsiTheme="majorBidi" w:cstheme="majorBidi"/>
                <w:sz w:val="24"/>
                <w:szCs w:val="24"/>
                <w:highlight w:val="white"/>
                <w:shd w:val="clear" w:color="auto" w:fill="FEFEFE"/>
                <w:lang w:eastAsia="bg-BG"/>
              </w:rPr>
              <w:t xml:space="preserve"> се установи разлика между размера на площите в размер, надвишаващ 3 на сто, и кандидатът не е представил в указания срок мотивирана писмена обосновка, придружена с подкрепящи я доказателства, относно причините за тази разлика.</w:t>
            </w:r>
          </w:p>
          <w:p w:rsidR="00C64670" w:rsidRPr="00514906" w:rsidRDefault="00257CF1" w:rsidP="00514906">
            <w:pPr>
              <w:widowControl w:val="0"/>
              <w:autoSpaceDE w:val="0"/>
              <w:autoSpaceDN w:val="0"/>
              <w:adjustRightInd w:val="0"/>
              <w:spacing w:line="276" w:lineRule="auto"/>
              <w:jc w:val="both"/>
              <w:rPr>
                <w:rFonts w:asciiTheme="majorBidi" w:eastAsia="Times New Roman" w:hAnsiTheme="majorBidi" w:cstheme="majorBidi"/>
                <w:sz w:val="24"/>
                <w:szCs w:val="24"/>
                <w:highlight w:val="white"/>
                <w:shd w:val="clear" w:color="auto" w:fill="FEFEFE"/>
                <w:lang w:eastAsia="bg-BG"/>
              </w:rPr>
            </w:pPr>
            <w:r w:rsidRPr="004327EA">
              <w:rPr>
                <w:rFonts w:asciiTheme="majorBidi" w:eastAsia="Times New Roman" w:hAnsiTheme="majorBidi" w:cstheme="majorBidi"/>
                <w:sz w:val="24"/>
                <w:szCs w:val="24"/>
                <w:highlight w:val="white"/>
                <w:shd w:val="clear" w:color="auto" w:fill="FEFEFE"/>
                <w:lang w:eastAsia="bg-BG"/>
              </w:rPr>
              <w:t>3.1.</w:t>
            </w:r>
            <w:r w:rsidR="00C64670" w:rsidRPr="00514906">
              <w:rPr>
                <w:rFonts w:asciiTheme="majorBidi" w:eastAsia="Times New Roman" w:hAnsiTheme="majorBidi" w:cstheme="majorBidi"/>
                <w:sz w:val="24"/>
                <w:szCs w:val="24"/>
                <w:highlight w:val="white"/>
                <w:shd w:val="clear" w:color="auto" w:fill="FEFEFE"/>
                <w:lang w:eastAsia="bg-BG"/>
              </w:rPr>
              <w:t xml:space="preserve"> Дейностите и инвестициите по проекта, за които се изисква лицензиране, разрешение и/или регистрация за извършване на дейността/инвестицията съгласно действащото законодателство, се подпомагат само в случай, че кандидатът/бенефициентът е представил съответните лицензи, разрешения и/или регистрация.</w:t>
            </w:r>
          </w:p>
          <w:p w:rsidR="00137C3B" w:rsidRDefault="00257CF1" w:rsidP="00FD383B">
            <w:pPr>
              <w:spacing w:line="276" w:lineRule="auto"/>
              <w:jc w:val="both"/>
              <w:rPr>
                <w:rFonts w:asciiTheme="majorBidi" w:hAnsiTheme="majorBidi" w:cstheme="majorBidi"/>
                <w:sz w:val="24"/>
                <w:szCs w:val="24"/>
              </w:rPr>
            </w:pPr>
            <w:r w:rsidRPr="004327EA">
              <w:rPr>
                <w:rFonts w:asciiTheme="majorBidi" w:hAnsiTheme="majorBidi" w:cstheme="majorBidi"/>
                <w:sz w:val="24"/>
                <w:szCs w:val="24"/>
              </w:rPr>
              <w:t>4. 1.</w:t>
            </w:r>
            <w:r w:rsidR="00B339DD">
              <w:rPr>
                <w:rFonts w:asciiTheme="majorBidi" w:hAnsiTheme="majorBidi" w:cstheme="majorBidi"/>
                <w:sz w:val="24"/>
                <w:szCs w:val="24"/>
              </w:rPr>
              <w:t xml:space="preserve"> </w:t>
            </w:r>
            <w:r w:rsidR="00E75557" w:rsidRPr="00E75557">
              <w:rPr>
                <w:rFonts w:asciiTheme="majorBidi" w:hAnsiTheme="majorBidi" w:cstheme="majorBidi"/>
                <w:sz w:val="24"/>
                <w:szCs w:val="24"/>
              </w:rPr>
              <w:t>УО си запазва правото да извършва промени в Условията за кандидатстване в съответствие с разпоредбите на чл. 26, ал.7 от ЗУСЕСИФ</w:t>
            </w:r>
            <w:r w:rsidR="00137C3B">
              <w:rPr>
                <w:rFonts w:asciiTheme="majorBidi" w:hAnsiTheme="majorBidi" w:cstheme="majorBidi"/>
                <w:sz w:val="24"/>
                <w:szCs w:val="24"/>
              </w:rPr>
              <w:t>.</w:t>
            </w:r>
          </w:p>
          <w:p w:rsidR="00FD383B" w:rsidRPr="00FD383B" w:rsidRDefault="00FD383B" w:rsidP="00FD383B">
            <w:pPr>
              <w:jc w:val="both"/>
              <w:rPr>
                <w:rFonts w:ascii="Times New Roman" w:hAnsi="Times New Roman" w:cs="Times New Roman"/>
                <w:bCs/>
              </w:rPr>
            </w:pPr>
            <w:r>
              <w:rPr>
                <w:rFonts w:ascii="Times New Roman" w:eastAsia="Times New Roman" w:hAnsi="Times New Roman" w:cs="Times New Roman"/>
                <w:sz w:val="24"/>
                <w:szCs w:val="24"/>
                <w:highlight w:val="white"/>
                <w:shd w:val="clear" w:color="auto" w:fill="FEFEFE"/>
                <w:lang w:eastAsia="bg-BG"/>
              </w:rPr>
              <w:t xml:space="preserve">5. </w:t>
            </w:r>
            <w:r w:rsidR="00137C3B">
              <w:rPr>
                <w:rFonts w:ascii="Times New Roman" w:eastAsia="Times New Roman" w:hAnsi="Times New Roman" w:cs="Times New Roman"/>
                <w:sz w:val="24"/>
                <w:szCs w:val="24"/>
                <w:highlight w:val="white"/>
                <w:shd w:val="clear" w:color="auto" w:fill="FEFEFE"/>
                <w:lang w:eastAsia="bg-BG"/>
              </w:rPr>
              <w:t xml:space="preserve">1. </w:t>
            </w:r>
            <w:r w:rsidR="00137C3B" w:rsidRPr="00514906">
              <w:rPr>
                <w:rFonts w:ascii="Times New Roman" w:eastAsia="Times New Roman" w:hAnsi="Times New Roman" w:cs="Times New Roman"/>
                <w:sz w:val="24"/>
                <w:szCs w:val="24"/>
                <w:highlight w:val="white"/>
                <w:shd w:val="clear" w:color="auto" w:fill="FEFEFE"/>
                <w:lang w:eastAsia="bg-BG"/>
              </w:rPr>
              <w:t xml:space="preserve"> Условието по </w:t>
            </w:r>
            <w:r w:rsidR="00137C3B">
              <w:rPr>
                <w:rFonts w:ascii="Times New Roman" w:eastAsia="Times New Roman" w:hAnsi="Times New Roman" w:cs="Times New Roman"/>
                <w:sz w:val="24"/>
                <w:szCs w:val="24"/>
                <w:highlight w:val="white"/>
                <w:shd w:val="clear" w:color="auto" w:fill="FEFEFE"/>
                <w:lang w:eastAsia="bg-BG"/>
              </w:rPr>
              <w:t>т.</w:t>
            </w:r>
            <w:r w:rsidR="00137C3B" w:rsidRPr="00514906">
              <w:rPr>
                <w:rFonts w:ascii="Times New Roman" w:eastAsia="Times New Roman" w:hAnsi="Times New Roman" w:cs="Times New Roman"/>
                <w:sz w:val="24"/>
                <w:szCs w:val="24"/>
                <w:highlight w:val="white"/>
                <w:shd w:val="clear" w:color="auto" w:fill="FEFEFE"/>
                <w:lang w:eastAsia="bg-BG"/>
              </w:rPr>
              <w:t xml:space="preserve"> 1</w:t>
            </w:r>
            <w:r w:rsidR="00137C3B">
              <w:rPr>
                <w:rFonts w:ascii="Times New Roman" w:eastAsia="Times New Roman" w:hAnsi="Times New Roman" w:cs="Times New Roman"/>
                <w:sz w:val="24"/>
                <w:szCs w:val="24"/>
                <w:highlight w:val="white"/>
                <w:shd w:val="clear" w:color="auto" w:fill="FEFEFE"/>
                <w:lang w:eastAsia="bg-BG"/>
              </w:rPr>
              <w:t>. 1.</w:t>
            </w:r>
            <w:r w:rsidR="00137C3B" w:rsidRPr="00514906">
              <w:rPr>
                <w:rFonts w:ascii="Times New Roman" w:eastAsia="Times New Roman" w:hAnsi="Times New Roman" w:cs="Times New Roman"/>
                <w:sz w:val="24"/>
                <w:szCs w:val="24"/>
                <w:highlight w:val="white"/>
                <w:shd w:val="clear" w:color="auto" w:fill="FEFEFE"/>
                <w:lang w:eastAsia="bg-BG"/>
              </w:rPr>
              <w:t>1</w:t>
            </w:r>
            <w:r>
              <w:rPr>
                <w:rFonts w:ascii="Times New Roman" w:eastAsia="Times New Roman" w:hAnsi="Times New Roman" w:cs="Times New Roman"/>
                <w:sz w:val="24"/>
                <w:szCs w:val="24"/>
                <w:highlight w:val="white"/>
                <w:shd w:val="clear" w:color="auto" w:fill="FEFEFE"/>
                <w:lang w:eastAsia="bg-BG"/>
              </w:rPr>
              <w:t xml:space="preserve"> от раздел </w:t>
            </w:r>
            <w:r w:rsidRPr="00FD383B">
              <w:rPr>
                <w:rFonts w:ascii="Times New Roman" w:hAnsi="Times New Roman" w:cs="Times New Roman"/>
                <w:bCs/>
              </w:rPr>
              <w:t xml:space="preserve">22.1 </w:t>
            </w:r>
            <w:r>
              <w:rPr>
                <w:rFonts w:ascii="Times New Roman" w:hAnsi="Times New Roman" w:cs="Times New Roman"/>
                <w:bCs/>
              </w:rPr>
              <w:t>„</w:t>
            </w:r>
            <w:r w:rsidRPr="00FD383B">
              <w:rPr>
                <w:rFonts w:ascii="Times New Roman" w:hAnsi="Times New Roman" w:cs="Times New Roman"/>
                <w:bCs/>
              </w:rPr>
              <w:t>Критерии за подбор на проектни предложения</w:t>
            </w:r>
            <w:r>
              <w:rPr>
                <w:rFonts w:ascii="Times New Roman" w:hAnsi="Times New Roman" w:cs="Times New Roman"/>
                <w:bCs/>
              </w:rPr>
              <w:t>“</w:t>
            </w:r>
          </w:p>
          <w:p w:rsidR="00137C3B" w:rsidRDefault="00137C3B" w:rsidP="00FD383B">
            <w:pPr>
              <w:widowControl w:val="0"/>
              <w:autoSpaceDE w:val="0"/>
              <w:autoSpaceDN w:val="0"/>
              <w:adjustRightInd w:val="0"/>
              <w:spacing w:line="276" w:lineRule="auto"/>
              <w:jc w:val="both"/>
              <w:rPr>
                <w:rFonts w:ascii="Times New Roman" w:eastAsia="Times New Roman" w:hAnsi="Times New Roman" w:cs="Times New Roman"/>
                <w:sz w:val="24"/>
                <w:szCs w:val="24"/>
                <w:highlight w:val="white"/>
                <w:shd w:val="clear" w:color="auto" w:fill="FEFEFE"/>
                <w:lang w:eastAsia="bg-BG"/>
              </w:rPr>
            </w:pPr>
            <w:r w:rsidRPr="00514906">
              <w:rPr>
                <w:rFonts w:ascii="Times New Roman" w:eastAsia="Times New Roman" w:hAnsi="Times New Roman" w:cs="Times New Roman"/>
                <w:sz w:val="24"/>
                <w:szCs w:val="24"/>
                <w:highlight w:val="white"/>
                <w:shd w:val="clear" w:color="auto" w:fill="FEFEFE"/>
                <w:lang w:eastAsia="bg-BG"/>
              </w:rPr>
              <w:t xml:space="preserve"> се счита за изпълнено и когато проектите са подадени от кандидати ЕООД/ЕТ, чиито собственици на капитала/предприятието към датата на подаване на проектното предложение имат завършено средно или висше образование в областта на селското </w:t>
            </w:r>
            <w:r w:rsidRPr="00514906">
              <w:rPr>
                <w:rFonts w:ascii="Times New Roman" w:eastAsia="Times New Roman" w:hAnsi="Times New Roman" w:cs="Times New Roman"/>
                <w:sz w:val="24"/>
                <w:szCs w:val="24"/>
                <w:highlight w:val="white"/>
                <w:shd w:val="clear" w:color="auto" w:fill="FEFEFE"/>
                <w:lang w:eastAsia="bg-BG"/>
              </w:rPr>
              <w:lastRenderedPageBreak/>
              <w:t>стопанство, ветеринарната медицина и/или икономическо образование със земеделска насоченост.</w:t>
            </w:r>
          </w:p>
          <w:p w:rsidR="00E40184" w:rsidRDefault="00E40184" w:rsidP="00FD383B">
            <w:pPr>
              <w:widowControl w:val="0"/>
              <w:autoSpaceDE w:val="0"/>
              <w:autoSpaceDN w:val="0"/>
              <w:adjustRightInd w:val="0"/>
              <w:spacing w:line="276" w:lineRule="auto"/>
              <w:jc w:val="both"/>
              <w:rPr>
                <w:rFonts w:ascii="Times New Roman" w:eastAsia="Times New Roman" w:hAnsi="Times New Roman" w:cs="Times New Roman"/>
                <w:sz w:val="24"/>
                <w:szCs w:val="24"/>
                <w:highlight w:val="white"/>
                <w:shd w:val="clear" w:color="auto" w:fill="FEFEFE"/>
                <w:lang w:eastAsia="bg-BG"/>
              </w:rPr>
            </w:pPr>
          </w:p>
          <w:p w:rsidR="00E40184" w:rsidRDefault="00E40184" w:rsidP="00E40184">
            <w:pPr>
              <w:widowControl w:val="0"/>
              <w:autoSpaceDE w:val="0"/>
              <w:autoSpaceDN w:val="0"/>
              <w:adjustRightInd w:val="0"/>
              <w:spacing w:line="276" w:lineRule="auto"/>
              <w:jc w:val="both"/>
              <w:rPr>
                <w:rFonts w:ascii="Times New Roman" w:eastAsia="Times New Roman" w:hAnsi="Times New Roman" w:cs="Times New Roman"/>
                <w:b/>
                <w:bCs/>
                <w:sz w:val="24"/>
                <w:szCs w:val="24"/>
                <w:highlight w:val="white"/>
                <w:shd w:val="clear" w:color="auto" w:fill="FEFEFE"/>
                <w:lang w:eastAsia="bg-BG"/>
              </w:rPr>
            </w:pPr>
            <w:r w:rsidRPr="00E40184" w:rsidDel="00D52C38">
              <w:rPr>
                <w:rFonts w:ascii="Times New Roman" w:eastAsia="Times New Roman" w:hAnsi="Times New Roman" w:cs="Times New Roman"/>
                <w:b/>
                <w:bCs/>
                <w:sz w:val="24"/>
                <w:szCs w:val="24"/>
                <w:highlight w:val="white"/>
                <w:shd w:val="clear" w:color="auto" w:fill="FEFEFE"/>
                <w:lang w:eastAsia="bg-BG"/>
              </w:rPr>
              <w:t>Основни термини и дефиниции:</w:t>
            </w:r>
          </w:p>
          <w:p w:rsidR="00E40184" w:rsidRPr="00514906" w:rsidRDefault="00E40184" w:rsidP="00E40184">
            <w:pPr>
              <w:widowControl w:val="0"/>
              <w:autoSpaceDE w:val="0"/>
              <w:autoSpaceDN w:val="0"/>
              <w:adjustRightInd w:val="0"/>
              <w:spacing w:line="276" w:lineRule="auto"/>
              <w:jc w:val="both"/>
              <w:rPr>
                <w:rFonts w:ascii="Times New Roman" w:eastAsia="Times New Roman" w:hAnsi="Times New Roman" w:cs="Times New Roman"/>
                <w:sz w:val="24"/>
                <w:szCs w:val="24"/>
                <w:highlight w:val="white"/>
                <w:shd w:val="clear" w:color="auto" w:fill="FEFEFE"/>
                <w:lang w:eastAsia="bg-BG"/>
              </w:rPr>
            </w:pPr>
          </w:p>
          <w:p w:rsidR="00137C3B" w:rsidRPr="00FD383B" w:rsidRDefault="00FD383B" w:rsidP="00FD383B">
            <w:pPr>
              <w:widowControl w:val="0"/>
              <w:autoSpaceDE w:val="0"/>
              <w:autoSpaceDN w:val="0"/>
              <w:adjustRightInd w:val="0"/>
              <w:spacing w:line="276" w:lineRule="auto"/>
              <w:jc w:val="both"/>
              <w:rPr>
                <w:rFonts w:ascii="Times New Roman" w:eastAsia="Times New Roman" w:hAnsi="Times New Roman" w:cs="Times New Roman"/>
                <w:bCs/>
                <w:sz w:val="24"/>
                <w:szCs w:val="24"/>
                <w:highlight w:val="white"/>
                <w:shd w:val="clear" w:color="auto" w:fill="FEFEFE"/>
                <w:lang w:eastAsia="bg-BG"/>
              </w:rPr>
            </w:pPr>
            <w:r>
              <w:rPr>
                <w:rFonts w:ascii="Times New Roman" w:eastAsia="Times New Roman" w:hAnsi="Times New Roman" w:cs="Times New Roman"/>
                <w:sz w:val="24"/>
                <w:szCs w:val="24"/>
                <w:highlight w:val="white"/>
                <w:shd w:val="clear" w:color="auto" w:fill="FEFEFE"/>
                <w:lang w:eastAsia="bg-BG"/>
              </w:rPr>
              <w:t>5.2</w:t>
            </w:r>
            <w:r w:rsidR="00137C3B">
              <w:rPr>
                <w:rFonts w:ascii="Times New Roman" w:eastAsia="Times New Roman" w:hAnsi="Times New Roman" w:cs="Times New Roman"/>
                <w:sz w:val="24"/>
                <w:szCs w:val="24"/>
                <w:highlight w:val="white"/>
                <w:shd w:val="clear" w:color="auto" w:fill="FEFEFE"/>
                <w:lang w:eastAsia="bg-BG"/>
              </w:rPr>
              <w:t xml:space="preserve">. </w:t>
            </w:r>
            <w:r w:rsidR="00137C3B" w:rsidRPr="00514906">
              <w:rPr>
                <w:rFonts w:ascii="Times New Roman" w:eastAsia="Times New Roman" w:hAnsi="Times New Roman" w:cs="Times New Roman"/>
                <w:sz w:val="24"/>
                <w:szCs w:val="24"/>
                <w:highlight w:val="white"/>
                <w:shd w:val="clear" w:color="auto" w:fill="FEFEFE"/>
                <w:lang w:eastAsia="bg-BG"/>
              </w:rPr>
              <w:t xml:space="preserve"> При оценяването по критерия за подбор по т.</w:t>
            </w:r>
            <w:r w:rsidR="00137C3B">
              <w:rPr>
                <w:rFonts w:ascii="Times New Roman" w:eastAsia="Times New Roman" w:hAnsi="Times New Roman" w:cs="Times New Roman"/>
                <w:sz w:val="24"/>
                <w:szCs w:val="24"/>
                <w:highlight w:val="white"/>
                <w:shd w:val="clear" w:color="auto" w:fill="FEFEFE"/>
                <w:lang w:eastAsia="bg-BG"/>
              </w:rPr>
              <w:t xml:space="preserve"> 1. 1.</w:t>
            </w:r>
            <w:r w:rsidR="00137C3B" w:rsidRPr="00514906">
              <w:rPr>
                <w:rFonts w:ascii="Times New Roman" w:eastAsia="Times New Roman" w:hAnsi="Times New Roman" w:cs="Times New Roman"/>
                <w:sz w:val="24"/>
                <w:szCs w:val="24"/>
                <w:highlight w:val="white"/>
                <w:shd w:val="clear" w:color="auto" w:fill="FEFEFE"/>
                <w:lang w:eastAsia="bg-BG"/>
              </w:rPr>
              <w:t xml:space="preserve"> 2 </w:t>
            </w:r>
            <w:r w:rsidRPr="00FD383B">
              <w:rPr>
                <w:rFonts w:ascii="Times New Roman" w:eastAsia="Times New Roman" w:hAnsi="Times New Roman" w:cs="Times New Roman"/>
                <w:sz w:val="24"/>
                <w:szCs w:val="24"/>
                <w:highlight w:val="white"/>
                <w:shd w:val="clear" w:color="auto" w:fill="FEFEFE"/>
                <w:lang w:eastAsia="bg-BG"/>
              </w:rPr>
              <w:t xml:space="preserve">раздел </w:t>
            </w:r>
            <w:r w:rsidRPr="00FD383B">
              <w:rPr>
                <w:rFonts w:ascii="Times New Roman" w:eastAsia="Times New Roman" w:hAnsi="Times New Roman" w:cs="Times New Roman"/>
                <w:bCs/>
                <w:sz w:val="24"/>
                <w:szCs w:val="24"/>
                <w:highlight w:val="white"/>
                <w:shd w:val="clear" w:color="auto" w:fill="FEFEFE"/>
                <w:lang w:eastAsia="bg-BG"/>
              </w:rPr>
              <w:t>22.1 „Критерии за подбор на проектни предложения“</w:t>
            </w:r>
            <w:r w:rsidR="00E40184">
              <w:rPr>
                <w:rFonts w:ascii="Times New Roman" w:eastAsia="Times New Roman" w:hAnsi="Times New Roman" w:cs="Times New Roman"/>
                <w:bCs/>
                <w:sz w:val="24"/>
                <w:szCs w:val="24"/>
                <w:highlight w:val="white"/>
                <w:shd w:val="clear" w:color="auto" w:fill="FEFEFE"/>
                <w:lang w:eastAsia="bg-BG"/>
              </w:rPr>
              <w:t xml:space="preserve"> </w:t>
            </w:r>
            <w:r w:rsidR="00137C3B" w:rsidRPr="00514906">
              <w:rPr>
                <w:rFonts w:ascii="Times New Roman" w:eastAsia="Times New Roman" w:hAnsi="Times New Roman" w:cs="Times New Roman"/>
                <w:sz w:val="24"/>
                <w:szCs w:val="24"/>
                <w:highlight w:val="white"/>
                <w:shd w:val="clear" w:color="auto" w:fill="FEFEFE"/>
                <w:lang w:eastAsia="bg-BG"/>
              </w:rPr>
              <w:t>се спазват следните условия:</w:t>
            </w:r>
          </w:p>
          <w:p w:rsidR="00137C3B" w:rsidRPr="00514906" w:rsidRDefault="00FD383B" w:rsidP="00FD383B">
            <w:pPr>
              <w:widowControl w:val="0"/>
              <w:autoSpaceDE w:val="0"/>
              <w:autoSpaceDN w:val="0"/>
              <w:adjustRightInd w:val="0"/>
              <w:spacing w:line="276" w:lineRule="auto"/>
              <w:jc w:val="both"/>
              <w:rPr>
                <w:rFonts w:ascii="Times New Roman" w:eastAsia="Times New Roman" w:hAnsi="Times New Roman" w:cs="Times New Roman"/>
                <w:sz w:val="24"/>
                <w:szCs w:val="24"/>
                <w:highlight w:val="white"/>
                <w:shd w:val="clear" w:color="auto" w:fill="FEFEFE"/>
                <w:lang w:eastAsia="bg-BG"/>
              </w:rPr>
            </w:pPr>
            <w:r>
              <w:rPr>
                <w:rFonts w:ascii="Times New Roman" w:eastAsia="Times New Roman" w:hAnsi="Times New Roman" w:cs="Times New Roman"/>
                <w:sz w:val="24"/>
                <w:szCs w:val="24"/>
                <w:highlight w:val="white"/>
                <w:shd w:val="clear" w:color="auto" w:fill="FEFEFE"/>
                <w:lang w:eastAsia="bg-BG"/>
              </w:rPr>
              <w:t>5. 2. 1</w:t>
            </w:r>
            <w:r w:rsidR="00E40184">
              <w:rPr>
                <w:rFonts w:ascii="Times New Roman" w:eastAsia="Times New Roman" w:hAnsi="Times New Roman" w:cs="Times New Roman"/>
                <w:sz w:val="24"/>
                <w:szCs w:val="24"/>
                <w:highlight w:val="white"/>
                <w:shd w:val="clear" w:color="auto" w:fill="FEFEFE"/>
                <w:lang w:eastAsia="bg-BG"/>
              </w:rPr>
              <w:t xml:space="preserve">. </w:t>
            </w:r>
            <w:r w:rsidR="00137C3B" w:rsidRPr="00514906">
              <w:rPr>
                <w:rFonts w:ascii="Times New Roman" w:eastAsia="Times New Roman" w:hAnsi="Times New Roman" w:cs="Times New Roman"/>
                <w:sz w:val="24"/>
                <w:szCs w:val="24"/>
                <w:highlight w:val="white"/>
                <w:shd w:val="clear" w:color="auto" w:fill="FEFEFE"/>
                <w:lang w:eastAsia="bg-BG"/>
              </w:rPr>
              <w:t xml:space="preserve">при изчисляване на СПО по критериите за подбор към датата на кандидатстване се включва само СПО, формиран от животни в сектор „Животновъдство“ и/или култури в сектор „Плодове и зеленчуци“ съгласно </w:t>
            </w:r>
            <w:r w:rsidR="00137C3B" w:rsidRPr="00172CBD">
              <w:rPr>
                <w:rFonts w:ascii="Times New Roman" w:eastAsia="Times New Roman" w:hAnsi="Times New Roman" w:cs="Times New Roman"/>
                <w:sz w:val="24"/>
                <w:szCs w:val="24"/>
                <w:shd w:val="clear" w:color="auto" w:fill="FEFEFE"/>
                <w:lang w:eastAsia="bg-BG"/>
              </w:rPr>
              <w:t xml:space="preserve">приложение № </w:t>
            </w:r>
            <w:r w:rsidR="00137C3B">
              <w:rPr>
                <w:rFonts w:ascii="Times New Roman" w:eastAsia="Times New Roman" w:hAnsi="Times New Roman" w:cs="Times New Roman"/>
                <w:sz w:val="24"/>
                <w:szCs w:val="24"/>
                <w:shd w:val="clear" w:color="auto" w:fill="FEFEFE"/>
                <w:lang w:eastAsia="bg-BG"/>
              </w:rPr>
              <w:t>7</w:t>
            </w:r>
            <w:r w:rsidR="00137C3B" w:rsidRPr="00172CBD">
              <w:rPr>
                <w:rFonts w:ascii="Times New Roman" w:eastAsia="Times New Roman" w:hAnsi="Times New Roman" w:cs="Times New Roman"/>
                <w:sz w:val="24"/>
                <w:szCs w:val="24"/>
                <w:shd w:val="clear" w:color="auto" w:fill="FEFEFE"/>
                <w:lang w:eastAsia="bg-BG"/>
              </w:rPr>
              <w:t xml:space="preserve">; </w:t>
            </w:r>
          </w:p>
          <w:p w:rsidR="00C154AD" w:rsidRPr="00B339DD" w:rsidRDefault="00FD383B" w:rsidP="00B339DD">
            <w:pPr>
              <w:widowControl w:val="0"/>
              <w:autoSpaceDE w:val="0"/>
              <w:autoSpaceDN w:val="0"/>
              <w:adjustRightInd w:val="0"/>
              <w:spacing w:line="276" w:lineRule="auto"/>
              <w:jc w:val="both"/>
              <w:rPr>
                <w:rFonts w:ascii="Times New Roman" w:eastAsia="Times New Roman" w:hAnsi="Times New Roman" w:cs="Times New Roman"/>
                <w:sz w:val="24"/>
                <w:szCs w:val="24"/>
                <w:shd w:val="clear" w:color="auto" w:fill="FEFEFE"/>
                <w:lang w:eastAsia="bg-BG"/>
              </w:rPr>
            </w:pPr>
            <w:r>
              <w:rPr>
                <w:rFonts w:ascii="Times New Roman" w:eastAsia="Times New Roman" w:hAnsi="Times New Roman" w:cs="Times New Roman"/>
                <w:sz w:val="24"/>
                <w:szCs w:val="24"/>
                <w:highlight w:val="white"/>
                <w:shd w:val="clear" w:color="auto" w:fill="FEFEFE"/>
                <w:lang w:eastAsia="bg-BG"/>
              </w:rPr>
              <w:t>5. 2.</w:t>
            </w:r>
            <w:r w:rsidR="00E40184">
              <w:rPr>
                <w:rFonts w:ascii="Times New Roman" w:eastAsia="Times New Roman" w:hAnsi="Times New Roman" w:cs="Times New Roman"/>
                <w:sz w:val="24"/>
                <w:szCs w:val="24"/>
                <w:highlight w:val="white"/>
                <w:shd w:val="clear" w:color="auto" w:fill="FEFEFE"/>
                <w:lang w:eastAsia="bg-BG"/>
              </w:rPr>
              <w:t xml:space="preserve"> </w:t>
            </w:r>
            <w:r w:rsidR="00137C3B" w:rsidRPr="00514906">
              <w:rPr>
                <w:rFonts w:ascii="Times New Roman" w:eastAsia="Times New Roman" w:hAnsi="Times New Roman" w:cs="Times New Roman"/>
                <w:sz w:val="24"/>
                <w:szCs w:val="24"/>
                <w:highlight w:val="white"/>
                <w:shd w:val="clear" w:color="auto" w:fill="FEFEFE"/>
                <w:lang w:eastAsia="bg-BG"/>
              </w:rPr>
              <w:t xml:space="preserve">2. за увеличение на СПО на стопанството, изцяло свързано с отглеждане на животни от сектор „Животновъдство” и/или култури от сектор „Плодове и зеленчуци“, се счита такова увеличение на икономическия размер на стопанството, при което нарастването се формира изцяло от животни и/или култури включени в </w:t>
            </w:r>
            <w:r w:rsidR="00137C3B" w:rsidRPr="00172CBD">
              <w:rPr>
                <w:rFonts w:ascii="Times New Roman" w:eastAsia="Times New Roman" w:hAnsi="Times New Roman" w:cs="Times New Roman"/>
                <w:sz w:val="24"/>
                <w:szCs w:val="24"/>
                <w:shd w:val="clear" w:color="auto" w:fill="FEFEFE"/>
                <w:lang w:eastAsia="bg-BG"/>
              </w:rPr>
              <w:t>приложение №</w:t>
            </w:r>
            <w:r w:rsidR="00B339DD">
              <w:rPr>
                <w:rFonts w:ascii="Times New Roman" w:eastAsia="Times New Roman" w:hAnsi="Times New Roman" w:cs="Times New Roman"/>
                <w:sz w:val="24"/>
                <w:szCs w:val="24"/>
                <w:shd w:val="clear" w:color="auto" w:fill="FEFEFE"/>
                <w:lang w:eastAsia="bg-BG"/>
              </w:rPr>
              <w:t>7.</w:t>
            </w:r>
            <w:r w:rsidR="00137C3B" w:rsidRPr="00172CBD">
              <w:rPr>
                <w:rFonts w:ascii="Times New Roman" w:eastAsia="Times New Roman" w:hAnsi="Times New Roman" w:cs="Times New Roman"/>
                <w:sz w:val="24"/>
                <w:szCs w:val="24"/>
                <w:shd w:val="clear" w:color="auto" w:fill="FEFEFE"/>
                <w:lang w:eastAsia="bg-BG"/>
              </w:rPr>
              <w:t xml:space="preserve"> </w:t>
            </w:r>
          </w:p>
          <w:p w:rsidR="00137C3B" w:rsidRPr="00FD383B" w:rsidRDefault="00FD383B" w:rsidP="00FD383B">
            <w:pPr>
              <w:widowControl w:val="0"/>
              <w:autoSpaceDE w:val="0"/>
              <w:autoSpaceDN w:val="0"/>
              <w:adjustRightInd w:val="0"/>
              <w:spacing w:line="276" w:lineRule="auto"/>
              <w:jc w:val="both"/>
              <w:rPr>
                <w:rFonts w:ascii="Times New Roman" w:eastAsia="Times New Roman" w:hAnsi="Times New Roman" w:cs="Times New Roman"/>
                <w:bCs/>
                <w:sz w:val="24"/>
                <w:szCs w:val="24"/>
                <w:highlight w:val="white"/>
                <w:shd w:val="clear" w:color="auto" w:fill="FEFEFE"/>
                <w:lang w:eastAsia="bg-BG"/>
              </w:rPr>
            </w:pPr>
            <w:r>
              <w:rPr>
                <w:rFonts w:ascii="Times New Roman" w:eastAsia="Times New Roman" w:hAnsi="Times New Roman" w:cs="Times New Roman"/>
                <w:sz w:val="24"/>
                <w:szCs w:val="24"/>
                <w:highlight w:val="white"/>
                <w:shd w:val="clear" w:color="auto" w:fill="FEFEFE"/>
                <w:lang w:eastAsia="bg-BG"/>
              </w:rPr>
              <w:t>5. 3.</w:t>
            </w:r>
            <w:r w:rsidR="00E40184">
              <w:rPr>
                <w:rFonts w:ascii="Times New Roman" w:eastAsia="Times New Roman" w:hAnsi="Times New Roman" w:cs="Times New Roman"/>
                <w:sz w:val="24"/>
                <w:szCs w:val="24"/>
                <w:highlight w:val="white"/>
                <w:shd w:val="clear" w:color="auto" w:fill="FEFEFE"/>
                <w:lang w:eastAsia="bg-BG"/>
              </w:rPr>
              <w:t xml:space="preserve"> </w:t>
            </w:r>
            <w:r w:rsidR="00137C3B" w:rsidRPr="00514906">
              <w:rPr>
                <w:rFonts w:ascii="Times New Roman" w:eastAsia="Times New Roman" w:hAnsi="Times New Roman" w:cs="Times New Roman"/>
                <w:sz w:val="24"/>
                <w:szCs w:val="24"/>
                <w:highlight w:val="white"/>
                <w:shd w:val="clear" w:color="auto" w:fill="FEFEFE"/>
                <w:lang w:eastAsia="bg-BG"/>
              </w:rPr>
              <w:t xml:space="preserve">Условието по т. </w:t>
            </w:r>
            <w:r w:rsidR="00137C3B">
              <w:rPr>
                <w:rFonts w:ascii="Times New Roman" w:eastAsia="Times New Roman" w:hAnsi="Times New Roman" w:cs="Times New Roman"/>
                <w:sz w:val="24"/>
                <w:szCs w:val="24"/>
                <w:highlight w:val="white"/>
                <w:shd w:val="clear" w:color="auto" w:fill="FEFEFE"/>
                <w:lang w:eastAsia="bg-BG"/>
              </w:rPr>
              <w:t xml:space="preserve">1. 1. </w:t>
            </w:r>
            <w:r w:rsidR="00137C3B" w:rsidRPr="00514906">
              <w:rPr>
                <w:rFonts w:ascii="Times New Roman" w:eastAsia="Times New Roman" w:hAnsi="Times New Roman" w:cs="Times New Roman"/>
                <w:sz w:val="24"/>
                <w:szCs w:val="24"/>
                <w:highlight w:val="white"/>
                <w:shd w:val="clear" w:color="auto" w:fill="FEFEFE"/>
                <w:lang w:eastAsia="bg-BG"/>
              </w:rPr>
              <w:t xml:space="preserve">3 </w:t>
            </w:r>
            <w:r w:rsidRPr="00FD383B">
              <w:rPr>
                <w:rFonts w:ascii="Times New Roman" w:eastAsia="Times New Roman" w:hAnsi="Times New Roman" w:cs="Times New Roman"/>
                <w:sz w:val="24"/>
                <w:szCs w:val="24"/>
                <w:highlight w:val="white"/>
                <w:shd w:val="clear" w:color="auto" w:fill="FEFEFE"/>
                <w:lang w:eastAsia="bg-BG"/>
              </w:rPr>
              <w:t xml:space="preserve">раздел </w:t>
            </w:r>
            <w:r w:rsidRPr="00FD383B">
              <w:rPr>
                <w:rFonts w:ascii="Times New Roman" w:eastAsia="Times New Roman" w:hAnsi="Times New Roman" w:cs="Times New Roman"/>
                <w:bCs/>
                <w:sz w:val="24"/>
                <w:szCs w:val="24"/>
                <w:highlight w:val="white"/>
                <w:shd w:val="clear" w:color="auto" w:fill="FEFEFE"/>
                <w:lang w:eastAsia="bg-BG"/>
              </w:rPr>
              <w:t>22.1 „Критерии за подбор на проектни предложения“</w:t>
            </w:r>
            <w:r w:rsidR="00137C3B" w:rsidRPr="00514906">
              <w:rPr>
                <w:rFonts w:ascii="Times New Roman" w:eastAsia="Times New Roman" w:hAnsi="Times New Roman" w:cs="Times New Roman"/>
                <w:sz w:val="24"/>
                <w:szCs w:val="24"/>
                <w:highlight w:val="white"/>
                <w:shd w:val="clear" w:color="auto" w:fill="FEFEFE"/>
                <w:lang w:eastAsia="bg-BG"/>
              </w:rPr>
              <w:t>се счита за изпълнено, когато част или всички площи/животни в стопанството на кандидата са в процес на преход към биологично производство или са сертифицирани за биологично производство на земеделски продукти и храни по смисъла на Регламент (ЕО) № 834/2007.</w:t>
            </w:r>
          </w:p>
          <w:p w:rsidR="00137C3B" w:rsidRPr="00514906" w:rsidRDefault="00FD383B" w:rsidP="00137C3B">
            <w:pPr>
              <w:widowControl w:val="0"/>
              <w:autoSpaceDE w:val="0"/>
              <w:autoSpaceDN w:val="0"/>
              <w:adjustRightInd w:val="0"/>
              <w:spacing w:line="276" w:lineRule="auto"/>
              <w:jc w:val="both"/>
              <w:rPr>
                <w:rFonts w:ascii="Times New Roman" w:eastAsia="Times New Roman" w:hAnsi="Times New Roman" w:cs="Times New Roman"/>
                <w:sz w:val="24"/>
                <w:szCs w:val="24"/>
                <w:highlight w:val="white"/>
                <w:shd w:val="clear" w:color="auto" w:fill="FEFEFE"/>
                <w:lang w:eastAsia="bg-BG"/>
              </w:rPr>
            </w:pPr>
            <w:r>
              <w:rPr>
                <w:rFonts w:ascii="Times New Roman" w:eastAsia="Times New Roman" w:hAnsi="Times New Roman" w:cs="Times New Roman"/>
                <w:sz w:val="24"/>
                <w:szCs w:val="24"/>
                <w:highlight w:val="white"/>
                <w:shd w:val="clear" w:color="auto" w:fill="FEFEFE"/>
                <w:lang w:eastAsia="bg-BG"/>
              </w:rPr>
              <w:t xml:space="preserve">5.4. </w:t>
            </w:r>
            <w:r w:rsidR="00137C3B" w:rsidRPr="00514906">
              <w:rPr>
                <w:rFonts w:ascii="Times New Roman" w:eastAsia="Times New Roman" w:hAnsi="Times New Roman" w:cs="Times New Roman"/>
                <w:sz w:val="24"/>
                <w:szCs w:val="24"/>
                <w:highlight w:val="white"/>
                <w:shd w:val="clear" w:color="auto" w:fill="FEFEFE"/>
                <w:lang w:eastAsia="bg-BG"/>
              </w:rPr>
              <w:t xml:space="preserve"> Условието по т. </w:t>
            </w:r>
            <w:r w:rsidR="00137C3B">
              <w:rPr>
                <w:rFonts w:ascii="Times New Roman" w:eastAsia="Times New Roman" w:hAnsi="Times New Roman" w:cs="Times New Roman"/>
                <w:sz w:val="24"/>
                <w:szCs w:val="24"/>
                <w:highlight w:val="white"/>
                <w:shd w:val="clear" w:color="auto" w:fill="FEFEFE"/>
                <w:lang w:eastAsia="bg-BG"/>
              </w:rPr>
              <w:t xml:space="preserve">1. 1. </w:t>
            </w:r>
            <w:r w:rsidR="00137C3B" w:rsidRPr="00514906">
              <w:rPr>
                <w:rFonts w:ascii="Times New Roman" w:eastAsia="Times New Roman" w:hAnsi="Times New Roman" w:cs="Times New Roman"/>
                <w:sz w:val="24"/>
                <w:szCs w:val="24"/>
                <w:highlight w:val="white"/>
                <w:shd w:val="clear" w:color="auto" w:fill="FEFEFE"/>
                <w:lang w:eastAsia="bg-BG"/>
              </w:rPr>
              <w:t>4</w:t>
            </w:r>
            <w:r w:rsidR="00B339DD">
              <w:rPr>
                <w:rFonts w:ascii="Times New Roman" w:eastAsia="Times New Roman" w:hAnsi="Times New Roman" w:cs="Times New Roman"/>
                <w:sz w:val="24"/>
                <w:szCs w:val="24"/>
                <w:shd w:val="clear" w:color="auto" w:fill="FEFEFE"/>
                <w:lang w:eastAsia="bg-BG"/>
              </w:rPr>
              <w:t xml:space="preserve"> от </w:t>
            </w:r>
            <w:r w:rsidRPr="00FD383B">
              <w:rPr>
                <w:rFonts w:ascii="Times New Roman" w:eastAsia="Times New Roman" w:hAnsi="Times New Roman" w:cs="Times New Roman"/>
                <w:sz w:val="24"/>
                <w:szCs w:val="24"/>
                <w:shd w:val="clear" w:color="auto" w:fill="FEFEFE"/>
                <w:lang w:eastAsia="bg-BG"/>
              </w:rPr>
              <w:t>раздел 22.1 „Критерии за подбор на проектни предложения“</w:t>
            </w:r>
            <w:r w:rsidR="00137C3B" w:rsidRPr="00514906">
              <w:rPr>
                <w:rFonts w:ascii="Times New Roman" w:eastAsia="Times New Roman" w:hAnsi="Times New Roman" w:cs="Times New Roman"/>
                <w:sz w:val="24"/>
                <w:szCs w:val="24"/>
                <w:highlight w:val="white"/>
                <w:shd w:val="clear" w:color="auto" w:fill="FEFEFE"/>
                <w:lang w:eastAsia="bg-BG"/>
              </w:rPr>
              <w:t xml:space="preserve"> се счита за изпълнено, когато кандидатът е отбелязал в бизнес плана средния списъчен брой на наетия от него персонал за периода от създаване на стопанството до месеца, предхождащ датата на кандидатстване, и при изпълнение на дейностите по проекта планира увеличение на средния списъчен брой на персонала, изчислено съгласно Методиката за изчисляване на средния списъчен брой на персонала, утвърдена от Националния статистически институт (НСИ) със Заповед № РД-07-21 от 31.01.2007 г. на председателя на НСИ, като в увеличението не се включва заетостта на кандидата/ бенефициента физическо лице, на собственика на предприятието на кандидата/ бенефициента ЕТ или на едноличния собственик на капитала на кандидата/ бенефициента ЕООД.</w:t>
            </w:r>
          </w:p>
          <w:p w:rsidR="00137C3B" w:rsidRPr="00514906" w:rsidRDefault="00FD383B" w:rsidP="00B339DD">
            <w:pPr>
              <w:widowControl w:val="0"/>
              <w:autoSpaceDE w:val="0"/>
              <w:autoSpaceDN w:val="0"/>
              <w:adjustRightInd w:val="0"/>
              <w:spacing w:line="276" w:lineRule="auto"/>
              <w:jc w:val="both"/>
              <w:rPr>
                <w:rFonts w:ascii="Times New Roman" w:eastAsia="Times New Roman" w:hAnsi="Times New Roman" w:cs="Times New Roman"/>
                <w:sz w:val="24"/>
                <w:szCs w:val="24"/>
                <w:highlight w:val="white"/>
                <w:shd w:val="clear" w:color="auto" w:fill="FEFEFE"/>
                <w:lang w:eastAsia="bg-BG"/>
              </w:rPr>
            </w:pPr>
            <w:r>
              <w:rPr>
                <w:rFonts w:ascii="Times New Roman" w:eastAsia="Times New Roman" w:hAnsi="Times New Roman" w:cs="Times New Roman"/>
                <w:sz w:val="24"/>
                <w:szCs w:val="24"/>
                <w:highlight w:val="white"/>
                <w:shd w:val="clear" w:color="auto" w:fill="FEFEFE"/>
                <w:lang w:eastAsia="bg-BG"/>
              </w:rPr>
              <w:t>5. 5.</w:t>
            </w:r>
            <w:r w:rsidR="00137C3B" w:rsidRPr="00514906">
              <w:rPr>
                <w:rFonts w:ascii="Times New Roman" w:eastAsia="Times New Roman" w:hAnsi="Times New Roman" w:cs="Times New Roman"/>
                <w:sz w:val="24"/>
                <w:szCs w:val="24"/>
                <w:highlight w:val="white"/>
                <w:shd w:val="clear" w:color="auto" w:fill="FEFEFE"/>
                <w:lang w:eastAsia="bg-BG"/>
              </w:rPr>
              <w:t xml:space="preserve"> Тежестта на критериите за подбор и методиката за нейното изчисление са </w:t>
            </w:r>
            <w:r w:rsidR="00B339DD">
              <w:rPr>
                <w:rFonts w:ascii="Times New Roman" w:eastAsia="Times New Roman" w:hAnsi="Times New Roman" w:cs="Times New Roman"/>
                <w:sz w:val="24"/>
                <w:szCs w:val="24"/>
                <w:shd w:val="clear" w:color="auto" w:fill="FEFEFE"/>
                <w:lang w:eastAsia="bg-BG"/>
              </w:rPr>
              <w:t xml:space="preserve">определени в раздел </w:t>
            </w:r>
            <w:r w:rsidR="00137C3B" w:rsidRPr="00306407">
              <w:rPr>
                <w:rFonts w:ascii="Times New Roman" w:eastAsia="Times New Roman" w:hAnsi="Times New Roman" w:cs="Times New Roman"/>
                <w:sz w:val="24"/>
                <w:szCs w:val="24"/>
                <w:shd w:val="clear" w:color="auto" w:fill="FEFEFE"/>
                <w:lang w:eastAsia="bg-BG"/>
              </w:rPr>
              <w:t>22.2</w:t>
            </w:r>
            <w:r w:rsidR="00B339DD">
              <w:rPr>
                <w:rFonts w:ascii="Times New Roman" w:eastAsia="Times New Roman" w:hAnsi="Times New Roman" w:cs="Times New Roman"/>
                <w:sz w:val="24"/>
                <w:szCs w:val="24"/>
                <w:shd w:val="clear" w:color="auto" w:fill="FEFEFE"/>
                <w:lang w:eastAsia="bg-BG"/>
              </w:rPr>
              <w:t xml:space="preserve"> от </w:t>
            </w:r>
            <w:r w:rsidR="00B339DD" w:rsidRPr="00B339DD">
              <w:rPr>
                <w:rFonts w:ascii="Times New Roman" w:eastAsia="Times New Roman" w:hAnsi="Times New Roman" w:cs="Times New Roman"/>
                <w:sz w:val="24"/>
                <w:szCs w:val="24"/>
                <w:shd w:val="clear" w:color="auto" w:fill="FEFEFE"/>
                <w:lang w:eastAsia="bg-BG"/>
              </w:rPr>
              <w:t xml:space="preserve">„Методика за оценка на проектните предложения“ </w:t>
            </w:r>
            <w:r w:rsidR="00137C3B" w:rsidRPr="00306407">
              <w:rPr>
                <w:rFonts w:ascii="Times New Roman" w:eastAsia="Times New Roman" w:hAnsi="Times New Roman" w:cs="Times New Roman"/>
                <w:sz w:val="24"/>
                <w:szCs w:val="24"/>
                <w:shd w:val="clear" w:color="auto" w:fill="FEFEFE"/>
                <w:lang w:eastAsia="bg-BG"/>
              </w:rPr>
              <w:t xml:space="preserve">и се </w:t>
            </w:r>
            <w:r w:rsidR="00137C3B" w:rsidRPr="00514906">
              <w:rPr>
                <w:rFonts w:ascii="Times New Roman" w:eastAsia="Times New Roman" w:hAnsi="Times New Roman" w:cs="Times New Roman"/>
                <w:sz w:val="24"/>
                <w:szCs w:val="24"/>
                <w:highlight w:val="white"/>
                <w:shd w:val="clear" w:color="auto" w:fill="FEFEFE"/>
                <w:lang w:eastAsia="bg-BG"/>
              </w:rPr>
              <w:t>преценява към датата на подаване на проектното предложение съобразно приложените към него документи и заявени данни.</w:t>
            </w:r>
          </w:p>
          <w:p w:rsidR="00137C3B" w:rsidRPr="00514906" w:rsidRDefault="00FD383B" w:rsidP="00137C3B">
            <w:pPr>
              <w:widowControl w:val="0"/>
              <w:autoSpaceDE w:val="0"/>
              <w:autoSpaceDN w:val="0"/>
              <w:adjustRightInd w:val="0"/>
              <w:spacing w:line="276" w:lineRule="auto"/>
              <w:jc w:val="both"/>
              <w:rPr>
                <w:rFonts w:ascii="Times New Roman" w:eastAsia="Times New Roman" w:hAnsi="Times New Roman" w:cs="Times New Roman"/>
                <w:sz w:val="24"/>
                <w:szCs w:val="24"/>
                <w:highlight w:val="white"/>
                <w:shd w:val="clear" w:color="auto" w:fill="FEFEFE"/>
                <w:lang w:eastAsia="bg-BG"/>
              </w:rPr>
            </w:pPr>
            <w:r>
              <w:rPr>
                <w:rFonts w:ascii="Times New Roman" w:eastAsia="Times New Roman" w:hAnsi="Times New Roman" w:cs="Times New Roman"/>
                <w:sz w:val="24"/>
                <w:szCs w:val="24"/>
                <w:highlight w:val="white"/>
                <w:shd w:val="clear" w:color="auto" w:fill="FEFEFE"/>
                <w:lang w:eastAsia="bg-BG"/>
              </w:rPr>
              <w:t>5. 6.</w:t>
            </w:r>
            <w:r w:rsidR="00137C3B" w:rsidRPr="00514906">
              <w:rPr>
                <w:rFonts w:ascii="Times New Roman" w:eastAsia="Times New Roman" w:hAnsi="Times New Roman" w:cs="Times New Roman"/>
                <w:sz w:val="24"/>
                <w:szCs w:val="24"/>
                <w:highlight w:val="white"/>
                <w:shd w:val="clear" w:color="auto" w:fill="FEFEFE"/>
                <w:lang w:eastAsia="bg-BG"/>
              </w:rPr>
              <w:t xml:space="preserve"> Когато проектът е бил оценен по критериите за подбор, посочени в т.</w:t>
            </w:r>
            <w:r w:rsidR="00137C3B">
              <w:rPr>
                <w:rFonts w:ascii="Times New Roman" w:eastAsia="Times New Roman" w:hAnsi="Times New Roman" w:cs="Times New Roman"/>
                <w:sz w:val="24"/>
                <w:szCs w:val="24"/>
                <w:highlight w:val="white"/>
                <w:shd w:val="clear" w:color="auto" w:fill="FEFEFE"/>
                <w:lang w:eastAsia="bg-BG"/>
              </w:rPr>
              <w:t xml:space="preserve"> 1. 1. </w:t>
            </w:r>
            <w:r w:rsidR="00137C3B" w:rsidRPr="00514906">
              <w:rPr>
                <w:rFonts w:ascii="Times New Roman" w:eastAsia="Times New Roman" w:hAnsi="Times New Roman" w:cs="Times New Roman"/>
                <w:sz w:val="24"/>
                <w:szCs w:val="24"/>
                <w:highlight w:val="white"/>
                <w:shd w:val="clear" w:color="auto" w:fill="FEFEFE"/>
                <w:lang w:eastAsia="bg-BG"/>
              </w:rPr>
              <w:t xml:space="preserve">2 и/или </w:t>
            </w:r>
            <w:r w:rsidR="00137C3B">
              <w:rPr>
                <w:rFonts w:ascii="Times New Roman" w:eastAsia="Times New Roman" w:hAnsi="Times New Roman" w:cs="Times New Roman"/>
                <w:sz w:val="24"/>
                <w:szCs w:val="24"/>
                <w:highlight w:val="white"/>
                <w:shd w:val="clear" w:color="auto" w:fill="FEFEFE"/>
                <w:lang w:eastAsia="bg-BG"/>
              </w:rPr>
              <w:t xml:space="preserve">т. 1. 1. </w:t>
            </w:r>
            <w:r w:rsidR="00137C3B" w:rsidRPr="00FD383B">
              <w:rPr>
                <w:rFonts w:asciiTheme="majorBidi" w:eastAsia="Times New Roman" w:hAnsiTheme="majorBidi" w:cstheme="majorBidi"/>
                <w:sz w:val="24"/>
                <w:szCs w:val="24"/>
                <w:highlight w:val="white"/>
                <w:shd w:val="clear" w:color="auto" w:fill="FEFEFE"/>
                <w:lang w:eastAsia="bg-BG"/>
              </w:rPr>
              <w:t>3</w:t>
            </w:r>
            <w:r w:rsidRPr="00FD383B">
              <w:rPr>
                <w:rFonts w:asciiTheme="majorBidi" w:hAnsiTheme="majorBidi" w:cstheme="majorBidi"/>
              </w:rPr>
              <w:t xml:space="preserve"> от </w:t>
            </w:r>
            <w:r w:rsidRPr="00FD383B">
              <w:rPr>
                <w:rFonts w:asciiTheme="majorBidi" w:eastAsia="Times New Roman" w:hAnsiTheme="majorBidi" w:cstheme="majorBidi"/>
                <w:sz w:val="24"/>
                <w:szCs w:val="24"/>
                <w:shd w:val="clear" w:color="auto" w:fill="FEFEFE"/>
                <w:lang w:eastAsia="bg-BG"/>
              </w:rPr>
              <w:t>раздел</w:t>
            </w:r>
            <w:r w:rsidRPr="00FD383B">
              <w:rPr>
                <w:rFonts w:ascii="Times New Roman" w:eastAsia="Times New Roman" w:hAnsi="Times New Roman" w:cs="Times New Roman"/>
                <w:sz w:val="24"/>
                <w:szCs w:val="24"/>
                <w:shd w:val="clear" w:color="auto" w:fill="FEFEFE"/>
                <w:lang w:eastAsia="bg-BG"/>
              </w:rPr>
              <w:t xml:space="preserve"> 22.1 „Критерии за подбор на проектни предложения“</w:t>
            </w:r>
            <w:r w:rsidR="00137C3B" w:rsidRPr="00514906">
              <w:rPr>
                <w:rFonts w:ascii="Times New Roman" w:eastAsia="Times New Roman" w:hAnsi="Times New Roman" w:cs="Times New Roman"/>
                <w:sz w:val="24"/>
                <w:szCs w:val="24"/>
                <w:highlight w:val="white"/>
                <w:shd w:val="clear" w:color="auto" w:fill="FEFEFE"/>
                <w:lang w:eastAsia="bg-BG"/>
              </w:rPr>
              <w:t xml:space="preserve">, кандидатът е длъжен да поддържа съответствие с всеки един от критериите, на които е отговарял проектът му, през целия период, считано от датата на подаване на проектното предложение до изтичане на пет години от датата на сключване на административния </w:t>
            </w:r>
            <w:r w:rsidR="00137C3B" w:rsidRPr="00514906">
              <w:rPr>
                <w:rFonts w:ascii="Times New Roman" w:eastAsia="Times New Roman" w:hAnsi="Times New Roman" w:cs="Times New Roman"/>
                <w:sz w:val="24"/>
                <w:szCs w:val="24"/>
                <w:highlight w:val="white"/>
                <w:shd w:val="clear" w:color="auto" w:fill="FEFEFE"/>
                <w:lang w:eastAsia="bg-BG"/>
              </w:rPr>
              <w:lastRenderedPageBreak/>
              <w:t>договор.</w:t>
            </w:r>
          </w:p>
          <w:p w:rsidR="00137C3B" w:rsidRPr="00514906" w:rsidRDefault="00FD383B" w:rsidP="00137C3B">
            <w:pPr>
              <w:widowControl w:val="0"/>
              <w:autoSpaceDE w:val="0"/>
              <w:autoSpaceDN w:val="0"/>
              <w:adjustRightInd w:val="0"/>
              <w:spacing w:line="276" w:lineRule="auto"/>
              <w:jc w:val="both"/>
              <w:rPr>
                <w:rFonts w:ascii="Times New Roman" w:eastAsia="Times New Roman" w:hAnsi="Times New Roman" w:cs="Times New Roman"/>
                <w:sz w:val="24"/>
                <w:szCs w:val="24"/>
                <w:highlight w:val="white"/>
                <w:shd w:val="clear" w:color="auto" w:fill="FEFEFE"/>
                <w:lang w:eastAsia="bg-BG"/>
              </w:rPr>
            </w:pPr>
            <w:r>
              <w:rPr>
                <w:rFonts w:ascii="Times New Roman" w:eastAsia="Times New Roman" w:hAnsi="Times New Roman" w:cs="Times New Roman"/>
                <w:sz w:val="24"/>
                <w:szCs w:val="24"/>
                <w:highlight w:val="white"/>
                <w:shd w:val="clear" w:color="auto" w:fill="FEFEFE"/>
                <w:lang w:eastAsia="bg-BG"/>
              </w:rPr>
              <w:t>5. 7.</w:t>
            </w:r>
            <w:r w:rsidR="00137C3B" w:rsidRPr="00514906">
              <w:rPr>
                <w:rFonts w:ascii="Times New Roman" w:eastAsia="Times New Roman" w:hAnsi="Times New Roman" w:cs="Times New Roman"/>
                <w:sz w:val="24"/>
                <w:szCs w:val="24"/>
                <w:highlight w:val="white"/>
                <w:shd w:val="clear" w:color="auto" w:fill="FEFEFE"/>
                <w:lang w:eastAsia="bg-BG"/>
              </w:rPr>
              <w:t xml:space="preserve"> Когато проектът е бил оценен по критерия за подбор, посочен в т.</w:t>
            </w:r>
            <w:r w:rsidR="00137C3B">
              <w:rPr>
                <w:rFonts w:ascii="Times New Roman" w:eastAsia="Times New Roman" w:hAnsi="Times New Roman" w:cs="Times New Roman"/>
                <w:sz w:val="24"/>
                <w:szCs w:val="24"/>
                <w:highlight w:val="white"/>
                <w:shd w:val="clear" w:color="auto" w:fill="FEFEFE"/>
                <w:lang w:eastAsia="bg-BG"/>
              </w:rPr>
              <w:t xml:space="preserve"> 1. 1.</w:t>
            </w:r>
            <w:r w:rsidR="00137C3B" w:rsidRPr="00FD383B">
              <w:rPr>
                <w:rFonts w:asciiTheme="majorBidi" w:eastAsia="Times New Roman" w:hAnsiTheme="majorBidi" w:cstheme="majorBidi"/>
                <w:sz w:val="24"/>
                <w:szCs w:val="24"/>
                <w:highlight w:val="white"/>
                <w:shd w:val="clear" w:color="auto" w:fill="FEFEFE"/>
                <w:lang w:eastAsia="bg-BG"/>
              </w:rPr>
              <w:t>4</w:t>
            </w:r>
            <w:r w:rsidRPr="00FD383B">
              <w:rPr>
                <w:rFonts w:asciiTheme="majorBidi" w:hAnsiTheme="majorBidi" w:cstheme="majorBidi"/>
              </w:rPr>
              <w:t xml:space="preserve"> от </w:t>
            </w:r>
            <w:r w:rsidRPr="00FD383B">
              <w:rPr>
                <w:rFonts w:asciiTheme="majorBidi" w:eastAsia="Times New Roman" w:hAnsiTheme="majorBidi" w:cstheme="majorBidi"/>
                <w:sz w:val="24"/>
                <w:szCs w:val="24"/>
                <w:shd w:val="clear" w:color="auto" w:fill="FEFEFE"/>
                <w:lang w:eastAsia="bg-BG"/>
              </w:rPr>
              <w:t>раздел</w:t>
            </w:r>
            <w:r w:rsidRPr="00FD383B">
              <w:rPr>
                <w:rFonts w:ascii="Times New Roman" w:eastAsia="Times New Roman" w:hAnsi="Times New Roman" w:cs="Times New Roman"/>
                <w:sz w:val="24"/>
                <w:szCs w:val="24"/>
                <w:shd w:val="clear" w:color="auto" w:fill="FEFEFE"/>
                <w:lang w:eastAsia="bg-BG"/>
              </w:rPr>
              <w:t xml:space="preserve"> 22.1 „Критерии за подбор на проектни предложения“</w:t>
            </w:r>
            <w:r w:rsidR="00137C3B" w:rsidRPr="00514906">
              <w:rPr>
                <w:rFonts w:ascii="Times New Roman" w:eastAsia="Times New Roman" w:hAnsi="Times New Roman" w:cs="Times New Roman"/>
                <w:sz w:val="24"/>
                <w:szCs w:val="24"/>
                <w:highlight w:val="white"/>
                <w:shd w:val="clear" w:color="auto" w:fill="FEFEFE"/>
                <w:lang w:eastAsia="bg-BG"/>
              </w:rPr>
              <w:t>, кандидатът е длъжен да запази съществуващия и деклариран към датата на подаване на проектното предложение среден списъчен брой на персонала през целия период, считано от датата на подаване на проектното предложение до изтичане на пет години от датата на сключване на административния договор. В тези случаи бенефициентът се задължава да поддържа и увеличения среден списъчен брой на персонала за периода от месеца, предхождащ датата на подаване на искане за второ плащане, до изтичане на пет години от датата на сключване на административния договор.</w:t>
            </w:r>
          </w:p>
          <w:p w:rsidR="00347E6F" w:rsidRDefault="00347E6F" w:rsidP="00514906">
            <w:pPr>
              <w:spacing w:line="276" w:lineRule="auto"/>
              <w:jc w:val="both"/>
              <w:rPr>
                <w:rFonts w:asciiTheme="majorBidi" w:hAnsiTheme="majorBidi" w:cstheme="majorBidi"/>
                <w:sz w:val="24"/>
                <w:szCs w:val="24"/>
              </w:rPr>
            </w:pPr>
          </w:p>
          <w:p w:rsidR="002622D8" w:rsidRPr="00067AE6" w:rsidRDefault="002622D8" w:rsidP="00067AE6">
            <w:pPr>
              <w:jc w:val="both"/>
              <w:rPr>
                <w:rFonts w:asciiTheme="majorBidi" w:hAnsiTheme="majorBidi" w:cstheme="majorBidi"/>
                <w:sz w:val="24"/>
                <w:szCs w:val="24"/>
              </w:rPr>
            </w:pPr>
          </w:p>
          <w:p w:rsidR="00067AE6" w:rsidRDefault="00E40184" w:rsidP="003A3F3F">
            <w:pPr>
              <w:jc w:val="both"/>
              <w:rPr>
                <w:rFonts w:asciiTheme="majorBidi" w:hAnsiTheme="majorBidi" w:cstheme="majorBidi"/>
                <w:sz w:val="24"/>
                <w:szCs w:val="24"/>
              </w:rPr>
            </w:pPr>
            <w:r>
              <w:rPr>
                <w:rFonts w:asciiTheme="majorBidi" w:hAnsiTheme="majorBidi" w:cstheme="majorBidi"/>
                <w:sz w:val="24"/>
                <w:szCs w:val="24"/>
              </w:rPr>
              <w:t xml:space="preserve">5. 8. </w:t>
            </w:r>
            <w:r w:rsidR="00067AE6">
              <w:rPr>
                <w:rFonts w:asciiTheme="majorBidi" w:hAnsiTheme="majorBidi" w:cstheme="majorBidi"/>
                <w:sz w:val="24"/>
                <w:szCs w:val="24"/>
              </w:rPr>
              <w:t>По смисъла на условията за кандидатстване</w:t>
            </w:r>
            <w:r w:rsidR="00067AE6" w:rsidRPr="00067AE6">
              <w:rPr>
                <w:rFonts w:asciiTheme="majorBidi" w:hAnsiTheme="majorBidi" w:cstheme="majorBidi"/>
                <w:sz w:val="24"/>
                <w:szCs w:val="24"/>
              </w:rPr>
              <w:t>:</w:t>
            </w:r>
          </w:p>
          <w:p w:rsidR="002622D8" w:rsidRPr="00067AE6" w:rsidRDefault="002622D8" w:rsidP="00067AE6">
            <w:pPr>
              <w:jc w:val="both"/>
              <w:rPr>
                <w:rFonts w:asciiTheme="majorBidi" w:hAnsiTheme="majorBidi" w:cstheme="majorBidi"/>
                <w:sz w:val="24"/>
                <w:szCs w:val="24"/>
              </w:rPr>
            </w:pPr>
          </w:p>
          <w:p w:rsidR="00067AE6" w:rsidRPr="00067AE6" w:rsidRDefault="00067AE6" w:rsidP="00B339DD">
            <w:pPr>
              <w:jc w:val="both"/>
              <w:rPr>
                <w:rFonts w:asciiTheme="majorBidi" w:hAnsiTheme="majorBidi" w:cstheme="majorBidi"/>
                <w:sz w:val="24"/>
                <w:szCs w:val="24"/>
              </w:rPr>
            </w:pPr>
            <w:r w:rsidRPr="00067AE6">
              <w:rPr>
                <w:rFonts w:asciiTheme="majorBidi" w:hAnsiTheme="majorBidi" w:cstheme="majorBidi"/>
                <w:sz w:val="24"/>
                <w:szCs w:val="24"/>
              </w:rPr>
              <w:t>1. "Административни проверки" са проверки съгласно разпоредбата на чл. 48 от Регламент за изпълнение (ЕС) № 809/2014 г</w:t>
            </w:r>
            <w:r w:rsidR="00B339DD" w:rsidRPr="00B339DD">
              <w:rPr>
                <w:rFonts w:asciiTheme="majorBidi" w:hAnsiTheme="majorBidi" w:cstheme="majorBidi"/>
                <w:sz w:val="24"/>
                <w:szCs w:val="24"/>
              </w:rPr>
              <w:t>. на Комисията от 17 юли 2014 г. за определяне на правила за прилагането на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 (OB, L 227, 31.7.2014 г.) (Регламент за изпълнение (ЕС) № 809/2014 г.)</w:t>
            </w:r>
            <w:r w:rsidRPr="00067AE6">
              <w:rPr>
                <w:rFonts w:asciiTheme="majorBidi" w:hAnsiTheme="majorBidi" w:cstheme="majorBidi"/>
                <w:sz w:val="24"/>
                <w:szCs w:val="24"/>
              </w:rPr>
              <w:t>.</w:t>
            </w:r>
          </w:p>
          <w:p w:rsidR="00067AE6" w:rsidRPr="00067AE6" w:rsidRDefault="00067AE6" w:rsidP="00E40184">
            <w:pPr>
              <w:jc w:val="both"/>
              <w:rPr>
                <w:rFonts w:asciiTheme="majorBidi" w:hAnsiTheme="majorBidi" w:cstheme="majorBidi"/>
                <w:sz w:val="24"/>
                <w:szCs w:val="24"/>
              </w:rPr>
            </w:pPr>
            <w:r w:rsidRPr="00067AE6">
              <w:rPr>
                <w:rFonts w:asciiTheme="majorBidi" w:hAnsiTheme="majorBidi" w:cstheme="majorBidi"/>
                <w:sz w:val="24"/>
                <w:szCs w:val="24"/>
              </w:rPr>
              <w:t>2. "Втори ръководител на земеделско стопанство" е лице, различно от кандидата/</w:t>
            </w:r>
            <w:r w:rsidR="00E40184">
              <w:rPr>
                <w:rFonts w:asciiTheme="majorBidi" w:hAnsiTheme="majorBidi" w:cstheme="majorBidi"/>
                <w:sz w:val="24"/>
                <w:szCs w:val="24"/>
              </w:rPr>
              <w:t>бенефициента</w:t>
            </w:r>
            <w:r w:rsidRPr="00067AE6">
              <w:rPr>
                <w:rFonts w:asciiTheme="majorBidi" w:hAnsiTheme="majorBidi" w:cstheme="majorBidi"/>
                <w:sz w:val="24"/>
                <w:szCs w:val="24"/>
              </w:rPr>
              <w:t>, собственика на предприятието на кандидата/</w:t>
            </w:r>
            <w:r w:rsidR="00E40184" w:rsidRPr="00E40184">
              <w:rPr>
                <w:rFonts w:asciiTheme="majorBidi" w:hAnsiTheme="majorBidi" w:cstheme="majorBidi"/>
                <w:sz w:val="24"/>
                <w:szCs w:val="24"/>
              </w:rPr>
              <w:t>бенефициент</w:t>
            </w:r>
            <w:r w:rsidR="00E40184">
              <w:rPr>
                <w:rFonts w:asciiTheme="majorBidi" w:hAnsiTheme="majorBidi" w:cstheme="majorBidi"/>
                <w:sz w:val="24"/>
                <w:szCs w:val="24"/>
              </w:rPr>
              <w:t>а</w:t>
            </w:r>
            <w:r w:rsidRPr="00067AE6">
              <w:rPr>
                <w:rFonts w:asciiTheme="majorBidi" w:hAnsiTheme="majorBidi" w:cstheme="majorBidi"/>
                <w:sz w:val="24"/>
                <w:szCs w:val="24"/>
              </w:rPr>
              <w:t xml:space="preserve"> ЕТ или собственика на капитала на кандидата/</w:t>
            </w:r>
            <w:r w:rsidR="00E40184" w:rsidRPr="00E40184">
              <w:rPr>
                <w:rFonts w:asciiTheme="majorBidi" w:hAnsiTheme="majorBidi" w:cstheme="majorBidi"/>
                <w:sz w:val="24"/>
                <w:szCs w:val="24"/>
              </w:rPr>
              <w:t>бенефициент</w:t>
            </w:r>
            <w:r w:rsidR="00E40184">
              <w:rPr>
                <w:rFonts w:asciiTheme="majorBidi" w:hAnsiTheme="majorBidi" w:cstheme="majorBidi"/>
                <w:sz w:val="24"/>
                <w:szCs w:val="24"/>
              </w:rPr>
              <w:t>а</w:t>
            </w:r>
            <w:r w:rsidRPr="00067AE6">
              <w:rPr>
                <w:rFonts w:asciiTheme="majorBidi" w:hAnsiTheme="majorBidi" w:cstheme="majorBidi"/>
                <w:sz w:val="24"/>
                <w:szCs w:val="24"/>
              </w:rPr>
              <w:t xml:space="preserve"> ЕООД, което организира търговската и земеделската дейност на стопанството, разпорежда се с активите и/или извършва финансови операции от и за сметка на земеделското стопанство, включително е назначено като управител и/или прокурист на кандидата/</w:t>
            </w:r>
            <w:r w:rsidR="00E40184" w:rsidRPr="00E40184">
              <w:rPr>
                <w:rFonts w:asciiTheme="majorBidi" w:hAnsiTheme="majorBidi" w:cstheme="majorBidi"/>
                <w:sz w:val="24"/>
                <w:szCs w:val="24"/>
              </w:rPr>
              <w:t>бенефициент</w:t>
            </w:r>
            <w:r w:rsidR="00E40184">
              <w:rPr>
                <w:rFonts w:asciiTheme="majorBidi" w:hAnsiTheme="majorBidi" w:cstheme="majorBidi"/>
                <w:sz w:val="24"/>
                <w:szCs w:val="24"/>
              </w:rPr>
              <w:t>а</w:t>
            </w:r>
            <w:r w:rsidRPr="00067AE6">
              <w:rPr>
                <w:rFonts w:asciiTheme="majorBidi" w:hAnsiTheme="majorBidi" w:cstheme="majorBidi"/>
                <w:sz w:val="24"/>
                <w:szCs w:val="24"/>
              </w:rPr>
              <w:t xml:space="preserve"> ЕООД или ЕТ или действа в качеството си на пълномощник на кандидата/</w:t>
            </w:r>
            <w:r w:rsidR="00E40184" w:rsidRPr="00E40184">
              <w:rPr>
                <w:rFonts w:asciiTheme="majorBidi" w:hAnsiTheme="majorBidi" w:cstheme="majorBidi"/>
                <w:sz w:val="24"/>
                <w:szCs w:val="24"/>
              </w:rPr>
              <w:t>бенефициент</w:t>
            </w:r>
            <w:r w:rsidR="00E40184">
              <w:rPr>
                <w:rFonts w:asciiTheme="majorBidi" w:hAnsiTheme="majorBidi" w:cstheme="majorBidi"/>
                <w:sz w:val="24"/>
                <w:szCs w:val="24"/>
              </w:rPr>
              <w:t>а</w:t>
            </w:r>
            <w:r w:rsidRPr="00067AE6">
              <w:rPr>
                <w:rFonts w:asciiTheme="majorBidi" w:hAnsiTheme="majorBidi" w:cstheme="majorBidi"/>
                <w:sz w:val="24"/>
                <w:szCs w:val="24"/>
              </w:rPr>
              <w:t>, на собственика на предприятието на кандидата/</w:t>
            </w:r>
            <w:r w:rsidR="00E40184" w:rsidRPr="00E40184">
              <w:rPr>
                <w:rFonts w:asciiTheme="majorBidi" w:hAnsiTheme="majorBidi" w:cstheme="majorBidi"/>
                <w:sz w:val="24"/>
                <w:szCs w:val="24"/>
              </w:rPr>
              <w:t>бенефициент</w:t>
            </w:r>
            <w:r w:rsidR="00E40184">
              <w:rPr>
                <w:rFonts w:asciiTheme="majorBidi" w:hAnsiTheme="majorBidi" w:cstheme="majorBidi"/>
                <w:sz w:val="24"/>
                <w:szCs w:val="24"/>
              </w:rPr>
              <w:t>а</w:t>
            </w:r>
            <w:r w:rsidRPr="00067AE6">
              <w:rPr>
                <w:rFonts w:asciiTheme="majorBidi" w:hAnsiTheme="majorBidi" w:cstheme="majorBidi"/>
                <w:sz w:val="24"/>
                <w:szCs w:val="24"/>
              </w:rPr>
              <w:t xml:space="preserve"> ЕТ или собственика на капитала на кандидата/</w:t>
            </w:r>
            <w:r w:rsidR="00E40184" w:rsidRPr="00E40184">
              <w:rPr>
                <w:rFonts w:asciiTheme="majorBidi" w:hAnsiTheme="majorBidi" w:cstheme="majorBidi"/>
                <w:sz w:val="24"/>
                <w:szCs w:val="24"/>
              </w:rPr>
              <w:t>бенефициент</w:t>
            </w:r>
            <w:r w:rsidR="00E40184">
              <w:rPr>
                <w:rFonts w:asciiTheme="majorBidi" w:hAnsiTheme="majorBidi" w:cstheme="majorBidi"/>
                <w:sz w:val="24"/>
                <w:szCs w:val="24"/>
              </w:rPr>
              <w:t>а</w:t>
            </w:r>
            <w:r w:rsidRPr="00067AE6">
              <w:rPr>
                <w:rFonts w:asciiTheme="majorBidi" w:hAnsiTheme="majorBidi" w:cstheme="majorBidi"/>
                <w:sz w:val="24"/>
                <w:szCs w:val="24"/>
              </w:rPr>
              <w:t xml:space="preserve"> ЕООД.</w:t>
            </w:r>
          </w:p>
          <w:p w:rsidR="00067AE6" w:rsidRPr="00067AE6" w:rsidRDefault="00067AE6" w:rsidP="004327EA">
            <w:pPr>
              <w:jc w:val="both"/>
              <w:rPr>
                <w:rFonts w:asciiTheme="majorBidi" w:hAnsiTheme="majorBidi" w:cstheme="majorBidi"/>
                <w:sz w:val="24"/>
                <w:szCs w:val="24"/>
              </w:rPr>
            </w:pPr>
            <w:r w:rsidRPr="007C27D0">
              <w:rPr>
                <w:rFonts w:asciiTheme="majorBidi" w:hAnsiTheme="majorBidi" w:cstheme="majorBidi"/>
                <w:sz w:val="24"/>
                <w:szCs w:val="24"/>
              </w:rPr>
              <w:t xml:space="preserve">3. </w:t>
            </w:r>
            <w:r w:rsidR="00622790" w:rsidRPr="007C27D0">
              <w:rPr>
                <w:rFonts w:asciiTheme="majorBidi" w:hAnsiTheme="majorBidi" w:cstheme="majorBidi"/>
                <w:sz w:val="24"/>
                <w:szCs w:val="24"/>
                <w:u w:val="single"/>
              </w:rPr>
              <w:t>"</w:t>
            </w:r>
            <w:r w:rsidR="00622790" w:rsidRPr="007C27D0">
              <w:rPr>
                <w:rFonts w:asciiTheme="majorBidi" w:hAnsiTheme="majorBidi" w:cstheme="majorBidi"/>
                <w:sz w:val="24"/>
                <w:szCs w:val="24"/>
              </w:rPr>
              <w:t xml:space="preserve">Дата на </w:t>
            </w:r>
            <w:r w:rsidR="00CE2B4F" w:rsidRPr="007C27D0">
              <w:rPr>
                <w:rFonts w:asciiTheme="majorBidi" w:hAnsiTheme="majorBidi" w:cstheme="majorBidi"/>
                <w:sz w:val="24"/>
                <w:szCs w:val="24"/>
              </w:rPr>
              <w:t xml:space="preserve">установяване </w:t>
            </w:r>
            <w:r w:rsidR="00622790" w:rsidRPr="007C27D0">
              <w:rPr>
                <w:rFonts w:asciiTheme="majorBidi" w:hAnsiTheme="majorBidi" w:cstheme="majorBidi"/>
                <w:sz w:val="24"/>
                <w:szCs w:val="24"/>
              </w:rPr>
              <w:t>на земеделско стопанство</w:t>
            </w:r>
            <w:r w:rsidRPr="00067AE6">
              <w:rPr>
                <w:rFonts w:asciiTheme="majorBidi" w:hAnsiTheme="majorBidi" w:cstheme="majorBidi"/>
                <w:sz w:val="24"/>
                <w:szCs w:val="24"/>
              </w:rPr>
              <w:t xml:space="preserve">" е най-ранната от датите </w:t>
            </w:r>
            <w:r w:rsidR="004327EA">
              <w:rPr>
                <w:rFonts w:asciiTheme="majorBidi" w:hAnsiTheme="majorBidi" w:cstheme="majorBidi"/>
                <w:sz w:val="24"/>
                <w:szCs w:val="24"/>
              </w:rPr>
              <w:t>съгласно т. 1. 2. 1. и 1. 2. 2. от раздел 11. 1</w:t>
            </w:r>
            <w:r w:rsidRPr="00067AE6">
              <w:rPr>
                <w:rFonts w:asciiTheme="majorBidi" w:hAnsiTheme="majorBidi" w:cstheme="majorBidi"/>
                <w:sz w:val="24"/>
                <w:szCs w:val="24"/>
              </w:rPr>
              <w:t>.</w:t>
            </w:r>
          </w:p>
          <w:p w:rsidR="00067AE6" w:rsidRPr="00067AE6" w:rsidRDefault="00067AE6" w:rsidP="0088455B">
            <w:pPr>
              <w:jc w:val="both"/>
              <w:rPr>
                <w:rFonts w:asciiTheme="majorBidi" w:hAnsiTheme="majorBidi" w:cstheme="majorBidi"/>
                <w:sz w:val="24"/>
                <w:szCs w:val="24"/>
              </w:rPr>
            </w:pPr>
            <w:r w:rsidRPr="00067AE6">
              <w:rPr>
                <w:rFonts w:asciiTheme="majorBidi" w:hAnsiTheme="majorBidi" w:cstheme="majorBidi"/>
                <w:sz w:val="24"/>
                <w:szCs w:val="24"/>
              </w:rPr>
              <w:t xml:space="preserve">4. "Жизнеспособност на земеделското стопанство" е изпълнение на изискванията по </w:t>
            </w:r>
            <w:r w:rsidR="000F65DE">
              <w:rPr>
                <w:rFonts w:asciiTheme="majorBidi" w:hAnsiTheme="majorBidi" w:cstheme="majorBidi"/>
                <w:sz w:val="24"/>
                <w:szCs w:val="24"/>
              </w:rPr>
              <w:t xml:space="preserve">т. 1. </w:t>
            </w:r>
            <w:r w:rsidR="005533F6">
              <w:rPr>
                <w:rFonts w:asciiTheme="majorBidi" w:hAnsiTheme="majorBidi" w:cstheme="majorBidi"/>
                <w:sz w:val="24"/>
                <w:szCs w:val="24"/>
              </w:rPr>
              <w:t>10</w:t>
            </w:r>
            <w:r w:rsidR="000F65DE">
              <w:rPr>
                <w:rFonts w:asciiTheme="majorBidi" w:hAnsiTheme="majorBidi" w:cstheme="majorBidi"/>
                <w:sz w:val="24"/>
                <w:szCs w:val="24"/>
              </w:rPr>
              <w:t>. от раздел 11.1</w:t>
            </w:r>
            <w:r w:rsidRPr="00067AE6">
              <w:rPr>
                <w:rFonts w:asciiTheme="majorBidi" w:hAnsiTheme="majorBidi" w:cstheme="majorBidi"/>
                <w:sz w:val="24"/>
                <w:szCs w:val="24"/>
              </w:rPr>
              <w:t xml:space="preserve"> </w:t>
            </w:r>
            <w:r w:rsidR="0088455B" w:rsidRPr="0088455B">
              <w:rPr>
                <w:rFonts w:asciiTheme="majorBidi" w:hAnsiTheme="majorBidi" w:cstheme="majorBidi"/>
                <w:sz w:val="24"/>
                <w:szCs w:val="24"/>
              </w:rPr>
              <w:t xml:space="preserve">„Критерии за допустимост на кандидатите“ </w:t>
            </w:r>
            <w:r w:rsidRPr="00067AE6">
              <w:rPr>
                <w:rFonts w:asciiTheme="majorBidi" w:hAnsiTheme="majorBidi" w:cstheme="majorBidi"/>
                <w:sz w:val="24"/>
                <w:szCs w:val="24"/>
              </w:rPr>
              <w:t xml:space="preserve">и </w:t>
            </w:r>
            <w:r w:rsidR="000F65DE">
              <w:rPr>
                <w:rFonts w:asciiTheme="majorBidi" w:hAnsiTheme="majorBidi" w:cstheme="majorBidi"/>
                <w:sz w:val="24"/>
                <w:szCs w:val="24"/>
              </w:rPr>
              <w:t>т. 1. 3. 2., т. 1. 4.</w:t>
            </w:r>
            <w:r w:rsidR="004B17C1">
              <w:rPr>
                <w:rFonts w:asciiTheme="majorBidi" w:hAnsiTheme="majorBidi" w:cstheme="majorBidi"/>
                <w:sz w:val="24"/>
                <w:szCs w:val="24"/>
              </w:rPr>
              <w:t>1.</w:t>
            </w:r>
            <w:r w:rsidR="000F65DE">
              <w:rPr>
                <w:rFonts w:asciiTheme="majorBidi" w:hAnsiTheme="majorBidi" w:cstheme="majorBidi"/>
                <w:sz w:val="24"/>
                <w:szCs w:val="24"/>
              </w:rPr>
              <w:t xml:space="preserve"> и 1. 8. 1. от раздел 13. 1.</w:t>
            </w:r>
            <w:r w:rsidR="0088455B" w:rsidRPr="0088455B">
              <w:rPr>
                <w:rFonts w:asciiTheme="majorBidi" w:hAnsiTheme="majorBidi" w:cstheme="majorBidi"/>
                <w:sz w:val="24"/>
                <w:szCs w:val="24"/>
              </w:rPr>
              <w:t xml:space="preserve"> „</w:t>
            </w:r>
            <w:r w:rsidR="0088455B" w:rsidRPr="0088455B">
              <w:rPr>
                <w:rFonts w:asciiTheme="majorBidi" w:hAnsiTheme="majorBidi" w:cstheme="majorBidi"/>
                <w:bCs/>
                <w:sz w:val="24"/>
                <w:szCs w:val="24"/>
              </w:rPr>
              <w:t>Дейности, допустими за финансиране“</w:t>
            </w:r>
            <w:r w:rsidR="0088455B" w:rsidRPr="0088455B">
              <w:rPr>
                <w:rFonts w:asciiTheme="majorBidi" w:hAnsiTheme="majorBidi" w:cstheme="majorBidi"/>
                <w:sz w:val="24"/>
                <w:szCs w:val="24"/>
              </w:rPr>
              <w:t xml:space="preserve"> </w:t>
            </w:r>
            <w:r w:rsidR="000F65DE">
              <w:rPr>
                <w:rFonts w:asciiTheme="majorBidi" w:hAnsiTheme="majorBidi" w:cstheme="majorBidi"/>
                <w:sz w:val="24"/>
                <w:szCs w:val="24"/>
              </w:rPr>
              <w:t xml:space="preserve"> </w:t>
            </w:r>
            <w:r w:rsidRPr="00067AE6">
              <w:rPr>
                <w:rFonts w:asciiTheme="majorBidi" w:hAnsiTheme="majorBidi" w:cstheme="majorBidi"/>
                <w:sz w:val="24"/>
                <w:szCs w:val="24"/>
              </w:rPr>
              <w:t>в срок най-късно до избраната крайна дата на периода за проверка на изпълнението на бизнес плана.</w:t>
            </w:r>
          </w:p>
          <w:p w:rsidR="00067AE6" w:rsidRPr="00067AE6" w:rsidRDefault="00067AE6" w:rsidP="00067AE6">
            <w:pPr>
              <w:jc w:val="both"/>
              <w:rPr>
                <w:rFonts w:asciiTheme="majorBidi" w:hAnsiTheme="majorBidi" w:cstheme="majorBidi"/>
                <w:sz w:val="24"/>
                <w:szCs w:val="24"/>
              </w:rPr>
            </w:pPr>
            <w:r w:rsidRPr="00067AE6">
              <w:rPr>
                <w:rFonts w:asciiTheme="majorBidi" w:hAnsiTheme="majorBidi" w:cstheme="majorBidi"/>
                <w:sz w:val="24"/>
                <w:szCs w:val="24"/>
              </w:rPr>
              <w:t>5. "Завършено средно или висше образование в областта на селското стопанство, ветеринарната медицина и/или завършено икономическо образование със земеделска насоченост" означава завършено средно професионално образование с придобита степен за професионална квалификация по всички специалности от професионални направления 621 "Растениевъдство и животновъдство" и 640 "Ветеринарна медицина" и специалност "Земеделско стопанство" от професионално направление 345</w:t>
            </w:r>
            <w:r w:rsidR="007C27D0">
              <w:rPr>
                <w:rFonts w:asciiTheme="majorBidi" w:hAnsiTheme="majorBidi" w:cstheme="majorBidi"/>
                <w:sz w:val="24"/>
                <w:szCs w:val="24"/>
              </w:rPr>
              <w:t xml:space="preserve"> </w:t>
            </w:r>
            <w:r w:rsidRPr="00067AE6">
              <w:rPr>
                <w:rFonts w:asciiTheme="majorBidi" w:hAnsiTheme="majorBidi" w:cstheme="majorBidi"/>
                <w:sz w:val="24"/>
                <w:szCs w:val="24"/>
              </w:rPr>
              <w:t xml:space="preserve">"Администрация и управление" или завършено висше образование по образователно-квалификационна степен бакалавър или магистър по всички специалности от </w:t>
            </w:r>
            <w:r w:rsidRPr="00067AE6">
              <w:rPr>
                <w:rFonts w:asciiTheme="majorBidi" w:hAnsiTheme="majorBidi" w:cstheme="majorBidi"/>
                <w:sz w:val="24"/>
                <w:szCs w:val="24"/>
              </w:rPr>
              <w:lastRenderedPageBreak/>
              <w:t xml:space="preserve">професионални направления "Растениевъдство", "Растителна защита", "Животновъдство", "Ветеринарна медицина" и специалности в областта на аграрната икономика, управление на </w:t>
            </w:r>
            <w:proofErr w:type="spellStart"/>
            <w:r w:rsidRPr="00067AE6">
              <w:rPr>
                <w:rFonts w:asciiTheme="majorBidi" w:hAnsiTheme="majorBidi" w:cstheme="majorBidi"/>
                <w:sz w:val="24"/>
                <w:szCs w:val="24"/>
              </w:rPr>
              <w:t>агробизнеса</w:t>
            </w:r>
            <w:proofErr w:type="spellEnd"/>
            <w:r w:rsidRPr="00067AE6">
              <w:rPr>
                <w:rFonts w:asciiTheme="majorBidi" w:hAnsiTheme="majorBidi" w:cstheme="majorBidi"/>
                <w:sz w:val="24"/>
                <w:szCs w:val="24"/>
              </w:rPr>
              <w:t xml:space="preserve">, </w:t>
            </w:r>
            <w:proofErr w:type="spellStart"/>
            <w:r w:rsidRPr="00067AE6">
              <w:rPr>
                <w:rFonts w:asciiTheme="majorBidi" w:hAnsiTheme="majorBidi" w:cstheme="majorBidi"/>
                <w:sz w:val="24"/>
                <w:szCs w:val="24"/>
              </w:rPr>
              <w:t>агробизнес</w:t>
            </w:r>
            <w:proofErr w:type="spellEnd"/>
            <w:r w:rsidRPr="00067AE6">
              <w:rPr>
                <w:rFonts w:asciiTheme="majorBidi" w:hAnsiTheme="majorBidi" w:cstheme="majorBidi"/>
                <w:sz w:val="24"/>
                <w:szCs w:val="24"/>
              </w:rPr>
              <w:t xml:space="preserve"> и подобни от професионални направления "Администрация и управление" и "Икономика". Професионалните направления за средно професионално образование са съгласно Списък на професиите за професионално образование и обучение по чл. 6, ал. 1 от Закона за професионалното образование и обучение, утвърден със Заповед № РД 09-413/12.05.2003 г., последно изменение със Заповед № РД 09-74/20.01.2014 г. Професионалните направления за висше образование са съгласно Класификатор на областите на висше образование и професионалните направления, утвърден с ПМС № 125 от 24 юни 2002 г. (</w:t>
            </w:r>
            <w:proofErr w:type="spellStart"/>
            <w:r w:rsidRPr="00067AE6">
              <w:rPr>
                <w:rFonts w:asciiTheme="majorBidi" w:hAnsiTheme="majorBidi" w:cstheme="majorBidi"/>
                <w:sz w:val="24"/>
                <w:szCs w:val="24"/>
              </w:rPr>
              <w:t>обн</w:t>
            </w:r>
            <w:proofErr w:type="spellEnd"/>
            <w:r w:rsidRPr="00067AE6">
              <w:rPr>
                <w:rFonts w:asciiTheme="majorBidi" w:hAnsiTheme="majorBidi" w:cstheme="majorBidi"/>
                <w:sz w:val="24"/>
                <w:szCs w:val="24"/>
              </w:rPr>
              <w:t xml:space="preserve">., ДВ, бр. 64 от 2002 г., </w:t>
            </w:r>
            <w:proofErr w:type="spellStart"/>
            <w:r w:rsidRPr="00067AE6">
              <w:rPr>
                <w:rFonts w:asciiTheme="majorBidi" w:hAnsiTheme="majorBidi" w:cstheme="majorBidi"/>
                <w:sz w:val="24"/>
                <w:szCs w:val="24"/>
              </w:rPr>
              <w:t>посл</w:t>
            </w:r>
            <w:proofErr w:type="spellEnd"/>
            <w:r w:rsidRPr="00067AE6">
              <w:rPr>
                <w:rFonts w:asciiTheme="majorBidi" w:hAnsiTheme="majorBidi" w:cstheme="majorBidi"/>
                <w:sz w:val="24"/>
                <w:szCs w:val="24"/>
              </w:rPr>
              <w:t>. изм., бр. 94 от 2005 г.).</w:t>
            </w:r>
          </w:p>
          <w:p w:rsidR="00067AE6" w:rsidRPr="00067AE6" w:rsidRDefault="00067AE6" w:rsidP="00067AE6">
            <w:pPr>
              <w:jc w:val="both"/>
              <w:rPr>
                <w:rFonts w:asciiTheme="majorBidi" w:hAnsiTheme="majorBidi" w:cstheme="majorBidi"/>
                <w:sz w:val="24"/>
                <w:szCs w:val="24"/>
              </w:rPr>
            </w:pPr>
            <w:r w:rsidRPr="00067AE6">
              <w:rPr>
                <w:rFonts w:asciiTheme="majorBidi" w:hAnsiTheme="majorBidi" w:cstheme="majorBidi"/>
                <w:sz w:val="24"/>
                <w:szCs w:val="24"/>
              </w:rPr>
              <w:t>6. "Земеделска дейност" е селскостопанска дейност по смисъла на чл. 4, параграф 1, буква "в" от Регламент (ЕС) № 1307/2013 на Европейския парламент и на Съвета от 17 декември 2013 година за установяване на правила за директни плащания за земеделски стопани по схеми за подпомагане в рамките на общата селскостопанска политика и за отмяна на Регламент (ЕО) № 637/2008 на Съвета и Регламент (ЕО) № 73/2009 на Съвета (ОВ L 347/608, 22 декември 2013 г.) (Регламент (ЕС) № 1307/2013).</w:t>
            </w:r>
          </w:p>
          <w:p w:rsidR="00067AE6" w:rsidRPr="00067AE6" w:rsidRDefault="00067AE6" w:rsidP="00067AE6">
            <w:pPr>
              <w:jc w:val="both"/>
              <w:rPr>
                <w:rFonts w:asciiTheme="majorBidi" w:hAnsiTheme="majorBidi" w:cstheme="majorBidi"/>
                <w:sz w:val="24"/>
                <w:szCs w:val="24"/>
              </w:rPr>
            </w:pPr>
            <w:r w:rsidRPr="00067AE6">
              <w:rPr>
                <w:rFonts w:asciiTheme="majorBidi" w:hAnsiTheme="majorBidi" w:cstheme="majorBidi"/>
                <w:sz w:val="24"/>
                <w:szCs w:val="24"/>
              </w:rPr>
              <w:t>7. "Земеделски култури" са растения от даден ботанически вид и род, които се отглеждат от човека, за да задоволяват определени негови потребности.</w:t>
            </w:r>
          </w:p>
          <w:p w:rsidR="00067AE6" w:rsidRPr="00067AE6" w:rsidRDefault="00067AE6" w:rsidP="00067AE6">
            <w:pPr>
              <w:jc w:val="both"/>
              <w:rPr>
                <w:rFonts w:asciiTheme="majorBidi" w:hAnsiTheme="majorBidi" w:cstheme="majorBidi"/>
                <w:sz w:val="24"/>
                <w:szCs w:val="24"/>
              </w:rPr>
            </w:pPr>
            <w:r w:rsidRPr="00067AE6">
              <w:rPr>
                <w:rFonts w:asciiTheme="majorBidi" w:hAnsiTheme="majorBidi" w:cstheme="majorBidi"/>
                <w:sz w:val="24"/>
                <w:szCs w:val="24"/>
              </w:rPr>
              <w:t>8. "Земеделски площи" са обработваемата земя, включително оставена като угар, постоянно затревените площи, трайните насаждения и семейните градини независимо дали се използват за производство на земеделска продукция.</w:t>
            </w:r>
          </w:p>
          <w:p w:rsidR="00067AE6" w:rsidRPr="00067AE6" w:rsidRDefault="00067AE6" w:rsidP="00067AE6">
            <w:pPr>
              <w:jc w:val="both"/>
              <w:rPr>
                <w:rFonts w:asciiTheme="majorBidi" w:hAnsiTheme="majorBidi" w:cstheme="majorBidi"/>
                <w:sz w:val="24"/>
                <w:szCs w:val="24"/>
              </w:rPr>
            </w:pPr>
            <w:r w:rsidRPr="00067AE6">
              <w:rPr>
                <w:rFonts w:asciiTheme="majorBidi" w:hAnsiTheme="majorBidi" w:cstheme="majorBidi"/>
                <w:sz w:val="24"/>
                <w:szCs w:val="24"/>
              </w:rPr>
              <w:t>9. "Земеделски сектор" е секторът, включващ дейностите за производството на земеделски продукти.</w:t>
            </w:r>
          </w:p>
          <w:p w:rsidR="00067AE6" w:rsidRPr="00067AE6" w:rsidRDefault="00067AE6" w:rsidP="00067AE6">
            <w:pPr>
              <w:jc w:val="both"/>
              <w:rPr>
                <w:rFonts w:asciiTheme="majorBidi" w:hAnsiTheme="majorBidi" w:cstheme="majorBidi"/>
                <w:sz w:val="24"/>
                <w:szCs w:val="24"/>
              </w:rPr>
            </w:pPr>
            <w:r w:rsidRPr="00067AE6">
              <w:rPr>
                <w:rFonts w:asciiTheme="majorBidi" w:hAnsiTheme="majorBidi" w:cstheme="majorBidi"/>
                <w:sz w:val="24"/>
                <w:szCs w:val="24"/>
              </w:rPr>
              <w:t>10. "Земеделски стопанин" е стопанин по смисъла на чл. 4, параграф 1, буква "а" от Регламент (ЕС) № 1307/2013.</w:t>
            </w:r>
          </w:p>
          <w:p w:rsidR="00067AE6" w:rsidRPr="00067AE6" w:rsidRDefault="00067AE6" w:rsidP="00067AE6">
            <w:pPr>
              <w:jc w:val="both"/>
              <w:rPr>
                <w:rFonts w:asciiTheme="majorBidi" w:hAnsiTheme="majorBidi" w:cstheme="majorBidi"/>
                <w:sz w:val="24"/>
                <w:szCs w:val="24"/>
              </w:rPr>
            </w:pPr>
            <w:r w:rsidRPr="00067AE6">
              <w:rPr>
                <w:rFonts w:asciiTheme="majorBidi" w:hAnsiTheme="majorBidi" w:cstheme="majorBidi"/>
                <w:sz w:val="24"/>
                <w:szCs w:val="24"/>
              </w:rPr>
              <w:t>11. "Земеделско стопанство" е стопанство по смисъла на чл. 4, параграф 1, буква "б" от Регламент (ЕС) № 1307/2013.</w:t>
            </w:r>
          </w:p>
          <w:p w:rsidR="00067AE6" w:rsidRPr="00067AE6" w:rsidRDefault="00067AE6" w:rsidP="00067AE6">
            <w:pPr>
              <w:jc w:val="both"/>
              <w:rPr>
                <w:rFonts w:asciiTheme="majorBidi" w:hAnsiTheme="majorBidi" w:cstheme="majorBidi"/>
                <w:sz w:val="24"/>
                <w:szCs w:val="24"/>
              </w:rPr>
            </w:pPr>
            <w:r w:rsidRPr="00067AE6">
              <w:rPr>
                <w:rFonts w:asciiTheme="majorBidi" w:hAnsiTheme="majorBidi" w:cstheme="majorBidi"/>
                <w:sz w:val="24"/>
                <w:szCs w:val="24"/>
              </w:rPr>
              <w:t>12. "Изкуствено създаване на условията, необходими за получаване на предимство" е всяко установено условие по смисъла на чл. 60 от Регламент (ЕС) № 1306/2013 г.</w:t>
            </w:r>
          </w:p>
          <w:p w:rsidR="00067AE6" w:rsidRPr="00067AE6" w:rsidRDefault="00067AE6" w:rsidP="00067AE6">
            <w:pPr>
              <w:jc w:val="both"/>
              <w:rPr>
                <w:rFonts w:asciiTheme="majorBidi" w:hAnsiTheme="majorBidi" w:cstheme="majorBidi"/>
                <w:sz w:val="24"/>
                <w:szCs w:val="24"/>
              </w:rPr>
            </w:pPr>
            <w:r w:rsidRPr="00067AE6">
              <w:rPr>
                <w:rFonts w:asciiTheme="majorBidi" w:hAnsiTheme="majorBidi" w:cstheme="majorBidi"/>
                <w:sz w:val="24"/>
                <w:szCs w:val="24"/>
              </w:rPr>
              <w:t>13. "Икономически размер на стопанство" е размерът на земеделското стопанство, изразен в стандартен производствен обем.</w:t>
            </w:r>
          </w:p>
          <w:p w:rsidR="00067AE6" w:rsidRPr="00067AE6" w:rsidRDefault="00067AE6" w:rsidP="00067AE6">
            <w:pPr>
              <w:jc w:val="both"/>
              <w:rPr>
                <w:rFonts w:asciiTheme="majorBidi" w:hAnsiTheme="majorBidi" w:cstheme="majorBidi"/>
                <w:sz w:val="24"/>
                <w:szCs w:val="24"/>
              </w:rPr>
            </w:pPr>
            <w:r w:rsidRPr="00067AE6">
              <w:rPr>
                <w:rFonts w:asciiTheme="majorBidi" w:hAnsiTheme="majorBidi" w:cstheme="majorBidi"/>
                <w:sz w:val="24"/>
                <w:szCs w:val="24"/>
              </w:rPr>
              <w:t>14. "Мярка" означава пакет от операции, които допринасят за изпълнението на един или повече приоритети на Съюза за развитие на селските райони.</w:t>
            </w:r>
          </w:p>
          <w:p w:rsidR="00067AE6" w:rsidRPr="00067AE6" w:rsidRDefault="00067AE6" w:rsidP="00067AE6">
            <w:pPr>
              <w:jc w:val="both"/>
              <w:rPr>
                <w:rFonts w:asciiTheme="majorBidi" w:hAnsiTheme="majorBidi" w:cstheme="majorBidi"/>
                <w:sz w:val="24"/>
                <w:szCs w:val="24"/>
              </w:rPr>
            </w:pPr>
            <w:r w:rsidRPr="00067AE6">
              <w:rPr>
                <w:rFonts w:asciiTheme="majorBidi" w:hAnsiTheme="majorBidi" w:cstheme="majorBidi"/>
                <w:sz w:val="24"/>
                <w:szCs w:val="24"/>
              </w:rPr>
              <w:t>15. "Непреодолима сила и извънредни обстоятелства" са обстоятелства по смисъла на чл. 2, параграф 2 от Регламент (ЕС) № 1306/2013 г.</w:t>
            </w:r>
          </w:p>
          <w:p w:rsidR="00067AE6" w:rsidRPr="00067AE6" w:rsidRDefault="00067AE6" w:rsidP="00067AE6">
            <w:pPr>
              <w:jc w:val="both"/>
              <w:rPr>
                <w:rFonts w:asciiTheme="majorBidi" w:hAnsiTheme="majorBidi" w:cstheme="majorBidi"/>
                <w:sz w:val="24"/>
                <w:szCs w:val="24"/>
              </w:rPr>
            </w:pPr>
            <w:r w:rsidRPr="00067AE6">
              <w:rPr>
                <w:rFonts w:asciiTheme="majorBidi" w:hAnsiTheme="majorBidi" w:cstheme="majorBidi"/>
                <w:sz w:val="24"/>
                <w:szCs w:val="24"/>
              </w:rPr>
              <w:t>16. "Нередност" е всяко нарушение на правото на Съюза или на националното право, свързано с прилагането на тази разпоредба,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p w:rsidR="00067AE6" w:rsidRPr="00067AE6" w:rsidRDefault="00067AE6" w:rsidP="00067AE6">
            <w:pPr>
              <w:jc w:val="both"/>
              <w:rPr>
                <w:rFonts w:asciiTheme="majorBidi" w:hAnsiTheme="majorBidi" w:cstheme="majorBidi"/>
                <w:sz w:val="24"/>
                <w:szCs w:val="24"/>
              </w:rPr>
            </w:pPr>
            <w:r w:rsidRPr="00067AE6">
              <w:rPr>
                <w:rFonts w:asciiTheme="majorBidi" w:hAnsiTheme="majorBidi" w:cstheme="majorBidi"/>
                <w:sz w:val="24"/>
                <w:szCs w:val="24"/>
              </w:rPr>
              <w:t>17. "Период за проверка изпълнението на бизнес плана" е периодът от стартиране изпълнението на бизнес плана до датата на подаване на заявката за второ плащане, посочена в заявлението за подпомагане и договора за предоставяне на финансова помощ.</w:t>
            </w:r>
          </w:p>
          <w:p w:rsidR="00067AE6" w:rsidRPr="00067AE6" w:rsidRDefault="00067AE6" w:rsidP="00067AE6">
            <w:pPr>
              <w:jc w:val="both"/>
              <w:rPr>
                <w:rFonts w:asciiTheme="majorBidi" w:hAnsiTheme="majorBidi" w:cstheme="majorBidi"/>
                <w:sz w:val="24"/>
                <w:szCs w:val="24"/>
              </w:rPr>
            </w:pPr>
            <w:r w:rsidRPr="00067AE6">
              <w:rPr>
                <w:rFonts w:asciiTheme="majorBidi" w:hAnsiTheme="majorBidi" w:cstheme="majorBidi"/>
                <w:sz w:val="24"/>
                <w:szCs w:val="24"/>
              </w:rPr>
              <w:t>18. "</w:t>
            </w:r>
            <w:proofErr w:type="spellStart"/>
            <w:r w:rsidRPr="00067AE6">
              <w:rPr>
                <w:rFonts w:asciiTheme="majorBidi" w:hAnsiTheme="majorBidi" w:cstheme="majorBidi"/>
                <w:sz w:val="24"/>
                <w:szCs w:val="24"/>
              </w:rPr>
              <w:t>Подмярка</w:t>
            </w:r>
            <w:proofErr w:type="spellEnd"/>
            <w:r w:rsidRPr="00067AE6">
              <w:rPr>
                <w:rFonts w:asciiTheme="majorBidi" w:hAnsiTheme="majorBidi" w:cstheme="majorBidi"/>
                <w:sz w:val="24"/>
                <w:szCs w:val="24"/>
              </w:rPr>
              <w:t xml:space="preserve">" е съвкупност от дейности, спомагащи за прилагане приоритетите на </w:t>
            </w:r>
            <w:r w:rsidRPr="00067AE6">
              <w:rPr>
                <w:rFonts w:asciiTheme="majorBidi" w:hAnsiTheme="majorBidi" w:cstheme="majorBidi"/>
                <w:sz w:val="24"/>
                <w:szCs w:val="24"/>
              </w:rPr>
              <w:lastRenderedPageBreak/>
              <w:t>ПРСР 2014 - 2020 г.</w:t>
            </w:r>
          </w:p>
          <w:p w:rsidR="00067AE6" w:rsidRPr="00067AE6" w:rsidRDefault="00067AE6" w:rsidP="00067AE6">
            <w:pPr>
              <w:jc w:val="both"/>
              <w:rPr>
                <w:rFonts w:asciiTheme="majorBidi" w:hAnsiTheme="majorBidi" w:cstheme="majorBidi"/>
                <w:sz w:val="24"/>
                <w:szCs w:val="24"/>
              </w:rPr>
            </w:pPr>
            <w:r w:rsidRPr="00067AE6">
              <w:rPr>
                <w:rFonts w:asciiTheme="majorBidi" w:hAnsiTheme="majorBidi" w:cstheme="majorBidi"/>
                <w:sz w:val="24"/>
                <w:szCs w:val="24"/>
              </w:rPr>
              <w:t xml:space="preserve">20. "Постоянно затревени площи" са естествени ливади, пасища и нископродуктивни затревени площи, които не са включени в схемата за </w:t>
            </w:r>
            <w:proofErr w:type="spellStart"/>
            <w:r w:rsidRPr="00067AE6">
              <w:rPr>
                <w:rFonts w:asciiTheme="majorBidi" w:hAnsiTheme="majorBidi" w:cstheme="majorBidi"/>
                <w:sz w:val="24"/>
                <w:szCs w:val="24"/>
              </w:rPr>
              <w:t>сеитбооборот</w:t>
            </w:r>
            <w:proofErr w:type="spellEnd"/>
            <w:r w:rsidRPr="00067AE6">
              <w:rPr>
                <w:rFonts w:asciiTheme="majorBidi" w:hAnsiTheme="majorBidi" w:cstheme="majorBidi"/>
                <w:sz w:val="24"/>
                <w:szCs w:val="24"/>
              </w:rPr>
              <w:t xml:space="preserve"> и са на разположение през цялата календарна година за косене и/или </w:t>
            </w:r>
            <w:proofErr w:type="spellStart"/>
            <w:r w:rsidRPr="00067AE6">
              <w:rPr>
                <w:rFonts w:asciiTheme="majorBidi" w:hAnsiTheme="majorBidi" w:cstheme="majorBidi"/>
                <w:sz w:val="24"/>
                <w:szCs w:val="24"/>
              </w:rPr>
              <w:t>паша</w:t>
            </w:r>
            <w:proofErr w:type="spellEnd"/>
            <w:r w:rsidRPr="00067AE6">
              <w:rPr>
                <w:rFonts w:asciiTheme="majorBidi" w:hAnsiTheme="majorBidi" w:cstheme="majorBidi"/>
                <w:sz w:val="24"/>
                <w:szCs w:val="24"/>
              </w:rPr>
              <w:t xml:space="preserve"> на селскостопански животни.</w:t>
            </w:r>
          </w:p>
          <w:p w:rsidR="00067AE6" w:rsidRPr="00067AE6" w:rsidRDefault="00067AE6" w:rsidP="00067AE6">
            <w:pPr>
              <w:jc w:val="both"/>
              <w:rPr>
                <w:rFonts w:asciiTheme="majorBidi" w:hAnsiTheme="majorBidi" w:cstheme="majorBidi"/>
                <w:sz w:val="24"/>
                <w:szCs w:val="24"/>
              </w:rPr>
            </w:pPr>
            <w:r w:rsidRPr="00067AE6">
              <w:rPr>
                <w:rFonts w:asciiTheme="majorBidi" w:hAnsiTheme="majorBidi" w:cstheme="majorBidi"/>
                <w:sz w:val="24"/>
                <w:szCs w:val="24"/>
              </w:rPr>
              <w:t xml:space="preserve">21. "Проверка на място" е проверка по смисъла на Регламент </w:t>
            </w:r>
            <w:r w:rsidR="0088455B">
              <w:rPr>
                <w:rFonts w:asciiTheme="majorBidi" w:hAnsiTheme="majorBidi" w:cstheme="majorBidi"/>
                <w:sz w:val="24"/>
                <w:szCs w:val="24"/>
              </w:rPr>
              <w:t xml:space="preserve">за изпълнение </w:t>
            </w:r>
            <w:r w:rsidRPr="00067AE6">
              <w:rPr>
                <w:rFonts w:asciiTheme="majorBidi" w:hAnsiTheme="majorBidi" w:cstheme="majorBidi"/>
                <w:sz w:val="24"/>
                <w:szCs w:val="24"/>
              </w:rPr>
              <w:t>(ЕС) № 809/2014.</w:t>
            </w:r>
          </w:p>
          <w:p w:rsidR="00067AE6" w:rsidRPr="00067AE6" w:rsidRDefault="00067AE6" w:rsidP="00067AE6">
            <w:pPr>
              <w:jc w:val="both"/>
              <w:rPr>
                <w:rFonts w:asciiTheme="majorBidi" w:hAnsiTheme="majorBidi" w:cstheme="majorBidi"/>
                <w:sz w:val="24"/>
                <w:szCs w:val="24"/>
              </w:rPr>
            </w:pPr>
            <w:r w:rsidRPr="00067AE6">
              <w:rPr>
                <w:rFonts w:asciiTheme="majorBidi" w:hAnsiTheme="majorBidi" w:cstheme="majorBidi"/>
                <w:sz w:val="24"/>
                <w:szCs w:val="24"/>
              </w:rPr>
              <w:t>22. "Проект" е заявление за подпомагане ведно с всички изискуеми документи, както и съвкупността от материални и нематериални активи и свързаните с тях разходи, заявени от кандидата и допустими за финансиране по ПРСР.</w:t>
            </w:r>
          </w:p>
          <w:p w:rsidR="00067AE6" w:rsidRPr="00067AE6" w:rsidRDefault="00067AE6" w:rsidP="00067AE6">
            <w:pPr>
              <w:jc w:val="both"/>
              <w:rPr>
                <w:rFonts w:asciiTheme="majorBidi" w:hAnsiTheme="majorBidi" w:cstheme="majorBidi"/>
                <w:sz w:val="24"/>
                <w:szCs w:val="24"/>
              </w:rPr>
            </w:pPr>
            <w:r w:rsidRPr="00067AE6">
              <w:rPr>
                <w:rFonts w:asciiTheme="majorBidi" w:hAnsiTheme="majorBidi" w:cstheme="majorBidi"/>
                <w:sz w:val="24"/>
                <w:szCs w:val="24"/>
              </w:rPr>
              <w:t>23. "Професионални умения и компетентности" са завършено средно или висше образование в областта на селското стопанство или ветеринарната медицина, или икономическо образование със земеделска насоченост, или удостоверение за завършен курс от 150 часа в областта на селското стопанство или за завършено обучение от 150 часа по част от професия или получена степен на професионална квалификация по професии и специалности от професионално направление с код 621 "Растениевъдство и животновъдство" или с код 3451203 "Земеделско стопанство" или професионално направление с код 640 "Ветеринарна медицина". Удостоверението за завършен курс от 150 часа в областта на селското стопанство трябва да бъде издадено от висше училище, акредитирано по Закона за висшето образование с актуални акредитации за обучение по минимум едно от професионалните направления "Растениевъдство", "Растителна защита", "Животновъдство" "Ветеринарна медицина". Удостоверението за завършено обучение от 150 часа по част от професия или получена степен на професионална квалификация трябва да бъде издадено от някоя от институциите по чл. 18, т. 1, 2, 5 и 6 от Закона за професионалното образование и обучение, които следва да имат право да обучават по специалността, по която е издадено удостоверението, а за центровете за професионално обучение (ЦПО) се изисква и да бъдат вписани в Регистъра на лицензираните ЦПО към Националната агенция за професионално образование и обучение.</w:t>
            </w:r>
          </w:p>
          <w:p w:rsidR="00067AE6" w:rsidRPr="00067AE6" w:rsidRDefault="00067AE6" w:rsidP="00067AE6">
            <w:pPr>
              <w:jc w:val="both"/>
              <w:rPr>
                <w:rFonts w:asciiTheme="majorBidi" w:hAnsiTheme="majorBidi" w:cstheme="majorBidi"/>
                <w:sz w:val="24"/>
                <w:szCs w:val="24"/>
              </w:rPr>
            </w:pPr>
            <w:r w:rsidRPr="00067AE6">
              <w:rPr>
                <w:rFonts w:asciiTheme="majorBidi" w:hAnsiTheme="majorBidi" w:cstheme="majorBidi"/>
                <w:sz w:val="24"/>
                <w:szCs w:val="24"/>
              </w:rPr>
              <w:t xml:space="preserve">24. "Публична финансова помощ" е всеки публичен принос за финансирането на операции, източникът на които произхожда от бюджета на национален, регионален или местен публичен орган, от свързания с европейските структурни и инвестиционни фондове бюджет на Съюза, от бюджета на </w:t>
            </w:r>
            <w:proofErr w:type="spellStart"/>
            <w:r w:rsidRPr="00067AE6">
              <w:rPr>
                <w:rFonts w:asciiTheme="majorBidi" w:hAnsiTheme="majorBidi" w:cstheme="majorBidi"/>
                <w:sz w:val="24"/>
                <w:szCs w:val="24"/>
              </w:rPr>
              <w:t>публичноправни</w:t>
            </w:r>
            <w:proofErr w:type="spellEnd"/>
            <w:r w:rsidRPr="00067AE6">
              <w:rPr>
                <w:rFonts w:asciiTheme="majorBidi" w:hAnsiTheme="majorBidi" w:cstheme="majorBidi"/>
                <w:sz w:val="24"/>
                <w:szCs w:val="24"/>
              </w:rPr>
              <w:t xml:space="preserve"> организации или от бюджета на сдружения на публични органи или </w:t>
            </w:r>
            <w:proofErr w:type="spellStart"/>
            <w:r w:rsidRPr="00067AE6">
              <w:rPr>
                <w:rFonts w:asciiTheme="majorBidi" w:hAnsiTheme="majorBidi" w:cstheme="majorBidi"/>
                <w:sz w:val="24"/>
                <w:szCs w:val="24"/>
              </w:rPr>
              <w:t>публичноправни</w:t>
            </w:r>
            <w:proofErr w:type="spellEnd"/>
            <w:r w:rsidRPr="00067AE6">
              <w:rPr>
                <w:rFonts w:asciiTheme="majorBidi" w:hAnsiTheme="majorBidi" w:cstheme="majorBidi"/>
                <w:sz w:val="24"/>
                <w:szCs w:val="24"/>
              </w:rPr>
              <w:t xml:space="preserve"> организации, и за целите на определянето на ставката на </w:t>
            </w:r>
            <w:proofErr w:type="spellStart"/>
            <w:r w:rsidRPr="00067AE6">
              <w:rPr>
                <w:rFonts w:asciiTheme="majorBidi" w:hAnsiTheme="majorBidi" w:cstheme="majorBidi"/>
                <w:sz w:val="24"/>
                <w:szCs w:val="24"/>
              </w:rPr>
              <w:t>съфинансиране</w:t>
            </w:r>
            <w:proofErr w:type="spellEnd"/>
            <w:r w:rsidRPr="00067AE6">
              <w:rPr>
                <w:rFonts w:asciiTheme="majorBidi" w:hAnsiTheme="majorBidi" w:cstheme="majorBidi"/>
                <w:sz w:val="24"/>
                <w:szCs w:val="24"/>
              </w:rPr>
              <w:t xml:space="preserve"> за програмите или приоритети по ЕСФ може да включва финансови средства, набрани съвместно от работодатели и работници.</w:t>
            </w:r>
          </w:p>
          <w:p w:rsidR="00067AE6" w:rsidRPr="00067AE6" w:rsidRDefault="00067AE6" w:rsidP="00E40184">
            <w:pPr>
              <w:jc w:val="both"/>
              <w:rPr>
                <w:rFonts w:asciiTheme="majorBidi" w:hAnsiTheme="majorBidi" w:cstheme="majorBidi"/>
                <w:sz w:val="24"/>
                <w:szCs w:val="24"/>
              </w:rPr>
            </w:pPr>
            <w:r w:rsidRPr="00067AE6">
              <w:rPr>
                <w:rFonts w:asciiTheme="majorBidi" w:hAnsiTheme="majorBidi" w:cstheme="majorBidi"/>
                <w:sz w:val="24"/>
                <w:szCs w:val="24"/>
              </w:rPr>
              <w:t>25. "Ръководител на земеделско стопанство" е кандидатът/</w:t>
            </w:r>
            <w:r w:rsidR="00E40184" w:rsidRPr="00E40184">
              <w:rPr>
                <w:rFonts w:asciiTheme="majorBidi" w:hAnsiTheme="majorBidi" w:cstheme="majorBidi"/>
                <w:sz w:val="24"/>
                <w:szCs w:val="24"/>
              </w:rPr>
              <w:t>бенефициент</w:t>
            </w:r>
            <w:r w:rsidR="00E40184">
              <w:rPr>
                <w:rFonts w:asciiTheme="majorBidi" w:hAnsiTheme="majorBidi" w:cstheme="majorBidi"/>
                <w:sz w:val="24"/>
                <w:szCs w:val="24"/>
              </w:rPr>
              <w:t>ът</w:t>
            </w:r>
            <w:r w:rsidRPr="00067AE6">
              <w:rPr>
                <w:rFonts w:asciiTheme="majorBidi" w:hAnsiTheme="majorBidi" w:cstheme="majorBidi"/>
                <w:sz w:val="24"/>
                <w:szCs w:val="24"/>
              </w:rPr>
              <w:t xml:space="preserve"> физическо лице, собственикът на предприятието на кандидата/</w:t>
            </w:r>
            <w:r w:rsidR="00E40184" w:rsidRPr="00E40184">
              <w:rPr>
                <w:rFonts w:asciiTheme="majorBidi" w:hAnsiTheme="majorBidi" w:cstheme="majorBidi"/>
                <w:sz w:val="24"/>
                <w:szCs w:val="24"/>
              </w:rPr>
              <w:t>бенефициент</w:t>
            </w:r>
            <w:r w:rsidR="00E40184">
              <w:rPr>
                <w:rFonts w:asciiTheme="majorBidi" w:hAnsiTheme="majorBidi" w:cstheme="majorBidi"/>
                <w:sz w:val="24"/>
                <w:szCs w:val="24"/>
              </w:rPr>
              <w:t>а</w:t>
            </w:r>
            <w:r w:rsidRPr="00067AE6">
              <w:rPr>
                <w:rFonts w:asciiTheme="majorBidi" w:hAnsiTheme="majorBidi" w:cstheme="majorBidi"/>
                <w:sz w:val="24"/>
                <w:szCs w:val="24"/>
              </w:rPr>
              <w:t xml:space="preserve"> ЕТ или собственикът на капитала на кандидата/</w:t>
            </w:r>
            <w:r w:rsidR="00E40184" w:rsidRPr="00E40184">
              <w:rPr>
                <w:rFonts w:asciiTheme="majorBidi" w:hAnsiTheme="majorBidi" w:cstheme="majorBidi"/>
                <w:sz w:val="24"/>
                <w:szCs w:val="24"/>
              </w:rPr>
              <w:t>бенефициент</w:t>
            </w:r>
            <w:r w:rsidR="00E40184">
              <w:rPr>
                <w:rFonts w:asciiTheme="majorBidi" w:hAnsiTheme="majorBidi" w:cstheme="majorBidi"/>
                <w:sz w:val="24"/>
                <w:szCs w:val="24"/>
              </w:rPr>
              <w:t xml:space="preserve">а </w:t>
            </w:r>
            <w:r w:rsidRPr="00067AE6">
              <w:rPr>
                <w:rFonts w:asciiTheme="majorBidi" w:hAnsiTheme="majorBidi" w:cstheme="majorBidi"/>
                <w:sz w:val="24"/>
                <w:szCs w:val="24"/>
              </w:rPr>
              <w:t xml:space="preserve"> ЕООД.</w:t>
            </w:r>
          </w:p>
          <w:p w:rsidR="00067AE6" w:rsidRPr="00067AE6" w:rsidRDefault="00067AE6" w:rsidP="00067AE6">
            <w:pPr>
              <w:jc w:val="both"/>
              <w:rPr>
                <w:rFonts w:asciiTheme="majorBidi" w:hAnsiTheme="majorBidi" w:cstheme="majorBidi"/>
                <w:sz w:val="24"/>
                <w:szCs w:val="24"/>
              </w:rPr>
            </w:pPr>
            <w:r w:rsidRPr="00067AE6">
              <w:rPr>
                <w:rFonts w:asciiTheme="majorBidi" w:hAnsiTheme="majorBidi" w:cstheme="majorBidi"/>
                <w:sz w:val="24"/>
                <w:szCs w:val="24"/>
              </w:rPr>
              <w:t>26. "Семейните градини" са земеделски площи, заети с различни култури, и произведената от тях продукция се използва предимно за собствена консумация в домакинството на земеделския производител.</w:t>
            </w:r>
          </w:p>
          <w:p w:rsidR="00067AE6" w:rsidRPr="00067AE6" w:rsidRDefault="00067AE6" w:rsidP="00BD5F70">
            <w:pPr>
              <w:jc w:val="both"/>
              <w:rPr>
                <w:rFonts w:asciiTheme="majorBidi" w:hAnsiTheme="majorBidi" w:cstheme="majorBidi"/>
                <w:sz w:val="24"/>
                <w:szCs w:val="24"/>
              </w:rPr>
            </w:pPr>
            <w:r w:rsidRPr="00067AE6">
              <w:rPr>
                <w:rFonts w:asciiTheme="majorBidi" w:hAnsiTheme="majorBidi" w:cstheme="majorBidi"/>
                <w:sz w:val="24"/>
                <w:szCs w:val="24"/>
              </w:rPr>
              <w:t xml:space="preserve">27. "Срок за изпълнение на бизнес плана" е крайната дата, посочена в </w:t>
            </w:r>
            <w:r w:rsidR="00347E6F">
              <w:rPr>
                <w:rFonts w:asciiTheme="majorBidi" w:hAnsiTheme="majorBidi" w:cstheme="majorBidi"/>
                <w:sz w:val="24"/>
                <w:szCs w:val="24"/>
              </w:rPr>
              <w:t>проектното предложение</w:t>
            </w:r>
            <w:r w:rsidRPr="00067AE6">
              <w:rPr>
                <w:rFonts w:asciiTheme="majorBidi" w:hAnsiTheme="majorBidi" w:cstheme="majorBidi"/>
                <w:sz w:val="24"/>
                <w:szCs w:val="24"/>
              </w:rPr>
              <w:t xml:space="preserve"> и </w:t>
            </w:r>
            <w:r w:rsidR="00347E6F">
              <w:rPr>
                <w:rFonts w:asciiTheme="majorBidi" w:hAnsiTheme="majorBidi" w:cstheme="majorBidi"/>
                <w:sz w:val="24"/>
                <w:szCs w:val="24"/>
              </w:rPr>
              <w:t xml:space="preserve">административния </w:t>
            </w:r>
            <w:r w:rsidRPr="00067AE6">
              <w:rPr>
                <w:rFonts w:asciiTheme="majorBidi" w:hAnsiTheme="majorBidi" w:cstheme="majorBidi"/>
                <w:sz w:val="24"/>
                <w:szCs w:val="24"/>
              </w:rPr>
              <w:t xml:space="preserve">договор, до която трябва да бъде изпълнен одобреният бизнес план и подадена окомплектована с всички изискуеми документи </w:t>
            </w:r>
            <w:r w:rsidR="00BD5F70">
              <w:rPr>
                <w:rFonts w:asciiTheme="majorBidi" w:hAnsiTheme="majorBidi" w:cstheme="majorBidi"/>
                <w:sz w:val="24"/>
                <w:szCs w:val="24"/>
              </w:rPr>
              <w:lastRenderedPageBreak/>
              <w:t xml:space="preserve">към </w:t>
            </w:r>
            <w:r w:rsidR="00347E6F">
              <w:rPr>
                <w:rFonts w:asciiTheme="majorBidi" w:hAnsiTheme="majorBidi" w:cstheme="majorBidi"/>
                <w:sz w:val="24"/>
                <w:szCs w:val="24"/>
              </w:rPr>
              <w:t>искане</w:t>
            </w:r>
            <w:r w:rsidR="00BD5F70">
              <w:rPr>
                <w:rFonts w:asciiTheme="majorBidi" w:hAnsiTheme="majorBidi" w:cstheme="majorBidi"/>
                <w:sz w:val="24"/>
                <w:szCs w:val="24"/>
              </w:rPr>
              <w:t>то</w:t>
            </w:r>
            <w:r w:rsidRPr="00067AE6">
              <w:rPr>
                <w:rFonts w:asciiTheme="majorBidi" w:hAnsiTheme="majorBidi" w:cstheme="majorBidi"/>
                <w:sz w:val="24"/>
                <w:szCs w:val="24"/>
              </w:rPr>
              <w:t xml:space="preserve"> за второ плащане.</w:t>
            </w:r>
          </w:p>
          <w:p w:rsidR="00067AE6" w:rsidRPr="00067AE6" w:rsidRDefault="00067AE6" w:rsidP="00067AE6">
            <w:pPr>
              <w:jc w:val="both"/>
              <w:rPr>
                <w:rFonts w:asciiTheme="majorBidi" w:hAnsiTheme="majorBidi" w:cstheme="majorBidi"/>
                <w:sz w:val="24"/>
                <w:szCs w:val="24"/>
              </w:rPr>
            </w:pPr>
            <w:r w:rsidRPr="00067AE6">
              <w:rPr>
                <w:rFonts w:asciiTheme="majorBidi" w:hAnsiTheme="majorBidi" w:cstheme="majorBidi"/>
                <w:sz w:val="24"/>
                <w:szCs w:val="24"/>
              </w:rPr>
              <w:t xml:space="preserve">28. "Стандартен производствен обем" е стойността на продукцията, която отговаря на средната стойност за даден район за всеки един земеделски продукт, изчислена в евро по таблица съгласно приложение № </w:t>
            </w:r>
            <w:r w:rsidR="00AF021E">
              <w:rPr>
                <w:rFonts w:asciiTheme="majorBidi" w:hAnsiTheme="majorBidi" w:cstheme="majorBidi"/>
                <w:sz w:val="24"/>
                <w:szCs w:val="24"/>
              </w:rPr>
              <w:t>2</w:t>
            </w:r>
            <w:r w:rsidRPr="00067AE6">
              <w:rPr>
                <w:rFonts w:asciiTheme="majorBidi" w:hAnsiTheme="majorBidi" w:cstheme="majorBidi"/>
                <w:sz w:val="24"/>
                <w:szCs w:val="24"/>
              </w:rPr>
              <w:t>.</w:t>
            </w:r>
          </w:p>
          <w:p w:rsidR="00067AE6" w:rsidRPr="00067AE6" w:rsidRDefault="00067AE6" w:rsidP="00067AE6">
            <w:pPr>
              <w:jc w:val="both"/>
              <w:rPr>
                <w:rFonts w:asciiTheme="majorBidi" w:hAnsiTheme="majorBidi" w:cstheme="majorBidi"/>
                <w:sz w:val="24"/>
                <w:szCs w:val="24"/>
              </w:rPr>
            </w:pPr>
            <w:r w:rsidRPr="00067AE6">
              <w:rPr>
                <w:rFonts w:asciiTheme="majorBidi" w:hAnsiTheme="majorBidi" w:cstheme="majorBidi"/>
                <w:sz w:val="24"/>
                <w:szCs w:val="24"/>
              </w:rPr>
              <w:t xml:space="preserve">29. "Стартиране на изпълнението на бизнес плана" е започване на дейност и/или инвестиция, посочена в таблица № 8 "Описание на планираните инвестиции и дейности" </w:t>
            </w:r>
            <w:r w:rsidR="00527FB4">
              <w:rPr>
                <w:rFonts w:asciiTheme="majorBidi" w:hAnsiTheme="majorBidi" w:cstheme="majorBidi"/>
                <w:sz w:val="24"/>
                <w:szCs w:val="24"/>
              </w:rPr>
              <w:t xml:space="preserve">, </w:t>
            </w:r>
            <w:r w:rsidR="00F70637">
              <w:rPr>
                <w:rFonts w:asciiTheme="majorBidi" w:hAnsiTheme="majorBidi" w:cstheme="majorBidi"/>
                <w:sz w:val="24"/>
                <w:szCs w:val="24"/>
              </w:rPr>
              <w:t>свързана с развитието на стопанството и постигане на специфичните цели и резултати</w:t>
            </w:r>
            <w:r w:rsidR="00F70637" w:rsidRPr="00067AE6">
              <w:rPr>
                <w:rFonts w:asciiTheme="majorBidi" w:hAnsiTheme="majorBidi" w:cstheme="majorBidi"/>
                <w:sz w:val="24"/>
                <w:szCs w:val="24"/>
              </w:rPr>
              <w:t xml:space="preserve"> посочен</w:t>
            </w:r>
            <w:r w:rsidR="00F70637">
              <w:rPr>
                <w:rFonts w:asciiTheme="majorBidi" w:hAnsiTheme="majorBidi" w:cstheme="majorBidi"/>
                <w:sz w:val="24"/>
                <w:szCs w:val="24"/>
              </w:rPr>
              <w:t>и</w:t>
            </w:r>
            <w:r w:rsidR="00F70637" w:rsidRPr="00067AE6">
              <w:rPr>
                <w:rFonts w:asciiTheme="majorBidi" w:hAnsiTheme="majorBidi" w:cstheme="majorBidi"/>
                <w:sz w:val="24"/>
                <w:szCs w:val="24"/>
              </w:rPr>
              <w:t xml:space="preserve"> в таблица № </w:t>
            </w:r>
            <w:r w:rsidR="00F70637">
              <w:rPr>
                <w:rFonts w:asciiTheme="majorBidi" w:hAnsiTheme="majorBidi" w:cstheme="majorBidi"/>
                <w:sz w:val="24"/>
                <w:szCs w:val="24"/>
              </w:rPr>
              <w:t>7</w:t>
            </w:r>
            <w:r w:rsidR="00F70637" w:rsidRPr="00067AE6">
              <w:rPr>
                <w:rFonts w:asciiTheme="majorBidi" w:hAnsiTheme="majorBidi" w:cstheme="majorBidi"/>
                <w:sz w:val="24"/>
                <w:szCs w:val="24"/>
              </w:rPr>
              <w:t xml:space="preserve"> "</w:t>
            </w:r>
            <w:r w:rsidR="00F70637" w:rsidRPr="00F70637">
              <w:rPr>
                <w:rFonts w:asciiTheme="majorBidi" w:hAnsiTheme="majorBidi" w:cstheme="majorBidi"/>
                <w:sz w:val="24"/>
                <w:szCs w:val="24"/>
              </w:rPr>
              <w:t>Специфични цели и резултати</w:t>
            </w:r>
            <w:r w:rsidR="00F70637" w:rsidRPr="00067AE6">
              <w:rPr>
                <w:rFonts w:asciiTheme="majorBidi" w:hAnsiTheme="majorBidi" w:cstheme="majorBidi"/>
                <w:sz w:val="24"/>
                <w:szCs w:val="24"/>
              </w:rPr>
              <w:t>" от бизнес плана.</w:t>
            </w:r>
          </w:p>
          <w:p w:rsidR="00067AE6" w:rsidRPr="00067AE6" w:rsidRDefault="00067AE6" w:rsidP="00067AE6">
            <w:pPr>
              <w:jc w:val="both"/>
              <w:rPr>
                <w:rFonts w:asciiTheme="majorBidi" w:hAnsiTheme="majorBidi" w:cstheme="majorBidi"/>
                <w:sz w:val="24"/>
                <w:szCs w:val="24"/>
              </w:rPr>
            </w:pPr>
            <w:r w:rsidRPr="00067AE6">
              <w:rPr>
                <w:rFonts w:asciiTheme="majorBidi" w:hAnsiTheme="majorBidi" w:cstheme="majorBidi"/>
                <w:sz w:val="24"/>
                <w:szCs w:val="24"/>
              </w:rPr>
              <w:t>30. "Стопанство" са всички използвани за селскостопански дейности и управлявани от земеделски стопани единици, които се намират на територията на Република България.</w:t>
            </w:r>
          </w:p>
          <w:p w:rsidR="00067AE6" w:rsidRPr="00067AE6" w:rsidRDefault="00067AE6" w:rsidP="00347E6F">
            <w:pPr>
              <w:jc w:val="both"/>
              <w:rPr>
                <w:rFonts w:asciiTheme="majorBidi" w:hAnsiTheme="majorBidi" w:cstheme="majorBidi"/>
                <w:sz w:val="24"/>
                <w:szCs w:val="24"/>
              </w:rPr>
            </w:pPr>
            <w:r w:rsidRPr="00067AE6">
              <w:rPr>
                <w:rFonts w:asciiTheme="majorBidi" w:hAnsiTheme="majorBidi" w:cstheme="majorBidi"/>
                <w:sz w:val="24"/>
                <w:szCs w:val="24"/>
              </w:rPr>
              <w:t xml:space="preserve">31. "Създаване на едно работно място" е увеличение на средния списъчен брой на персонала, деклариран към датата на </w:t>
            </w:r>
            <w:r w:rsidR="00347E6F">
              <w:rPr>
                <w:rFonts w:asciiTheme="majorBidi" w:hAnsiTheme="majorBidi" w:cstheme="majorBidi"/>
                <w:sz w:val="24"/>
                <w:szCs w:val="24"/>
              </w:rPr>
              <w:t>подаване на проектното предложение</w:t>
            </w:r>
            <w:r w:rsidRPr="00067AE6">
              <w:rPr>
                <w:rFonts w:asciiTheme="majorBidi" w:hAnsiTheme="majorBidi" w:cstheme="majorBidi"/>
                <w:sz w:val="24"/>
                <w:szCs w:val="24"/>
              </w:rPr>
              <w:t xml:space="preserve">, с един брой, изчислен съгласно Методиката за изчисляване на средния списъчен брой на персонала, утвърдена от Националния статистически институт за отчетен период от една година спрямо месеца, предхождащ подаването на </w:t>
            </w:r>
            <w:r w:rsidR="00347E6F">
              <w:rPr>
                <w:rFonts w:asciiTheme="majorBidi" w:hAnsiTheme="majorBidi" w:cstheme="majorBidi"/>
                <w:sz w:val="24"/>
                <w:szCs w:val="24"/>
              </w:rPr>
              <w:t>искането</w:t>
            </w:r>
            <w:r w:rsidRPr="00067AE6">
              <w:rPr>
                <w:rFonts w:asciiTheme="majorBidi" w:hAnsiTheme="majorBidi" w:cstheme="majorBidi"/>
                <w:sz w:val="24"/>
                <w:szCs w:val="24"/>
              </w:rPr>
              <w:t xml:space="preserve"> за второ плащане</w:t>
            </w:r>
          </w:p>
          <w:p w:rsidR="00067AE6" w:rsidRPr="00067AE6" w:rsidRDefault="00067AE6" w:rsidP="00067AE6">
            <w:pPr>
              <w:jc w:val="both"/>
              <w:rPr>
                <w:rFonts w:asciiTheme="majorBidi" w:hAnsiTheme="majorBidi" w:cstheme="majorBidi"/>
                <w:sz w:val="24"/>
                <w:szCs w:val="24"/>
              </w:rPr>
            </w:pPr>
            <w:r w:rsidRPr="00067AE6">
              <w:rPr>
                <w:rFonts w:asciiTheme="majorBidi" w:hAnsiTheme="majorBidi" w:cstheme="majorBidi"/>
                <w:sz w:val="24"/>
                <w:szCs w:val="24"/>
              </w:rPr>
              <w:t>32. "Точно изпълнение на бизнес плана" е точно изпълнение (в количествено, качествено и времево отношение) на всяка една от следните дейности:</w:t>
            </w:r>
          </w:p>
          <w:p w:rsidR="00067AE6" w:rsidRPr="00067AE6" w:rsidRDefault="00067AE6" w:rsidP="00067AE6">
            <w:pPr>
              <w:jc w:val="both"/>
              <w:rPr>
                <w:rFonts w:asciiTheme="majorBidi" w:hAnsiTheme="majorBidi" w:cstheme="majorBidi"/>
                <w:sz w:val="24"/>
                <w:szCs w:val="24"/>
              </w:rPr>
            </w:pPr>
            <w:r w:rsidRPr="00067AE6">
              <w:rPr>
                <w:rFonts w:asciiTheme="majorBidi" w:hAnsiTheme="majorBidi" w:cstheme="majorBidi"/>
                <w:sz w:val="24"/>
                <w:szCs w:val="24"/>
              </w:rPr>
              <w:t>а) изпълнение най-късно до крайната дата на периода за проверка на изпълнението на бизнес плана на всички заложени специфични цели и резултати, посочени в таблици № 7 (колони Б и В) и № 8 (колона Г) на бизнес плана;</w:t>
            </w:r>
          </w:p>
          <w:p w:rsidR="00067AE6" w:rsidRPr="00067AE6" w:rsidRDefault="00067AE6" w:rsidP="00067AE6">
            <w:pPr>
              <w:jc w:val="both"/>
              <w:rPr>
                <w:rFonts w:asciiTheme="majorBidi" w:hAnsiTheme="majorBidi" w:cstheme="majorBidi"/>
                <w:sz w:val="24"/>
                <w:szCs w:val="24"/>
              </w:rPr>
            </w:pPr>
            <w:r w:rsidRPr="00067AE6">
              <w:rPr>
                <w:rFonts w:asciiTheme="majorBidi" w:hAnsiTheme="majorBidi" w:cstheme="majorBidi"/>
                <w:sz w:val="24"/>
                <w:szCs w:val="24"/>
              </w:rPr>
              <w:t>б) изпълнение най-късно до крайната дата на периода на проверка изпълнението на бизнес плана на всички дейности и инвестиции в дълготрайни материални и нематериални активи, посочени в таблица № 8 (колони А, Б и В) на бизнес плана;</w:t>
            </w:r>
          </w:p>
          <w:p w:rsidR="00067AE6" w:rsidRPr="00067AE6" w:rsidRDefault="00067AE6" w:rsidP="00067AE6">
            <w:pPr>
              <w:jc w:val="both"/>
              <w:rPr>
                <w:rFonts w:asciiTheme="majorBidi" w:hAnsiTheme="majorBidi" w:cstheme="majorBidi"/>
                <w:sz w:val="24"/>
                <w:szCs w:val="24"/>
              </w:rPr>
            </w:pPr>
            <w:r w:rsidRPr="00067AE6">
              <w:rPr>
                <w:rFonts w:asciiTheme="majorBidi" w:hAnsiTheme="majorBidi" w:cstheme="majorBidi"/>
                <w:sz w:val="24"/>
                <w:szCs w:val="24"/>
              </w:rPr>
              <w:t>в) придобиване на професионални умения и компетентности съгласно буква А. на раздел III "Програма за развитие на стопанството" на бизнес плана;</w:t>
            </w:r>
          </w:p>
          <w:p w:rsidR="00067AE6" w:rsidRPr="00067AE6" w:rsidRDefault="00067AE6" w:rsidP="00067AE6">
            <w:pPr>
              <w:jc w:val="both"/>
              <w:rPr>
                <w:rFonts w:asciiTheme="majorBidi" w:hAnsiTheme="majorBidi" w:cstheme="majorBidi"/>
                <w:sz w:val="24"/>
                <w:szCs w:val="24"/>
              </w:rPr>
            </w:pPr>
            <w:r w:rsidRPr="00067AE6">
              <w:rPr>
                <w:rFonts w:asciiTheme="majorBidi" w:hAnsiTheme="majorBidi" w:cstheme="majorBidi"/>
                <w:sz w:val="24"/>
                <w:szCs w:val="24"/>
              </w:rPr>
              <w:t>г) придобиване на знания по основните проблеми по опазване компонентите на околната среда в земеделския сектор съгласно буква Б. на раздел III "Програма за развитие на стопанството" на бизнес плана;</w:t>
            </w:r>
          </w:p>
          <w:p w:rsidR="00067AE6" w:rsidRPr="00067AE6" w:rsidRDefault="00067AE6" w:rsidP="00067AE6">
            <w:pPr>
              <w:jc w:val="both"/>
              <w:rPr>
                <w:rFonts w:asciiTheme="majorBidi" w:hAnsiTheme="majorBidi" w:cstheme="majorBidi"/>
                <w:sz w:val="24"/>
                <w:szCs w:val="24"/>
              </w:rPr>
            </w:pPr>
            <w:r w:rsidRPr="00067AE6">
              <w:rPr>
                <w:rFonts w:asciiTheme="majorBidi" w:hAnsiTheme="majorBidi" w:cstheme="majorBidi"/>
                <w:sz w:val="24"/>
                <w:szCs w:val="24"/>
              </w:rPr>
              <w:t>д) изпълнение на производствената програма на стопанството към крайната дата на периода на проверка изпълнението на бизнес плана по отношение на заложените култури и животни в таблици № 9 и № 10 на бизнес плана.</w:t>
            </w:r>
          </w:p>
          <w:p w:rsidR="00067AE6" w:rsidRPr="00067AE6" w:rsidRDefault="00067AE6" w:rsidP="00067AE6">
            <w:pPr>
              <w:jc w:val="both"/>
              <w:rPr>
                <w:rFonts w:asciiTheme="majorBidi" w:hAnsiTheme="majorBidi" w:cstheme="majorBidi"/>
                <w:sz w:val="24"/>
                <w:szCs w:val="24"/>
              </w:rPr>
            </w:pPr>
            <w:r w:rsidRPr="00067AE6">
              <w:rPr>
                <w:rFonts w:asciiTheme="majorBidi" w:hAnsiTheme="majorBidi" w:cstheme="majorBidi"/>
                <w:sz w:val="24"/>
                <w:szCs w:val="24"/>
              </w:rPr>
              <w:t>33. "Трайни насаждения, засадени с вкоренен по картонажен метод материал" са трайни насаждения, засадени с посадъчен материал, който предварително е вкоренен в контейнери от картон или други изкуствени материали.</w:t>
            </w:r>
          </w:p>
          <w:p w:rsidR="00347E6F" w:rsidRPr="00067AE6" w:rsidRDefault="00347E6F" w:rsidP="00347E6F">
            <w:pPr>
              <w:jc w:val="both"/>
              <w:rPr>
                <w:rFonts w:asciiTheme="majorBidi" w:hAnsiTheme="majorBidi" w:cstheme="majorBidi"/>
                <w:sz w:val="24"/>
                <w:szCs w:val="24"/>
              </w:rPr>
            </w:pPr>
          </w:p>
          <w:p w:rsidR="003A3F3F" w:rsidRPr="003A3F3F" w:rsidRDefault="003A3F3F" w:rsidP="003A3F3F">
            <w:pPr>
              <w:spacing w:line="276" w:lineRule="auto"/>
              <w:jc w:val="both"/>
              <w:rPr>
                <w:rFonts w:asciiTheme="majorBidi" w:hAnsiTheme="majorBidi" w:cstheme="majorBidi"/>
                <w:sz w:val="24"/>
                <w:szCs w:val="24"/>
              </w:rPr>
            </w:pPr>
            <w:r w:rsidRPr="003A3F3F">
              <w:rPr>
                <w:rFonts w:asciiTheme="majorBidi" w:hAnsiTheme="majorBidi" w:cstheme="majorBidi"/>
                <w:sz w:val="24"/>
                <w:szCs w:val="24"/>
              </w:rPr>
              <w:t xml:space="preserve">3. Кандидат в процедура може да иска разяснения по документите по условията за предоставяне на финансова помощ в срок до три седмици преди изтичането на срока за кандидатстване на следния електронен адрес: </w:t>
            </w:r>
            <w:hyperlink r:id="rId13" w:history="1">
              <w:r w:rsidRPr="003A3F3F">
                <w:rPr>
                  <w:rStyle w:val="Hyperlink"/>
                  <w:rFonts w:asciiTheme="majorBidi" w:hAnsiTheme="majorBidi" w:cstheme="majorBidi"/>
                  <w:sz w:val="24"/>
                  <w:szCs w:val="24"/>
                  <w:lang w:val="en-US"/>
                </w:rPr>
                <w:t>rdd</w:t>
              </w:r>
              <w:r w:rsidRPr="003A3F3F">
                <w:rPr>
                  <w:rStyle w:val="Hyperlink"/>
                  <w:rFonts w:asciiTheme="majorBidi" w:hAnsiTheme="majorBidi" w:cstheme="majorBidi"/>
                  <w:sz w:val="24"/>
                  <w:szCs w:val="24"/>
                </w:rPr>
                <w:t>@</w:t>
              </w:r>
              <w:r w:rsidRPr="003A3F3F">
                <w:rPr>
                  <w:rStyle w:val="Hyperlink"/>
                  <w:rFonts w:asciiTheme="majorBidi" w:hAnsiTheme="majorBidi" w:cstheme="majorBidi"/>
                  <w:sz w:val="24"/>
                  <w:szCs w:val="24"/>
                  <w:lang w:val="en-US"/>
                </w:rPr>
                <w:t>mzh</w:t>
              </w:r>
              <w:r w:rsidRPr="003A3F3F">
                <w:rPr>
                  <w:rStyle w:val="Hyperlink"/>
                  <w:rFonts w:asciiTheme="majorBidi" w:hAnsiTheme="majorBidi" w:cstheme="majorBidi"/>
                  <w:sz w:val="24"/>
                  <w:szCs w:val="24"/>
                </w:rPr>
                <w:t>.</w:t>
              </w:r>
              <w:r w:rsidRPr="003A3F3F">
                <w:rPr>
                  <w:rStyle w:val="Hyperlink"/>
                  <w:rFonts w:asciiTheme="majorBidi" w:hAnsiTheme="majorBidi" w:cstheme="majorBidi"/>
                  <w:sz w:val="24"/>
                  <w:szCs w:val="24"/>
                  <w:lang w:val="en-US"/>
                </w:rPr>
                <w:t>government</w:t>
              </w:r>
              <w:r w:rsidRPr="003A3F3F">
                <w:rPr>
                  <w:rStyle w:val="Hyperlink"/>
                  <w:rFonts w:asciiTheme="majorBidi" w:hAnsiTheme="majorBidi" w:cstheme="majorBidi"/>
                  <w:sz w:val="24"/>
                  <w:szCs w:val="24"/>
                </w:rPr>
                <w:t>.</w:t>
              </w:r>
              <w:r w:rsidRPr="003A3F3F">
                <w:rPr>
                  <w:rStyle w:val="Hyperlink"/>
                  <w:rFonts w:asciiTheme="majorBidi" w:hAnsiTheme="majorBidi" w:cstheme="majorBidi"/>
                  <w:sz w:val="24"/>
                  <w:szCs w:val="24"/>
                  <w:lang w:val="en-US"/>
                </w:rPr>
                <w:t>bg</w:t>
              </w:r>
            </w:hyperlink>
            <w:r w:rsidRPr="003A3F3F">
              <w:rPr>
                <w:rFonts w:asciiTheme="majorBidi" w:hAnsiTheme="majorBidi" w:cstheme="majorBidi"/>
                <w:sz w:val="24"/>
                <w:szCs w:val="24"/>
              </w:rPr>
              <w:t xml:space="preserve">. Разясненията се утвърждават от ръководителя на управляващия орган или </w:t>
            </w:r>
            <w:proofErr w:type="spellStart"/>
            <w:r w:rsidRPr="003A3F3F">
              <w:rPr>
                <w:rFonts w:asciiTheme="majorBidi" w:hAnsiTheme="majorBidi" w:cstheme="majorBidi"/>
                <w:sz w:val="24"/>
                <w:szCs w:val="24"/>
              </w:rPr>
              <w:t>оправомощено</w:t>
            </w:r>
            <w:proofErr w:type="spellEnd"/>
            <w:r w:rsidRPr="003A3F3F">
              <w:rPr>
                <w:rFonts w:asciiTheme="majorBidi" w:hAnsiTheme="majorBidi" w:cstheme="majorBidi"/>
                <w:sz w:val="24"/>
                <w:szCs w:val="24"/>
              </w:rPr>
              <w:t xml:space="preserve"> от него лице. Разясненията се дават по отношение на условията за кандидатстване, не съдържат становище относно качеството на проектното предложение и са задължителни за всички кандидати. Разясненията се публикуват на </w:t>
            </w:r>
            <w:hyperlink r:id="rId14" w:history="1">
              <w:r w:rsidRPr="003A3F3F">
                <w:rPr>
                  <w:rStyle w:val="Hyperlink"/>
                  <w:rFonts w:asciiTheme="majorBidi" w:hAnsiTheme="majorBidi" w:cstheme="majorBidi"/>
                  <w:sz w:val="24"/>
                  <w:szCs w:val="24"/>
                </w:rPr>
                <w:t>електронната страница</w:t>
              </w:r>
            </w:hyperlink>
            <w:r w:rsidRPr="003A3F3F">
              <w:rPr>
                <w:rFonts w:asciiTheme="majorBidi" w:hAnsiTheme="majorBidi" w:cstheme="majorBidi"/>
                <w:sz w:val="24"/>
                <w:szCs w:val="24"/>
              </w:rPr>
              <w:t xml:space="preserve"> на МЗХГ, </w:t>
            </w:r>
            <w:hyperlink r:id="rId15" w:history="1">
              <w:r w:rsidRPr="003A3F3F">
                <w:rPr>
                  <w:rStyle w:val="Hyperlink"/>
                  <w:rFonts w:asciiTheme="majorBidi" w:hAnsiTheme="majorBidi" w:cstheme="majorBidi"/>
                  <w:sz w:val="24"/>
                  <w:szCs w:val="24"/>
                </w:rPr>
                <w:t>РА</w:t>
              </w:r>
            </w:hyperlink>
            <w:r w:rsidRPr="003A3F3F">
              <w:rPr>
                <w:rFonts w:asciiTheme="majorBidi" w:hAnsiTheme="majorBidi" w:cstheme="majorBidi"/>
                <w:sz w:val="24"/>
                <w:szCs w:val="24"/>
              </w:rPr>
              <w:t xml:space="preserve"> и на страницата на ИСУН в срок до две седмици преди изтичането на срока за кандидатстване.</w:t>
            </w:r>
          </w:p>
          <w:p w:rsidR="00067AE6" w:rsidRPr="00514906" w:rsidRDefault="00067AE6" w:rsidP="00067AE6">
            <w:pPr>
              <w:spacing w:line="276" w:lineRule="auto"/>
              <w:jc w:val="both"/>
              <w:rPr>
                <w:rFonts w:asciiTheme="majorBidi" w:hAnsiTheme="majorBidi" w:cstheme="majorBidi"/>
                <w:sz w:val="24"/>
                <w:szCs w:val="24"/>
              </w:rPr>
            </w:pPr>
          </w:p>
        </w:tc>
      </w:tr>
    </w:tbl>
    <w:p w:rsidR="007D1E70" w:rsidRPr="003D377E" w:rsidRDefault="00421157" w:rsidP="007D1E70">
      <w:pPr>
        <w:pStyle w:val="Heading2"/>
        <w:jc w:val="both"/>
        <w:rPr>
          <w:rFonts w:ascii="Times New Roman" w:hAnsi="Times New Roman" w:cs="Times New Roman"/>
          <w:sz w:val="24"/>
          <w:szCs w:val="24"/>
        </w:rPr>
      </w:pPr>
      <w:bookmarkStart w:id="32" w:name="_Toc505244389"/>
      <w:r w:rsidRPr="003D377E">
        <w:rPr>
          <w:rFonts w:ascii="Times New Roman" w:hAnsi="Times New Roman" w:cs="Times New Roman"/>
          <w:sz w:val="24"/>
          <w:szCs w:val="24"/>
        </w:rPr>
        <w:lastRenderedPageBreak/>
        <w:t>27. 1. Процедура за уведомяване на неодобрени и одобрените кандидати и сключване на административни договори за предоставяне на безвъзмездна финансова помощ</w:t>
      </w:r>
    </w:p>
    <w:tbl>
      <w:tblPr>
        <w:tblStyle w:val="TableGrid"/>
        <w:tblW w:w="0" w:type="auto"/>
        <w:tblLook w:val="04A0" w:firstRow="1" w:lastRow="0" w:firstColumn="1" w:lastColumn="0" w:noHBand="0" w:noVBand="1"/>
      </w:tblPr>
      <w:tblGrid>
        <w:gridCol w:w="9212"/>
      </w:tblGrid>
      <w:tr w:rsidR="007D1E70" w:rsidRPr="003C248B" w:rsidTr="000A4E56">
        <w:tc>
          <w:tcPr>
            <w:tcW w:w="9212" w:type="dxa"/>
          </w:tcPr>
          <w:p w:rsidR="007D1E70" w:rsidRPr="003C248B" w:rsidRDefault="007D1E70" w:rsidP="000A4E56">
            <w:pPr>
              <w:jc w:val="both"/>
              <w:rPr>
                <w:rFonts w:ascii="Times New Roman" w:hAnsi="Times New Roman" w:cs="Times New Roman"/>
                <w:sz w:val="24"/>
                <w:szCs w:val="24"/>
              </w:rPr>
            </w:pPr>
          </w:p>
          <w:p w:rsidR="007D1E70" w:rsidRPr="003D377E" w:rsidRDefault="00421157" w:rsidP="000A4E56">
            <w:pPr>
              <w:pStyle w:val="ListParagraph"/>
              <w:ind w:left="0"/>
              <w:jc w:val="both"/>
              <w:rPr>
                <w:rFonts w:ascii="Times New Roman" w:hAnsi="Times New Roman" w:cs="Times New Roman"/>
                <w:sz w:val="24"/>
                <w:szCs w:val="24"/>
              </w:rPr>
            </w:pPr>
            <w:r w:rsidRPr="003D377E">
              <w:rPr>
                <w:rFonts w:ascii="Times New Roman" w:hAnsi="Times New Roman" w:cs="Times New Roman"/>
                <w:sz w:val="24"/>
                <w:szCs w:val="24"/>
              </w:rPr>
              <w:t xml:space="preserve">1. Изпълнителния директор на ДФ „Земеделие“ - Разплащателна агенция издава мотивирано решение, с което отказва предоставянето на безвъзмездна помощ по отношение на всеки от кандидатите, включен в списъка на предложените за отхвърляне проектни предложения и основанията за отхвърлянето им в срок до 10 дни от одобрение на доклада на оценителната комисия. </w:t>
            </w:r>
          </w:p>
          <w:p w:rsidR="007D1E70" w:rsidRDefault="007D1E70" w:rsidP="000A4E56">
            <w:pPr>
              <w:jc w:val="both"/>
              <w:rPr>
                <w:rFonts w:ascii="Times New Roman" w:hAnsi="Times New Roman" w:cs="Times New Roman"/>
                <w:sz w:val="24"/>
                <w:szCs w:val="24"/>
              </w:rPr>
            </w:pPr>
            <w:r w:rsidRPr="003C248B">
              <w:rPr>
                <w:rFonts w:ascii="Times New Roman" w:hAnsi="Times New Roman" w:cs="Times New Roman"/>
                <w:sz w:val="24"/>
                <w:szCs w:val="24"/>
              </w:rPr>
              <w:t>2. При одобрен оценителен доклад, кандидатите, чиито проектни предложения са предложени за финансиране, се поканват да представят в 30-дневен срок доказателства, че отговарят на изискванията за бенефициент, като представят необходимите документи.</w:t>
            </w:r>
          </w:p>
          <w:p w:rsidR="001C16B0" w:rsidRPr="003C248B" w:rsidRDefault="001C16B0" w:rsidP="000A4E56">
            <w:pPr>
              <w:jc w:val="both"/>
              <w:rPr>
                <w:rFonts w:ascii="Times New Roman" w:hAnsi="Times New Roman" w:cs="Times New Roman"/>
                <w:sz w:val="24"/>
                <w:szCs w:val="24"/>
              </w:rPr>
            </w:pPr>
          </w:p>
          <w:p w:rsidR="001C16B0" w:rsidRPr="001C16B0" w:rsidRDefault="001C16B0" w:rsidP="001C16B0">
            <w:pPr>
              <w:spacing w:after="200" w:line="276" w:lineRule="auto"/>
              <w:jc w:val="both"/>
              <w:rPr>
                <w:rFonts w:ascii="Times New Roman" w:hAnsi="Times New Roman" w:cs="Times New Roman"/>
                <w:sz w:val="24"/>
                <w:szCs w:val="24"/>
              </w:rPr>
            </w:pPr>
            <w:r w:rsidRPr="001C16B0">
              <w:rPr>
                <w:rFonts w:ascii="Times New Roman" w:hAnsi="Times New Roman" w:cs="Times New Roman"/>
                <w:sz w:val="24"/>
                <w:szCs w:val="24"/>
              </w:rPr>
              <w:t>3.</w:t>
            </w:r>
            <w:r w:rsidRPr="001C16B0">
              <w:rPr>
                <w:rFonts w:ascii="Times New Roman" w:hAnsi="Times New Roman" w:cs="Times New Roman"/>
                <w:b/>
                <w:sz w:val="24"/>
                <w:szCs w:val="24"/>
              </w:rPr>
              <w:t xml:space="preserve"> </w:t>
            </w:r>
            <w:r w:rsidRPr="001C16B0">
              <w:rPr>
                <w:rFonts w:ascii="Times New Roman" w:hAnsi="Times New Roman" w:cs="Times New Roman"/>
                <w:sz w:val="24"/>
                <w:szCs w:val="24"/>
              </w:rPr>
              <w:t>С поканата ще бъдат изискани следните документи:</w:t>
            </w:r>
          </w:p>
          <w:p w:rsidR="001C16B0" w:rsidRPr="001C16B0" w:rsidRDefault="001C16B0" w:rsidP="001C16B0">
            <w:pPr>
              <w:autoSpaceDE w:val="0"/>
              <w:autoSpaceDN w:val="0"/>
              <w:adjustRightInd w:val="0"/>
              <w:jc w:val="both"/>
              <w:rPr>
                <w:rFonts w:ascii="Times New Roman" w:hAnsi="Times New Roman" w:cs="Times New Roman"/>
                <w:color w:val="000000"/>
                <w:sz w:val="24"/>
                <w:szCs w:val="24"/>
              </w:rPr>
            </w:pPr>
            <w:r w:rsidRPr="001C16B0">
              <w:rPr>
                <w:rFonts w:ascii="Times New Roman" w:hAnsi="Times New Roman" w:cs="Times New Roman"/>
                <w:b/>
                <w:color w:val="000000"/>
                <w:sz w:val="24"/>
                <w:szCs w:val="24"/>
              </w:rPr>
              <w:t xml:space="preserve">а) </w:t>
            </w:r>
            <w:r w:rsidRPr="001C16B0">
              <w:rPr>
                <w:rFonts w:ascii="Times New Roman" w:hAnsi="Times New Roman" w:cs="Times New Roman"/>
                <w:color w:val="000000"/>
                <w:sz w:val="24"/>
                <w:szCs w:val="24"/>
              </w:rPr>
              <w:t xml:space="preserve">Удостоверение от Националната агенция за приходите за липса на задължения на кандидата (издадено след датата на получаване на поканата за сключване на договор) – оригинал или копие, заверено от кандидата; </w:t>
            </w:r>
          </w:p>
          <w:p w:rsidR="001C16B0" w:rsidRPr="001C16B0" w:rsidRDefault="001C16B0" w:rsidP="001C16B0">
            <w:pPr>
              <w:autoSpaceDE w:val="0"/>
              <w:autoSpaceDN w:val="0"/>
              <w:adjustRightInd w:val="0"/>
              <w:rPr>
                <w:rFonts w:ascii="Times New Roman" w:hAnsi="Times New Roman" w:cs="Times New Roman"/>
                <w:color w:val="000000"/>
                <w:sz w:val="24"/>
                <w:szCs w:val="24"/>
              </w:rPr>
            </w:pPr>
            <w:r w:rsidRPr="001C16B0">
              <w:rPr>
                <w:rFonts w:ascii="Times New Roman" w:hAnsi="Times New Roman" w:cs="Times New Roman"/>
                <w:color w:val="000000"/>
                <w:sz w:val="24"/>
                <w:szCs w:val="24"/>
              </w:rPr>
              <w:t>или</w:t>
            </w:r>
          </w:p>
          <w:p w:rsidR="001C16B0" w:rsidRPr="001C16B0" w:rsidRDefault="001C16B0" w:rsidP="001C16B0">
            <w:pPr>
              <w:autoSpaceDE w:val="0"/>
              <w:autoSpaceDN w:val="0"/>
              <w:adjustRightInd w:val="0"/>
              <w:jc w:val="both"/>
              <w:rPr>
                <w:rFonts w:ascii="Times New Roman" w:hAnsi="Times New Roman" w:cs="Times New Roman"/>
                <w:color w:val="000000"/>
                <w:sz w:val="24"/>
                <w:szCs w:val="24"/>
              </w:rPr>
            </w:pPr>
            <w:r w:rsidRPr="001C16B0">
              <w:rPr>
                <w:rFonts w:ascii="Times New Roman" w:hAnsi="Times New Roman" w:cs="Times New Roman"/>
                <w:color w:val="000000"/>
                <w:sz w:val="24"/>
                <w:szCs w:val="24"/>
              </w:rPr>
              <w:t xml:space="preserve">Удостоверение от Националната агенция за приходите за наличие на задължения на кандидата, от което да е видно че размерът на неплатените задължения е не повече от 1 на сто от сумата на годишния общ оборот на предприятието-кандидат за последната приключена финансова година - оригинал или копие, заверено от кандидата; </w:t>
            </w:r>
          </w:p>
          <w:p w:rsidR="001C16B0" w:rsidRPr="001C16B0" w:rsidRDefault="001C16B0" w:rsidP="001C16B0">
            <w:pPr>
              <w:autoSpaceDE w:val="0"/>
              <w:autoSpaceDN w:val="0"/>
              <w:adjustRightInd w:val="0"/>
              <w:jc w:val="both"/>
              <w:rPr>
                <w:rFonts w:ascii="Times New Roman" w:hAnsi="Times New Roman" w:cs="Times New Roman"/>
                <w:color w:val="000000"/>
                <w:sz w:val="24"/>
                <w:szCs w:val="24"/>
              </w:rPr>
            </w:pPr>
            <w:r w:rsidRPr="001C16B0">
              <w:rPr>
                <w:rFonts w:ascii="Times New Roman" w:hAnsi="Times New Roman" w:cs="Times New Roman"/>
                <w:color w:val="000000"/>
                <w:sz w:val="24"/>
                <w:szCs w:val="24"/>
              </w:rPr>
              <w:t xml:space="preserve">или </w:t>
            </w:r>
          </w:p>
          <w:p w:rsidR="001C16B0" w:rsidRPr="001C16B0" w:rsidRDefault="001C16B0" w:rsidP="001C16B0">
            <w:pPr>
              <w:autoSpaceDE w:val="0"/>
              <w:autoSpaceDN w:val="0"/>
              <w:adjustRightInd w:val="0"/>
              <w:jc w:val="both"/>
              <w:rPr>
                <w:rFonts w:ascii="Times New Roman" w:hAnsi="Times New Roman" w:cs="Times New Roman"/>
                <w:color w:val="000000"/>
                <w:sz w:val="24"/>
                <w:szCs w:val="24"/>
              </w:rPr>
            </w:pPr>
            <w:r w:rsidRPr="001C16B0">
              <w:rPr>
                <w:rFonts w:ascii="Times New Roman" w:hAnsi="Times New Roman" w:cs="Times New Roman"/>
                <w:color w:val="000000"/>
                <w:sz w:val="24"/>
                <w:szCs w:val="24"/>
              </w:rPr>
              <w:t>Споразумение с НАП от което да е видно,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 оригинал или копие, заверено от кандидата.</w:t>
            </w:r>
          </w:p>
          <w:p w:rsidR="001C16B0" w:rsidRPr="001C16B0" w:rsidRDefault="001C16B0" w:rsidP="001C16B0">
            <w:pPr>
              <w:shd w:val="clear" w:color="auto" w:fill="D9D9D9" w:themeFill="background1" w:themeFillShade="D9"/>
              <w:autoSpaceDE w:val="0"/>
              <w:autoSpaceDN w:val="0"/>
              <w:adjustRightInd w:val="0"/>
              <w:jc w:val="both"/>
              <w:rPr>
                <w:rFonts w:ascii="Times New Roman" w:hAnsi="Times New Roman" w:cs="Times New Roman"/>
                <w:b/>
                <w:color w:val="000000"/>
                <w:sz w:val="24"/>
                <w:szCs w:val="24"/>
              </w:rPr>
            </w:pPr>
            <w:r w:rsidRPr="001C16B0">
              <w:rPr>
                <w:rFonts w:ascii="Times New Roman" w:hAnsi="Times New Roman" w:cs="Times New Roman"/>
                <w:b/>
                <w:color w:val="000000"/>
                <w:sz w:val="24"/>
                <w:szCs w:val="24"/>
              </w:rPr>
              <w:t xml:space="preserve">ВАЖНО: </w:t>
            </w:r>
          </w:p>
          <w:p w:rsidR="001C16B0" w:rsidRPr="001C16B0" w:rsidRDefault="001C16B0" w:rsidP="001C16B0">
            <w:pPr>
              <w:shd w:val="clear" w:color="auto" w:fill="D9D9D9" w:themeFill="background1" w:themeFillShade="D9"/>
              <w:autoSpaceDE w:val="0"/>
              <w:autoSpaceDN w:val="0"/>
              <w:adjustRightInd w:val="0"/>
              <w:jc w:val="both"/>
              <w:rPr>
                <w:rFonts w:ascii="Times New Roman" w:hAnsi="Times New Roman" w:cs="Times New Roman"/>
                <w:b/>
                <w:color w:val="000000"/>
                <w:sz w:val="24"/>
                <w:szCs w:val="24"/>
              </w:rPr>
            </w:pPr>
            <w:r w:rsidRPr="001C16B0">
              <w:rPr>
                <w:rFonts w:ascii="Times New Roman" w:hAnsi="Times New Roman" w:cs="Times New Roman"/>
                <w:b/>
                <w:color w:val="000000"/>
                <w:sz w:val="24"/>
                <w:szCs w:val="24"/>
              </w:rPr>
              <w:t xml:space="preserve">Кандидатът следва да предостави един от документите по б. „а“ единствено в случаите, когато в резултат на извършена служебна проверка от страна на РА е установено наличие на задължения към НАП. Проверката за наличие на задължения към НАП включва проверка за наличие на публични задължения по смисъла на чл. 162, ал. 2, т. 1 и т. 8 от ДОПК. Липсата на подобни публични </w:t>
            </w:r>
            <w:r w:rsidRPr="001C16B0">
              <w:rPr>
                <w:rFonts w:ascii="Times New Roman" w:hAnsi="Times New Roman" w:cs="Times New Roman"/>
                <w:b/>
                <w:sz w:val="24"/>
                <w:szCs w:val="24"/>
              </w:rPr>
              <w:t xml:space="preserve">задължения кандидатът декларира в рамките на Декларация по чл. 25, ал. 2 от ЗУСЕСИФ. </w:t>
            </w:r>
          </w:p>
          <w:p w:rsidR="001C16B0" w:rsidRPr="001C16B0" w:rsidRDefault="001C16B0" w:rsidP="001C16B0">
            <w:pPr>
              <w:spacing w:after="200" w:line="276" w:lineRule="auto"/>
              <w:jc w:val="both"/>
              <w:rPr>
                <w:rFonts w:ascii="Times New Roman" w:hAnsi="Times New Roman" w:cs="Times New Roman"/>
                <w:sz w:val="24"/>
                <w:szCs w:val="24"/>
              </w:rPr>
            </w:pPr>
            <w:r w:rsidRPr="001C16B0">
              <w:rPr>
                <w:rFonts w:ascii="Times New Roman" w:hAnsi="Times New Roman" w:cs="Times New Roman"/>
                <w:b/>
                <w:sz w:val="24"/>
                <w:szCs w:val="24"/>
              </w:rPr>
              <w:t>б/</w:t>
            </w:r>
            <w:r w:rsidRPr="001C16B0">
              <w:rPr>
                <w:rFonts w:ascii="Times New Roman" w:hAnsi="Times New Roman" w:cs="Times New Roman"/>
                <w:sz w:val="24"/>
                <w:szCs w:val="24"/>
              </w:rPr>
              <w:t xml:space="preserve"> Удостоверение за липса на задължения към общината по седалището на УО и по седалището на кандидата (издадени не по-рано от 6 месеца преди датата на представянето им) –  оригинал или копие, заверено от кандидата;</w:t>
            </w:r>
          </w:p>
          <w:p w:rsidR="001C16B0" w:rsidRPr="001C16B0" w:rsidRDefault="001C16B0" w:rsidP="001C16B0">
            <w:pPr>
              <w:spacing w:after="200" w:line="276" w:lineRule="auto"/>
              <w:jc w:val="both"/>
              <w:rPr>
                <w:rFonts w:ascii="Times New Roman" w:hAnsi="Times New Roman" w:cs="Times New Roman"/>
                <w:sz w:val="24"/>
                <w:szCs w:val="24"/>
              </w:rPr>
            </w:pPr>
            <w:r w:rsidRPr="001C16B0">
              <w:rPr>
                <w:rFonts w:ascii="Times New Roman" w:hAnsi="Times New Roman" w:cs="Times New Roman"/>
                <w:sz w:val="24"/>
                <w:szCs w:val="24"/>
              </w:rPr>
              <w:t xml:space="preserve">От Удостоверенията по букви „а/“ и  „б/“ следва да е видна липсата на задължения или </w:t>
            </w:r>
            <w:r w:rsidRPr="001C16B0">
              <w:rPr>
                <w:rFonts w:ascii="Times New Roman" w:hAnsi="Times New Roman" w:cs="Times New Roman"/>
                <w:sz w:val="24"/>
                <w:szCs w:val="24"/>
              </w:rPr>
              <w:lastRenderedPageBreak/>
              <w:t>размерът на неплатените задължения следва да е не повече от 1 на сто от сумата на годишния общ оборот на предприятието-кандидат за последната приключена финансова година.</w:t>
            </w:r>
          </w:p>
          <w:p w:rsidR="001C16B0" w:rsidRPr="001C16B0" w:rsidRDefault="001C16B0" w:rsidP="001C16B0">
            <w:pPr>
              <w:spacing w:after="200" w:line="276" w:lineRule="auto"/>
              <w:jc w:val="both"/>
              <w:rPr>
                <w:rFonts w:ascii="Times New Roman" w:hAnsi="Times New Roman" w:cs="Times New Roman"/>
                <w:sz w:val="24"/>
                <w:szCs w:val="24"/>
              </w:rPr>
            </w:pPr>
            <w:r w:rsidRPr="001C16B0">
              <w:rPr>
                <w:rFonts w:ascii="Times New Roman" w:hAnsi="Times New Roman" w:cs="Times New Roman"/>
                <w:sz w:val="24"/>
                <w:szCs w:val="24"/>
              </w:rPr>
              <w:t>Кандидат, който видно от Удостоверенията по букви „а/“ и  „б/“ има задължения повече от 1 на сто от сумата на годишния общ оборот за последната приключена финансова година има право да представи доказателства, че е предприел мерки, които гарантират неговата надеждност. За тази цел кандидатът може да представи следните документи: - документ за извършено плащане или споразумение, или друг документ, от който да е видно, че задълженията са обезпечени или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или е в процес на изплащане на дължимо обезщетение.</w:t>
            </w:r>
          </w:p>
          <w:p w:rsidR="001C16B0" w:rsidRPr="001C16B0" w:rsidRDefault="001C16B0" w:rsidP="001C16B0">
            <w:pPr>
              <w:spacing w:after="200" w:line="276" w:lineRule="auto"/>
              <w:jc w:val="both"/>
              <w:rPr>
                <w:rFonts w:ascii="Times New Roman" w:hAnsi="Times New Roman" w:cs="Times New Roman"/>
                <w:sz w:val="24"/>
                <w:szCs w:val="24"/>
              </w:rPr>
            </w:pPr>
            <w:r w:rsidRPr="001C16B0">
              <w:rPr>
                <w:rFonts w:ascii="Times New Roman" w:hAnsi="Times New Roman" w:cs="Times New Roman"/>
                <w:b/>
                <w:sz w:val="24"/>
                <w:szCs w:val="24"/>
              </w:rPr>
              <w:t>в/</w:t>
            </w:r>
            <w:r w:rsidRPr="001C16B0">
              <w:rPr>
                <w:rFonts w:ascii="Times New Roman" w:hAnsi="Times New Roman" w:cs="Times New Roman"/>
                <w:sz w:val="24"/>
                <w:szCs w:val="24"/>
              </w:rPr>
              <w:t xml:space="preserve"> Свидетелство за съдимост на всички лица, с право да представляват кандидата (независимо от това дали заедно и/или поотделно, и/или по друг начин), издадено не по-рано от 6 месеца преди датата на представянето му - оригинал или копие, заверено от кандидата;</w:t>
            </w:r>
          </w:p>
          <w:p w:rsidR="001C16B0" w:rsidRPr="001C16B0" w:rsidRDefault="001C16B0" w:rsidP="001C16B0">
            <w:pPr>
              <w:spacing w:after="200" w:line="276" w:lineRule="auto"/>
              <w:jc w:val="both"/>
              <w:rPr>
                <w:rFonts w:ascii="Times New Roman" w:hAnsi="Times New Roman" w:cs="Times New Roman"/>
                <w:sz w:val="24"/>
                <w:szCs w:val="24"/>
              </w:rPr>
            </w:pPr>
            <w:r w:rsidRPr="001C16B0">
              <w:rPr>
                <w:rFonts w:ascii="Times New Roman" w:hAnsi="Times New Roman" w:cs="Times New Roman"/>
                <w:sz w:val="24"/>
                <w:szCs w:val="24"/>
              </w:rPr>
              <w:t>Когато за някое от горепосочените лица свидетелството за съдимост подлежи на издаване от чуждестранен орган, същото се представя в легализиран превод - оригинал или копие, заверено от кандидата. Когато в съответната чужда държава свидетелство за съдимост или еквивалентен документ не се издава, горепосоченото лице следва да представи декларация, съгласно законодателството на държавата, в която е установено.</w:t>
            </w:r>
          </w:p>
          <w:p w:rsidR="00714850" w:rsidRDefault="00982134" w:rsidP="007C27D0">
            <w:pPr>
              <w:spacing w:line="276" w:lineRule="auto"/>
              <w:jc w:val="both"/>
              <w:rPr>
                <w:rFonts w:ascii="Times New Roman" w:hAnsi="Times New Roman" w:cs="Times New Roman"/>
                <w:sz w:val="24"/>
                <w:szCs w:val="24"/>
              </w:rPr>
            </w:pPr>
            <w:r>
              <w:rPr>
                <w:rFonts w:ascii="Times New Roman" w:hAnsi="Times New Roman" w:cs="Times New Roman"/>
                <w:b/>
                <w:sz w:val="24"/>
                <w:szCs w:val="24"/>
              </w:rPr>
              <w:t>г</w:t>
            </w:r>
            <w:r w:rsidR="007D1E70" w:rsidRPr="003C248B">
              <w:rPr>
                <w:rFonts w:ascii="Times New Roman" w:hAnsi="Times New Roman" w:cs="Times New Roman"/>
                <w:b/>
                <w:sz w:val="24"/>
                <w:szCs w:val="24"/>
              </w:rPr>
              <w:t>/</w:t>
            </w:r>
            <w:r w:rsidR="007D1E70" w:rsidRPr="003C248B">
              <w:rPr>
                <w:rFonts w:ascii="Times New Roman" w:hAnsi="Times New Roman" w:cs="Times New Roman"/>
                <w:sz w:val="24"/>
                <w:szCs w:val="24"/>
              </w:rPr>
              <w:t xml:space="preserve"> Заявление за профил за достъп на ръководител на бенефициента до ИСУН 2020 (Приложение </w:t>
            </w:r>
            <w:r w:rsidR="005939CB">
              <w:rPr>
                <w:rFonts w:ascii="Times New Roman" w:hAnsi="Times New Roman" w:cs="Times New Roman"/>
                <w:sz w:val="24"/>
                <w:szCs w:val="24"/>
              </w:rPr>
              <w:t>Ж</w:t>
            </w:r>
            <w:r w:rsidR="007D1E70" w:rsidRPr="003C248B">
              <w:rPr>
                <w:rFonts w:ascii="Times New Roman" w:hAnsi="Times New Roman" w:cs="Times New Roman"/>
                <w:sz w:val="24"/>
                <w:szCs w:val="24"/>
              </w:rPr>
              <w:t xml:space="preserve"> към Условията за изпълнение) </w:t>
            </w:r>
          </w:p>
          <w:p w:rsidR="007D1E70" w:rsidRPr="003C248B" w:rsidRDefault="00982134" w:rsidP="007C27D0">
            <w:pPr>
              <w:spacing w:line="276" w:lineRule="auto"/>
              <w:jc w:val="both"/>
              <w:rPr>
                <w:rFonts w:ascii="Times New Roman" w:hAnsi="Times New Roman" w:cs="Times New Roman"/>
                <w:sz w:val="24"/>
                <w:szCs w:val="24"/>
              </w:rPr>
            </w:pPr>
            <w:r>
              <w:rPr>
                <w:rFonts w:ascii="Times New Roman" w:hAnsi="Times New Roman" w:cs="Times New Roman"/>
                <w:b/>
                <w:sz w:val="24"/>
                <w:szCs w:val="24"/>
              </w:rPr>
              <w:t>д</w:t>
            </w:r>
            <w:r w:rsidR="007D1E70" w:rsidRPr="00714850">
              <w:rPr>
                <w:rFonts w:ascii="Times New Roman" w:hAnsi="Times New Roman" w:cs="Times New Roman"/>
                <w:b/>
                <w:sz w:val="24"/>
                <w:szCs w:val="24"/>
              </w:rPr>
              <w:t>/</w:t>
            </w:r>
            <w:r w:rsidR="007D1E70" w:rsidRPr="003C248B">
              <w:rPr>
                <w:rFonts w:ascii="Times New Roman" w:hAnsi="Times New Roman" w:cs="Times New Roman"/>
                <w:sz w:val="24"/>
                <w:szCs w:val="24"/>
              </w:rPr>
              <w:t xml:space="preserve"> Удостоверение от органите на Изпълнителна агенция "Главна инспекция по труда" във връзка с обстоятелствата по чл. 54, ал.1, т. 6 от ЗОП - оригинал или копие, заверено от кандидата.</w:t>
            </w:r>
          </w:p>
          <w:p w:rsidR="007D1E70" w:rsidRPr="003C248B" w:rsidRDefault="00982134" w:rsidP="007C27D0">
            <w:pPr>
              <w:spacing w:before="100" w:beforeAutospacing="1" w:after="100" w:afterAutospacing="1" w:line="276" w:lineRule="auto"/>
              <w:contextualSpacing/>
              <w:jc w:val="both"/>
              <w:rPr>
                <w:rFonts w:ascii="Times New Roman" w:hAnsi="Times New Roman" w:cs="Times New Roman"/>
                <w:i/>
                <w:sz w:val="24"/>
                <w:szCs w:val="24"/>
              </w:rPr>
            </w:pPr>
            <w:r>
              <w:rPr>
                <w:rFonts w:ascii="Times New Roman" w:hAnsi="Times New Roman" w:cs="Times New Roman"/>
                <w:sz w:val="24"/>
                <w:szCs w:val="24"/>
              </w:rPr>
              <w:t>д</w:t>
            </w:r>
            <w:r w:rsidR="007D1E70" w:rsidRPr="003C248B">
              <w:rPr>
                <w:rFonts w:ascii="Times New Roman" w:hAnsi="Times New Roman" w:cs="Times New Roman"/>
                <w:sz w:val="24"/>
                <w:szCs w:val="24"/>
              </w:rPr>
              <w:t>/ Документ, издаден от обслужващата банка за банковата сметка на кандидата, по която ще бъде преведена финансовата помощ, получена по реда на тези указания. Представя се във формат „</w:t>
            </w:r>
            <w:proofErr w:type="spellStart"/>
            <w:r w:rsidR="007D1E70" w:rsidRPr="003C248B">
              <w:rPr>
                <w:rFonts w:ascii="Times New Roman" w:hAnsi="Times New Roman" w:cs="Times New Roman"/>
                <w:sz w:val="24"/>
                <w:szCs w:val="24"/>
              </w:rPr>
              <w:t>pdf</w:t>
            </w:r>
            <w:proofErr w:type="spellEnd"/>
            <w:r w:rsidR="007D1E70" w:rsidRPr="003C248B">
              <w:rPr>
                <w:rFonts w:ascii="Times New Roman" w:hAnsi="Times New Roman" w:cs="Times New Roman"/>
                <w:sz w:val="24"/>
                <w:szCs w:val="24"/>
              </w:rPr>
              <w:t>“ или „</w:t>
            </w:r>
            <w:proofErr w:type="spellStart"/>
            <w:r w:rsidR="007D1E70" w:rsidRPr="003C248B">
              <w:rPr>
                <w:rFonts w:ascii="Times New Roman" w:hAnsi="Times New Roman" w:cs="Times New Roman"/>
                <w:sz w:val="24"/>
                <w:szCs w:val="24"/>
              </w:rPr>
              <w:t>jpg</w:t>
            </w:r>
            <w:proofErr w:type="spellEnd"/>
            <w:r w:rsidR="007D1E70" w:rsidRPr="003C248B">
              <w:rPr>
                <w:rFonts w:ascii="Times New Roman" w:hAnsi="Times New Roman" w:cs="Times New Roman"/>
                <w:sz w:val="24"/>
                <w:szCs w:val="24"/>
              </w:rPr>
              <w:t xml:space="preserve">“. </w:t>
            </w:r>
          </w:p>
          <w:p w:rsidR="007D1E70" w:rsidRPr="003C248B" w:rsidRDefault="007D1E70" w:rsidP="007C27D0">
            <w:pPr>
              <w:spacing w:line="276" w:lineRule="auto"/>
              <w:jc w:val="both"/>
              <w:rPr>
                <w:rFonts w:ascii="Times New Roman" w:hAnsi="Times New Roman" w:cs="Times New Roman"/>
                <w:sz w:val="24"/>
                <w:szCs w:val="24"/>
              </w:rPr>
            </w:pPr>
          </w:p>
          <w:p w:rsidR="007D1E70" w:rsidRPr="003C248B" w:rsidRDefault="007D1E70" w:rsidP="007C27D0">
            <w:pPr>
              <w:spacing w:line="276" w:lineRule="auto"/>
              <w:jc w:val="both"/>
              <w:rPr>
                <w:rFonts w:ascii="Times New Roman" w:hAnsi="Times New Roman" w:cs="Times New Roman"/>
                <w:sz w:val="24"/>
                <w:szCs w:val="24"/>
              </w:rPr>
            </w:pPr>
            <w:r w:rsidRPr="003C248B">
              <w:rPr>
                <w:rFonts w:ascii="Times New Roman" w:hAnsi="Times New Roman" w:cs="Times New Roman"/>
                <w:sz w:val="24"/>
                <w:szCs w:val="24"/>
              </w:rPr>
              <w:t>4. Посочените документи се представят от одобрените кандидати при сключване на административните договори за предоставяне на безвъзмездна финансова помощ</w:t>
            </w:r>
            <w:r w:rsidRPr="003C248B" w:rsidDel="00ED56D1">
              <w:rPr>
                <w:rFonts w:ascii="Times New Roman" w:hAnsi="Times New Roman" w:cs="Times New Roman"/>
                <w:sz w:val="24"/>
                <w:szCs w:val="24"/>
              </w:rPr>
              <w:t xml:space="preserve"> </w:t>
            </w:r>
            <w:r w:rsidRPr="003C248B">
              <w:rPr>
                <w:rFonts w:ascii="Times New Roman" w:hAnsi="Times New Roman" w:cs="Times New Roman"/>
                <w:sz w:val="24"/>
                <w:szCs w:val="24"/>
              </w:rPr>
              <w:t xml:space="preserve">като, преди представяне на договорите за подпис, ще се извършва проверка за съответствие на кандидатите с изискванията на чл. 25, ал. 2 от Закона за управление на средствата от европейските структурни и инвестиционни фондове въз основа на представените документи. </w:t>
            </w:r>
          </w:p>
          <w:p w:rsidR="007D1E70" w:rsidRPr="003C248B" w:rsidRDefault="007D1E70" w:rsidP="007C27D0">
            <w:pPr>
              <w:spacing w:line="276" w:lineRule="auto"/>
              <w:jc w:val="both"/>
              <w:rPr>
                <w:rFonts w:ascii="Times New Roman" w:hAnsi="Times New Roman" w:cs="Times New Roman"/>
                <w:sz w:val="24"/>
                <w:szCs w:val="24"/>
              </w:rPr>
            </w:pPr>
            <w:r w:rsidRPr="003C248B">
              <w:rPr>
                <w:rFonts w:ascii="Times New Roman" w:hAnsi="Times New Roman" w:cs="Times New Roman"/>
                <w:sz w:val="24"/>
                <w:szCs w:val="24"/>
              </w:rPr>
              <w:lastRenderedPageBreak/>
              <w:t>5. Срокът за представяне на посочените документи е 30 дни, считано от датата на получаване на поканата.</w:t>
            </w:r>
          </w:p>
          <w:p w:rsidR="007D1E70" w:rsidRPr="003C248B" w:rsidRDefault="007D1E70" w:rsidP="000A4E56">
            <w:pPr>
              <w:jc w:val="both"/>
              <w:rPr>
                <w:rFonts w:ascii="Times New Roman" w:hAnsi="Times New Roman" w:cs="Times New Roman"/>
                <w:sz w:val="24"/>
                <w:szCs w:val="24"/>
              </w:rPr>
            </w:pPr>
            <w:r w:rsidRPr="003C248B">
              <w:rPr>
                <w:rFonts w:ascii="Times New Roman" w:hAnsi="Times New Roman" w:cs="Times New Roman"/>
                <w:sz w:val="24"/>
                <w:szCs w:val="24"/>
              </w:rPr>
              <w:t xml:space="preserve">6. Преди сключване на административен договор, Разплащателната агенция извършва проверка на декларираното от одобрените кандидати обстоятелство, </w:t>
            </w:r>
            <w:proofErr w:type="spellStart"/>
            <w:r w:rsidRPr="003C248B">
              <w:rPr>
                <w:rFonts w:ascii="Times New Roman" w:hAnsi="Times New Roman" w:cs="Times New Roman"/>
                <w:sz w:val="24"/>
                <w:szCs w:val="24"/>
              </w:rPr>
              <w:t>касаещо</w:t>
            </w:r>
            <w:proofErr w:type="spellEnd"/>
            <w:r w:rsidRPr="003C248B">
              <w:rPr>
                <w:rFonts w:ascii="Times New Roman" w:hAnsi="Times New Roman" w:cs="Times New Roman"/>
                <w:sz w:val="24"/>
                <w:szCs w:val="24"/>
              </w:rPr>
              <w:t xml:space="preserve"> неизпълнено разпореждане за възстановяване вследствие на предходно решение на Европейската комисията, с което дадена помощ се обявява за незаконосъобразна и несъвместима с общия пазар. Проверката е на база информация в Публичния регистър на ЕК </w:t>
            </w:r>
            <w:hyperlink r:id="rId16" w:history="1">
              <w:r w:rsidR="008E4E85" w:rsidRPr="000D601B">
                <w:rPr>
                  <w:rStyle w:val="Hyperlink"/>
                  <w:rFonts w:ascii="Times New Roman" w:hAnsi="Times New Roman" w:cs="Times New Roman"/>
                  <w:sz w:val="24"/>
                  <w:szCs w:val="24"/>
                </w:rPr>
                <w:t>http://ec.europa.eu/competition/elojade/isef/index.cfm?clear=1&amp;policy_area_id=3</w:t>
              </w:r>
            </w:hyperlink>
            <w:r w:rsidRPr="003C248B">
              <w:rPr>
                <w:rFonts w:ascii="Times New Roman" w:hAnsi="Times New Roman" w:cs="Times New Roman"/>
                <w:sz w:val="24"/>
                <w:szCs w:val="24"/>
              </w:rPr>
              <w:t>):</w:t>
            </w:r>
            <w:r w:rsidR="008E4E85">
              <w:rPr>
                <w:rFonts w:ascii="Times New Roman" w:hAnsi="Times New Roman" w:cs="Times New Roman"/>
                <w:sz w:val="24"/>
                <w:szCs w:val="24"/>
              </w:rPr>
              <w:t xml:space="preserve"> </w:t>
            </w:r>
            <w:r w:rsidRPr="003C248B">
              <w:rPr>
                <w:rFonts w:ascii="Times New Roman" w:hAnsi="Times New Roman" w:cs="Times New Roman"/>
                <w:sz w:val="24"/>
                <w:szCs w:val="24"/>
              </w:rPr>
              <w:t xml:space="preserve"> проверка по вид решение – отрицателно решение с възстановяване.</w:t>
            </w:r>
          </w:p>
          <w:p w:rsidR="007D1E70" w:rsidRPr="003C248B" w:rsidRDefault="007D1E70" w:rsidP="000A4E56">
            <w:pPr>
              <w:jc w:val="both"/>
              <w:rPr>
                <w:rFonts w:ascii="Times New Roman" w:hAnsi="Times New Roman" w:cs="Times New Roman"/>
                <w:sz w:val="24"/>
                <w:szCs w:val="24"/>
              </w:rPr>
            </w:pPr>
            <w:r w:rsidRPr="003C248B">
              <w:rPr>
                <w:rFonts w:ascii="Times New Roman" w:hAnsi="Times New Roman" w:cs="Times New Roman"/>
                <w:sz w:val="24"/>
                <w:szCs w:val="24"/>
              </w:rPr>
              <w:t xml:space="preserve">7. Когато при извършване на проверката по същество на представените от кандидатите документи при сключване на административния договор за предоставяне на безвъзмездна финансова помощ, се установи несъответствие между декларирани данни на етап кандидатстване и информацията, посочена в представените документи, договор не се сключва, като за договаряне ще бъдат поканени съответният броя кандидати от резервния списък (в случай че такъв е съставен) по </w:t>
            </w:r>
            <w:proofErr w:type="spellStart"/>
            <w:r w:rsidRPr="003C248B">
              <w:rPr>
                <w:rFonts w:ascii="Times New Roman" w:hAnsi="Times New Roman" w:cs="Times New Roman"/>
                <w:sz w:val="24"/>
                <w:szCs w:val="24"/>
              </w:rPr>
              <w:t>поредността</w:t>
            </w:r>
            <w:proofErr w:type="spellEnd"/>
            <w:r w:rsidRPr="003C248B">
              <w:rPr>
                <w:rFonts w:ascii="Times New Roman" w:hAnsi="Times New Roman" w:cs="Times New Roman"/>
                <w:sz w:val="24"/>
                <w:szCs w:val="24"/>
              </w:rPr>
              <w:t xml:space="preserve"> на класирането им, до изчерпване на общия наличен бюджет по процедурата.  </w:t>
            </w:r>
          </w:p>
          <w:p w:rsidR="007D1E70" w:rsidRPr="003C248B" w:rsidRDefault="007D1E70" w:rsidP="000A4E56">
            <w:pPr>
              <w:jc w:val="both"/>
              <w:rPr>
                <w:rFonts w:ascii="Times New Roman" w:hAnsi="Times New Roman" w:cs="Times New Roman"/>
                <w:sz w:val="24"/>
                <w:szCs w:val="24"/>
              </w:rPr>
            </w:pPr>
            <w:r w:rsidRPr="003C248B">
              <w:rPr>
                <w:rFonts w:ascii="Times New Roman" w:hAnsi="Times New Roman" w:cs="Times New Roman"/>
                <w:sz w:val="24"/>
                <w:szCs w:val="24"/>
              </w:rPr>
              <w:t xml:space="preserve">8. Ако кандидат по одобрен за финансиране проект откаже сключване на административен договор за предоставяне на безвъзмездна финансова помощ, се пристъпва към сключване на такъв договор с кандидатите от резервния списък (в случай че такъв е съставен) по </w:t>
            </w:r>
            <w:proofErr w:type="spellStart"/>
            <w:r w:rsidRPr="003C248B">
              <w:rPr>
                <w:rFonts w:ascii="Times New Roman" w:hAnsi="Times New Roman" w:cs="Times New Roman"/>
                <w:sz w:val="24"/>
                <w:szCs w:val="24"/>
              </w:rPr>
              <w:t>поредността</w:t>
            </w:r>
            <w:proofErr w:type="spellEnd"/>
            <w:r w:rsidRPr="003C248B">
              <w:rPr>
                <w:rFonts w:ascii="Times New Roman" w:hAnsi="Times New Roman" w:cs="Times New Roman"/>
                <w:sz w:val="24"/>
                <w:szCs w:val="24"/>
              </w:rPr>
              <w:t xml:space="preserve"> на класирането им.</w:t>
            </w:r>
          </w:p>
          <w:p w:rsidR="007D1E70" w:rsidRPr="003C248B" w:rsidRDefault="007D1E70" w:rsidP="000A4E56">
            <w:pPr>
              <w:spacing w:after="200" w:line="276" w:lineRule="auto"/>
              <w:jc w:val="both"/>
              <w:rPr>
                <w:rFonts w:ascii="Times New Roman" w:hAnsi="Times New Roman" w:cs="Times New Roman"/>
                <w:sz w:val="24"/>
                <w:szCs w:val="24"/>
              </w:rPr>
            </w:pPr>
            <w:r w:rsidRPr="003C248B">
              <w:rPr>
                <w:rFonts w:ascii="Times New Roman" w:hAnsi="Times New Roman" w:cs="Times New Roman"/>
                <w:sz w:val="24"/>
                <w:szCs w:val="24"/>
              </w:rPr>
              <w:t>Изпълнителният директор на Разплащателната агенция взема мотивирано решение за отказ за предоставяне на безвъзмездна финансова помощ в следните случаи:</w:t>
            </w:r>
          </w:p>
          <w:p w:rsidR="007D1E70" w:rsidRPr="003C248B" w:rsidRDefault="007D1E70" w:rsidP="000A4E56">
            <w:pPr>
              <w:spacing w:after="200" w:line="276" w:lineRule="auto"/>
              <w:jc w:val="both"/>
              <w:rPr>
                <w:rFonts w:ascii="Times New Roman" w:hAnsi="Times New Roman" w:cs="Times New Roman"/>
                <w:sz w:val="24"/>
                <w:szCs w:val="24"/>
              </w:rPr>
            </w:pPr>
            <w:r w:rsidRPr="003C248B">
              <w:rPr>
                <w:rFonts w:ascii="Times New Roman" w:hAnsi="Times New Roman" w:cs="Times New Roman"/>
                <w:sz w:val="24"/>
                <w:szCs w:val="24"/>
              </w:rPr>
              <w:t>- за всяко проектно предложение, включено в списъка на предложените за отхвърляне проектни предложения и основанието за отхвърлянето им, включен в доклада за работата на оценителната комисия;</w:t>
            </w:r>
          </w:p>
          <w:p w:rsidR="007D1E70" w:rsidRPr="003C248B" w:rsidRDefault="007D1E70" w:rsidP="000A4E56">
            <w:pPr>
              <w:spacing w:after="200" w:line="276" w:lineRule="auto"/>
              <w:jc w:val="both"/>
              <w:rPr>
                <w:rFonts w:ascii="Times New Roman" w:hAnsi="Times New Roman" w:cs="Times New Roman"/>
                <w:sz w:val="24"/>
                <w:szCs w:val="24"/>
              </w:rPr>
            </w:pPr>
            <w:r w:rsidRPr="003C248B">
              <w:rPr>
                <w:rFonts w:ascii="Times New Roman" w:hAnsi="Times New Roman" w:cs="Times New Roman"/>
                <w:sz w:val="24"/>
                <w:szCs w:val="24"/>
              </w:rPr>
              <w:t>-   при несъгласие на кандидата да сключи административен договор за предоставяне на БФП;</w:t>
            </w:r>
          </w:p>
          <w:p w:rsidR="007D1E70" w:rsidRPr="003D377E" w:rsidRDefault="007D1E70" w:rsidP="000A4E56">
            <w:pPr>
              <w:spacing w:after="200" w:line="276" w:lineRule="auto"/>
              <w:jc w:val="both"/>
              <w:rPr>
                <w:rFonts w:ascii="Times New Roman" w:hAnsi="Times New Roman" w:cs="Times New Roman"/>
                <w:sz w:val="24"/>
                <w:szCs w:val="24"/>
              </w:rPr>
            </w:pPr>
            <w:r w:rsidRPr="003C248B">
              <w:rPr>
                <w:rFonts w:ascii="Times New Roman" w:hAnsi="Times New Roman" w:cs="Times New Roman"/>
                <w:sz w:val="24"/>
                <w:szCs w:val="24"/>
              </w:rPr>
              <w:t>- на кандидат, който не отговаря на условията на чл. 25, ал. 2 от ЗУСЕСИФ или непредставяне на документите по т. 3;</w:t>
            </w:r>
          </w:p>
          <w:p w:rsidR="007D1E70" w:rsidRPr="003C248B" w:rsidRDefault="007D1E70" w:rsidP="000A4E56">
            <w:pPr>
              <w:spacing w:after="200" w:line="276" w:lineRule="auto"/>
              <w:jc w:val="both"/>
              <w:rPr>
                <w:rFonts w:ascii="Times New Roman" w:hAnsi="Times New Roman" w:cs="Times New Roman"/>
                <w:sz w:val="24"/>
                <w:szCs w:val="24"/>
              </w:rPr>
            </w:pPr>
            <w:r w:rsidRPr="003D377E">
              <w:rPr>
                <w:rFonts w:ascii="Times New Roman" w:hAnsi="Times New Roman" w:cs="Times New Roman"/>
                <w:sz w:val="24"/>
                <w:szCs w:val="24"/>
              </w:rPr>
              <w:t xml:space="preserve">- </w:t>
            </w:r>
            <w:r w:rsidRPr="003C248B">
              <w:rPr>
                <w:rFonts w:ascii="Times New Roman" w:hAnsi="Times New Roman" w:cs="Times New Roman"/>
                <w:sz w:val="24"/>
                <w:szCs w:val="24"/>
              </w:rPr>
              <w:t>в случаите по чл. 9д от ЗПЗП.</w:t>
            </w:r>
          </w:p>
          <w:p w:rsidR="007D1E70" w:rsidRPr="00B72F14" w:rsidRDefault="007D1E70" w:rsidP="008E4E85">
            <w:pPr>
              <w:jc w:val="both"/>
              <w:rPr>
                <w:rFonts w:ascii="Times New Roman" w:hAnsi="Times New Roman" w:cs="Times New Roman"/>
                <w:sz w:val="24"/>
                <w:szCs w:val="24"/>
              </w:rPr>
            </w:pPr>
            <w:r w:rsidRPr="003C248B">
              <w:rPr>
                <w:rFonts w:ascii="Times New Roman" w:hAnsi="Times New Roman" w:cs="Times New Roman"/>
                <w:sz w:val="24"/>
                <w:szCs w:val="24"/>
              </w:rPr>
              <w:t xml:space="preserve">При подписване на административен договор за безвъзмездна финансова помощ, бенефициентът подписва Декларация по чл. 25, ал. 2 от </w:t>
            </w:r>
            <w:r w:rsidR="008E4E85">
              <w:rPr>
                <w:rFonts w:ascii="Times New Roman" w:hAnsi="Times New Roman" w:cs="Times New Roman"/>
                <w:sz w:val="24"/>
                <w:szCs w:val="24"/>
              </w:rPr>
              <w:t>ЗУСЕСИФ</w:t>
            </w:r>
            <w:r w:rsidRPr="003C248B">
              <w:rPr>
                <w:rFonts w:ascii="Times New Roman" w:hAnsi="Times New Roman" w:cs="Times New Roman"/>
                <w:sz w:val="24"/>
                <w:szCs w:val="24"/>
              </w:rPr>
              <w:t xml:space="preserve"> и чл. 7 от ПМС 162/2016, при настъпила промяна в декларираните при кандидатстване обстоятелства </w:t>
            </w:r>
            <w:r w:rsidR="00B72F14">
              <w:rPr>
                <w:rFonts w:ascii="Times New Roman" w:hAnsi="Times New Roman" w:cs="Times New Roman"/>
                <w:sz w:val="24"/>
                <w:szCs w:val="24"/>
              </w:rPr>
              <w:t xml:space="preserve">приложение </w:t>
            </w:r>
            <w:r w:rsidRPr="00B72F14">
              <w:rPr>
                <w:rFonts w:ascii="Times New Roman" w:hAnsi="Times New Roman" w:cs="Times New Roman"/>
                <w:sz w:val="24"/>
                <w:szCs w:val="24"/>
              </w:rPr>
              <w:t>към Административния договор за предоставяне на безвъзмездна финансова помощ.</w:t>
            </w:r>
          </w:p>
          <w:p w:rsidR="007D1E70" w:rsidRPr="003C248B" w:rsidRDefault="007D1E70" w:rsidP="008E4E85">
            <w:pPr>
              <w:jc w:val="both"/>
              <w:rPr>
                <w:rFonts w:ascii="Times New Roman" w:hAnsi="Times New Roman" w:cs="Times New Roman"/>
                <w:sz w:val="24"/>
                <w:szCs w:val="24"/>
              </w:rPr>
            </w:pPr>
            <w:r w:rsidRPr="003C248B">
              <w:rPr>
                <w:rFonts w:ascii="Times New Roman" w:hAnsi="Times New Roman" w:cs="Times New Roman"/>
                <w:sz w:val="24"/>
                <w:szCs w:val="24"/>
              </w:rPr>
              <w:t>Уведомяването на отхвърлените и одобрените кандидати за сключване на административни договори за предоставяне на безвъзмездна финансова помощ се извършва чрез ИСУН</w:t>
            </w:r>
            <w:r w:rsidR="008E4E85">
              <w:rPr>
                <w:rFonts w:ascii="Times New Roman" w:hAnsi="Times New Roman" w:cs="Times New Roman"/>
                <w:sz w:val="24"/>
                <w:szCs w:val="24"/>
              </w:rPr>
              <w:t xml:space="preserve"> 2020</w:t>
            </w:r>
            <w:r w:rsidRPr="003C248B">
              <w:rPr>
                <w:rFonts w:ascii="Times New Roman" w:hAnsi="Times New Roman" w:cs="Times New Roman"/>
                <w:sz w:val="24"/>
                <w:szCs w:val="24"/>
              </w:rPr>
              <w:t xml:space="preserve">. Разплащателната агенция не носи отговорност ако поради грешни и/или непълни данни за кореспонденция, предоставени от самите кандидати, те не получават кореспонденцията с </w:t>
            </w:r>
            <w:r w:rsidR="008E4E85">
              <w:rPr>
                <w:rFonts w:ascii="Times New Roman" w:hAnsi="Times New Roman" w:cs="Times New Roman"/>
                <w:sz w:val="24"/>
                <w:szCs w:val="24"/>
              </w:rPr>
              <w:t>РА</w:t>
            </w:r>
            <w:r w:rsidRPr="003C248B">
              <w:rPr>
                <w:rFonts w:ascii="Times New Roman" w:hAnsi="Times New Roman" w:cs="Times New Roman"/>
                <w:sz w:val="24"/>
                <w:szCs w:val="24"/>
              </w:rPr>
              <w:t>.</w:t>
            </w:r>
          </w:p>
          <w:p w:rsidR="007D1E70" w:rsidRPr="002C5DAD" w:rsidRDefault="007D1E70" w:rsidP="0029403A">
            <w:pPr>
              <w:spacing w:after="200" w:line="276" w:lineRule="auto"/>
              <w:jc w:val="both"/>
              <w:rPr>
                <w:rFonts w:ascii="Times New Roman" w:hAnsi="Times New Roman" w:cs="Times New Roman"/>
                <w:sz w:val="24"/>
                <w:szCs w:val="24"/>
              </w:rPr>
            </w:pPr>
            <w:r w:rsidRPr="003C248B">
              <w:rPr>
                <w:rFonts w:ascii="Times New Roman" w:hAnsi="Times New Roman" w:cs="Times New Roman"/>
                <w:sz w:val="24"/>
                <w:szCs w:val="24"/>
              </w:rPr>
              <w:lastRenderedPageBreak/>
              <w:t xml:space="preserve">Всеки кандидат може да подаде до </w:t>
            </w:r>
            <w:r w:rsidR="008E4E85">
              <w:rPr>
                <w:rFonts w:ascii="Times New Roman" w:hAnsi="Times New Roman" w:cs="Times New Roman"/>
                <w:sz w:val="24"/>
                <w:szCs w:val="24"/>
              </w:rPr>
              <w:t>РА</w:t>
            </w:r>
            <w:r w:rsidRPr="003C248B">
              <w:rPr>
                <w:rFonts w:ascii="Times New Roman" w:hAnsi="Times New Roman" w:cs="Times New Roman"/>
                <w:sz w:val="24"/>
                <w:szCs w:val="24"/>
              </w:rPr>
              <w:t xml:space="preserve"> сигнал за предоставяне на невярна и/или подвеждаща информация от кандидати в процедури по предоставяне на </w:t>
            </w:r>
            <w:r w:rsidR="008E4E85">
              <w:rPr>
                <w:rFonts w:ascii="Times New Roman" w:hAnsi="Times New Roman" w:cs="Times New Roman"/>
                <w:sz w:val="24"/>
                <w:szCs w:val="24"/>
              </w:rPr>
              <w:t xml:space="preserve">БФП </w:t>
            </w:r>
            <w:r w:rsidRPr="003C248B">
              <w:rPr>
                <w:rFonts w:ascii="Times New Roman" w:hAnsi="Times New Roman" w:cs="Times New Roman"/>
                <w:sz w:val="24"/>
                <w:szCs w:val="24"/>
              </w:rPr>
              <w:t>по ПРСР</w:t>
            </w:r>
            <w:r w:rsidR="008E4E85">
              <w:rPr>
                <w:rFonts w:ascii="Times New Roman" w:hAnsi="Times New Roman" w:cs="Times New Roman"/>
                <w:sz w:val="24"/>
                <w:szCs w:val="24"/>
              </w:rPr>
              <w:t xml:space="preserve"> 2014-2020</w:t>
            </w:r>
            <w:r w:rsidRPr="003C248B">
              <w:rPr>
                <w:rFonts w:ascii="Times New Roman" w:hAnsi="Times New Roman" w:cs="Times New Roman"/>
                <w:sz w:val="24"/>
                <w:szCs w:val="24"/>
              </w:rPr>
              <w:t xml:space="preserve"> и/или от бенефициентите на безвъзмездна финансова помощ по ПРСР</w:t>
            </w:r>
            <w:r w:rsidR="008E4E85">
              <w:rPr>
                <w:rFonts w:ascii="Times New Roman" w:hAnsi="Times New Roman" w:cs="Times New Roman"/>
                <w:sz w:val="24"/>
                <w:szCs w:val="24"/>
              </w:rPr>
              <w:t xml:space="preserve"> 2014-2020</w:t>
            </w:r>
            <w:r w:rsidRPr="003C248B">
              <w:rPr>
                <w:rFonts w:ascii="Times New Roman" w:hAnsi="Times New Roman" w:cs="Times New Roman"/>
                <w:sz w:val="24"/>
                <w:szCs w:val="24"/>
              </w:rPr>
              <w:t>, които при изпълнение на договор, сключен по проект финансиран от ЕЗФРСР, предоставят невярна и /или подвеждаща информация за вписване в регистъра и проверка.</w:t>
            </w:r>
          </w:p>
        </w:tc>
      </w:tr>
    </w:tbl>
    <w:p w:rsidR="00B40904" w:rsidRDefault="00B40904" w:rsidP="004E0E23">
      <w:pPr>
        <w:pStyle w:val="Heading1"/>
        <w:jc w:val="both"/>
        <w:rPr>
          <w:rFonts w:cs="Times New Roman"/>
        </w:rPr>
      </w:pPr>
      <w:r w:rsidRPr="00A25463">
        <w:rPr>
          <w:rFonts w:cs="Times New Roman"/>
        </w:rPr>
        <w:lastRenderedPageBreak/>
        <w:t>28. Приложения към Условията за кандидатстване:</w:t>
      </w:r>
      <w:bookmarkEnd w:id="32"/>
    </w:p>
    <w:p w:rsidR="00A238A4" w:rsidRPr="00A238A4" w:rsidRDefault="00A238A4" w:rsidP="00A238A4"/>
    <w:tbl>
      <w:tblPr>
        <w:tblStyle w:val="TableGrid"/>
        <w:tblW w:w="0" w:type="auto"/>
        <w:tblLook w:val="04A0" w:firstRow="1" w:lastRow="0" w:firstColumn="1" w:lastColumn="0" w:noHBand="0" w:noVBand="1"/>
      </w:tblPr>
      <w:tblGrid>
        <w:gridCol w:w="9212"/>
      </w:tblGrid>
      <w:tr w:rsidR="00B40904" w:rsidRPr="00A25463" w:rsidTr="002C4E05">
        <w:tc>
          <w:tcPr>
            <w:tcW w:w="9212" w:type="dxa"/>
          </w:tcPr>
          <w:p w:rsidR="00AF021E" w:rsidRDefault="00AF021E" w:rsidP="00AF021E">
            <w:pPr>
              <w:spacing w:line="276" w:lineRule="auto"/>
              <w:jc w:val="both"/>
              <w:rPr>
                <w:rFonts w:ascii="Times New Roman" w:hAnsi="Times New Roman" w:cs="Times New Roman"/>
                <w:sz w:val="24"/>
                <w:szCs w:val="24"/>
              </w:rPr>
            </w:pPr>
            <w:r w:rsidRPr="00AF021E">
              <w:rPr>
                <w:rFonts w:ascii="Times New Roman" w:hAnsi="Times New Roman" w:cs="Times New Roman"/>
                <w:sz w:val="24"/>
                <w:szCs w:val="24"/>
              </w:rPr>
              <w:t>Приложение № 1 Минимален брой на растенията на единица площ.</w:t>
            </w:r>
          </w:p>
          <w:p w:rsidR="00B22717" w:rsidRPr="00BD5F70" w:rsidRDefault="00B22717" w:rsidP="00514906">
            <w:pPr>
              <w:spacing w:line="276" w:lineRule="auto"/>
              <w:jc w:val="both"/>
              <w:rPr>
                <w:rFonts w:ascii="Times New Roman" w:hAnsi="Times New Roman" w:cs="Times New Roman"/>
                <w:sz w:val="24"/>
                <w:szCs w:val="24"/>
              </w:rPr>
            </w:pPr>
            <w:r w:rsidRPr="00BD5F70">
              <w:rPr>
                <w:rFonts w:ascii="Times New Roman" w:hAnsi="Times New Roman" w:cs="Times New Roman"/>
                <w:sz w:val="24"/>
                <w:szCs w:val="24"/>
              </w:rPr>
              <w:t xml:space="preserve">Приложение № </w:t>
            </w:r>
            <w:r w:rsidR="00AF021E">
              <w:rPr>
                <w:rFonts w:ascii="Times New Roman" w:hAnsi="Times New Roman" w:cs="Times New Roman"/>
                <w:sz w:val="24"/>
                <w:szCs w:val="24"/>
              </w:rPr>
              <w:t>2</w:t>
            </w:r>
            <w:r w:rsidRPr="00BD5F70">
              <w:rPr>
                <w:rFonts w:ascii="Times New Roman" w:hAnsi="Times New Roman" w:cs="Times New Roman"/>
                <w:sz w:val="24"/>
                <w:szCs w:val="24"/>
              </w:rPr>
              <w:t xml:space="preserve"> Таблица за изчисляване на икономическия размер на земеделските стопанства</w:t>
            </w:r>
            <w:r w:rsidR="00BD5F70">
              <w:rPr>
                <w:rFonts w:ascii="Times New Roman" w:hAnsi="Times New Roman" w:cs="Times New Roman"/>
                <w:sz w:val="24"/>
                <w:szCs w:val="24"/>
              </w:rPr>
              <w:t>.</w:t>
            </w:r>
          </w:p>
          <w:p w:rsidR="00A31A46" w:rsidRPr="00BD5F70" w:rsidRDefault="00A31A46" w:rsidP="00A31A46">
            <w:pPr>
              <w:spacing w:line="276" w:lineRule="auto"/>
              <w:jc w:val="both"/>
              <w:rPr>
                <w:rFonts w:ascii="Times New Roman" w:hAnsi="Times New Roman" w:cs="Times New Roman"/>
                <w:sz w:val="24"/>
                <w:szCs w:val="24"/>
              </w:rPr>
            </w:pPr>
            <w:r w:rsidRPr="00BD5F70">
              <w:rPr>
                <w:rFonts w:ascii="Times New Roman" w:hAnsi="Times New Roman" w:cs="Times New Roman"/>
                <w:sz w:val="24"/>
                <w:szCs w:val="24"/>
              </w:rPr>
              <w:t xml:space="preserve">Приложение № </w:t>
            </w:r>
            <w:r w:rsidR="00AF021E">
              <w:rPr>
                <w:rFonts w:ascii="Times New Roman" w:hAnsi="Times New Roman" w:cs="Times New Roman"/>
                <w:sz w:val="24"/>
                <w:szCs w:val="24"/>
              </w:rPr>
              <w:t>3</w:t>
            </w:r>
            <w:r w:rsidRPr="00BD5F70">
              <w:rPr>
                <w:rFonts w:ascii="Times New Roman" w:hAnsi="Times New Roman" w:cs="Times New Roman"/>
                <w:sz w:val="24"/>
                <w:szCs w:val="24"/>
              </w:rPr>
              <w:t xml:space="preserve"> Бизнес план</w:t>
            </w:r>
            <w:r w:rsidR="00F23C47">
              <w:rPr>
                <w:rFonts w:ascii="Times New Roman" w:hAnsi="Times New Roman" w:cs="Times New Roman"/>
                <w:sz w:val="24"/>
                <w:szCs w:val="24"/>
              </w:rPr>
              <w:t>.</w:t>
            </w:r>
          </w:p>
          <w:p w:rsidR="005B7FA2" w:rsidRPr="00BD5F70" w:rsidRDefault="00B22717" w:rsidP="00BD5F70">
            <w:pPr>
              <w:jc w:val="both"/>
              <w:rPr>
                <w:rFonts w:ascii="Times New Roman" w:hAnsi="Times New Roman" w:cs="Times New Roman"/>
                <w:sz w:val="24"/>
                <w:szCs w:val="24"/>
              </w:rPr>
            </w:pPr>
            <w:r w:rsidRPr="00BD5F70">
              <w:rPr>
                <w:rFonts w:ascii="Times New Roman" w:hAnsi="Times New Roman" w:cs="Times New Roman"/>
                <w:sz w:val="24"/>
                <w:szCs w:val="24"/>
              </w:rPr>
              <w:t xml:space="preserve">Приложение № </w:t>
            </w:r>
            <w:r w:rsidR="00AF021E">
              <w:rPr>
                <w:rFonts w:ascii="Times New Roman" w:hAnsi="Times New Roman" w:cs="Times New Roman"/>
                <w:sz w:val="24"/>
                <w:szCs w:val="24"/>
              </w:rPr>
              <w:t>4</w:t>
            </w:r>
            <w:r w:rsidR="007C27D0">
              <w:rPr>
                <w:rFonts w:ascii="Times New Roman" w:hAnsi="Times New Roman" w:cs="Times New Roman"/>
                <w:sz w:val="24"/>
                <w:szCs w:val="24"/>
              </w:rPr>
              <w:t xml:space="preserve"> </w:t>
            </w:r>
            <w:r w:rsidR="00F23C47">
              <w:rPr>
                <w:rFonts w:ascii="Times New Roman" w:hAnsi="Times New Roman" w:cs="Times New Roman"/>
                <w:sz w:val="24"/>
                <w:szCs w:val="24"/>
              </w:rPr>
              <w:t>Д</w:t>
            </w:r>
            <w:r w:rsidR="00A31A46" w:rsidRPr="00BD5F70">
              <w:rPr>
                <w:rFonts w:ascii="Times New Roman" w:hAnsi="Times New Roman" w:cs="Times New Roman"/>
                <w:sz w:val="24"/>
                <w:szCs w:val="24"/>
              </w:rPr>
              <w:t xml:space="preserve">екларация на кандидата за отсъствие на обстоятелствата по чл. 25, ал. 2 от </w:t>
            </w:r>
            <w:r w:rsidR="00BD5F70" w:rsidRPr="00BD5F70">
              <w:rPr>
                <w:rFonts w:ascii="Times New Roman" w:hAnsi="Times New Roman" w:cs="Times New Roman"/>
                <w:sz w:val="24"/>
                <w:szCs w:val="24"/>
              </w:rPr>
              <w:t>ЗУСЕСИФ</w:t>
            </w:r>
            <w:r w:rsidR="00BD5F70">
              <w:rPr>
                <w:rFonts w:ascii="Times New Roman" w:hAnsi="Times New Roman" w:cs="Times New Roman"/>
                <w:sz w:val="24"/>
                <w:szCs w:val="24"/>
              </w:rPr>
              <w:t>.</w:t>
            </w:r>
          </w:p>
          <w:p w:rsidR="00F23C47" w:rsidRDefault="00EC6F58" w:rsidP="008E4E85">
            <w:pPr>
              <w:spacing w:line="276" w:lineRule="auto"/>
              <w:jc w:val="both"/>
              <w:rPr>
                <w:rFonts w:ascii="Times New Roman" w:hAnsi="Times New Roman" w:cs="Times New Roman"/>
                <w:sz w:val="24"/>
                <w:szCs w:val="24"/>
              </w:rPr>
            </w:pPr>
            <w:r w:rsidRPr="00BD5F70">
              <w:rPr>
                <w:rFonts w:ascii="Times New Roman" w:hAnsi="Times New Roman" w:cs="Times New Roman"/>
                <w:sz w:val="24"/>
                <w:szCs w:val="24"/>
              </w:rPr>
              <w:t xml:space="preserve">Приложение № 5 </w:t>
            </w:r>
            <w:r w:rsidR="008B74A9">
              <w:rPr>
                <w:rFonts w:ascii="Times New Roman" w:hAnsi="Times New Roman" w:cs="Times New Roman"/>
                <w:sz w:val="24"/>
                <w:szCs w:val="24"/>
              </w:rPr>
              <w:t>Критерии за извършване на</w:t>
            </w:r>
            <w:r w:rsidR="008E4E85">
              <w:rPr>
                <w:rFonts w:ascii="Times New Roman" w:hAnsi="Times New Roman" w:cs="Times New Roman"/>
                <w:sz w:val="24"/>
                <w:szCs w:val="24"/>
              </w:rPr>
              <w:t xml:space="preserve"> оценка</w:t>
            </w:r>
            <w:r w:rsidR="00AB5AE7">
              <w:rPr>
                <w:rFonts w:ascii="Times New Roman" w:hAnsi="Times New Roman" w:cs="Times New Roman"/>
                <w:sz w:val="24"/>
                <w:szCs w:val="24"/>
              </w:rPr>
              <w:t xml:space="preserve"> </w:t>
            </w:r>
            <w:r w:rsidR="008E4E85">
              <w:rPr>
                <w:rFonts w:ascii="Times New Roman" w:hAnsi="Times New Roman" w:cs="Times New Roman"/>
                <w:sz w:val="24"/>
                <w:szCs w:val="24"/>
              </w:rPr>
              <w:t xml:space="preserve">за </w:t>
            </w:r>
            <w:r w:rsidR="008E4E85" w:rsidRPr="008E4E85">
              <w:rPr>
                <w:rFonts w:ascii="Times New Roman" w:hAnsi="Times New Roman" w:cs="Times New Roman"/>
                <w:sz w:val="24"/>
                <w:szCs w:val="24"/>
              </w:rPr>
              <w:t>административно съответствие и допустимост</w:t>
            </w:r>
            <w:r w:rsidR="008E4E85">
              <w:rPr>
                <w:rFonts w:ascii="Times New Roman" w:hAnsi="Times New Roman" w:cs="Times New Roman"/>
                <w:sz w:val="24"/>
                <w:szCs w:val="24"/>
              </w:rPr>
              <w:t>.</w:t>
            </w:r>
          </w:p>
          <w:p w:rsidR="00F23C47" w:rsidRDefault="00284904" w:rsidP="008E4E85">
            <w:pPr>
              <w:spacing w:line="276" w:lineRule="auto"/>
              <w:jc w:val="both"/>
              <w:rPr>
                <w:rFonts w:ascii="Times New Roman" w:hAnsi="Times New Roman" w:cs="Times New Roman"/>
                <w:sz w:val="24"/>
                <w:szCs w:val="24"/>
              </w:rPr>
            </w:pPr>
            <w:r w:rsidRPr="00BD5F70">
              <w:rPr>
                <w:rFonts w:ascii="Times New Roman" w:hAnsi="Times New Roman" w:cs="Times New Roman"/>
                <w:sz w:val="24"/>
                <w:szCs w:val="24"/>
              </w:rPr>
              <w:t xml:space="preserve">Приложение № 6 </w:t>
            </w:r>
            <w:r w:rsidR="008B74A9">
              <w:rPr>
                <w:rFonts w:ascii="Times New Roman" w:hAnsi="Times New Roman" w:cs="Times New Roman"/>
                <w:sz w:val="24"/>
                <w:szCs w:val="24"/>
              </w:rPr>
              <w:t>Критерии за извършване на</w:t>
            </w:r>
            <w:r w:rsidR="00AB5AE7">
              <w:rPr>
                <w:rFonts w:ascii="Times New Roman" w:hAnsi="Times New Roman" w:cs="Times New Roman"/>
                <w:sz w:val="24"/>
                <w:szCs w:val="24"/>
              </w:rPr>
              <w:t xml:space="preserve"> </w:t>
            </w:r>
            <w:r w:rsidR="008E4E85" w:rsidRPr="008E4E85">
              <w:rPr>
                <w:rFonts w:ascii="Times New Roman" w:hAnsi="Times New Roman" w:cs="Times New Roman"/>
                <w:sz w:val="24"/>
                <w:szCs w:val="24"/>
              </w:rPr>
              <w:t>техническа и финансова оценка</w:t>
            </w:r>
          </w:p>
          <w:p w:rsidR="00F23C47" w:rsidRDefault="00F11F93" w:rsidP="00F23C47">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Приложение </w:t>
            </w:r>
            <w:r w:rsidR="00F23C47" w:rsidRPr="00BD5F70">
              <w:rPr>
                <w:rFonts w:ascii="Times New Roman" w:hAnsi="Times New Roman" w:cs="Times New Roman"/>
                <w:sz w:val="24"/>
                <w:szCs w:val="24"/>
              </w:rPr>
              <w:t xml:space="preserve">№ </w:t>
            </w:r>
            <w:r w:rsidR="007D7950">
              <w:rPr>
                <w:rFonts w:ascii="Times New Roman" w:hAnsi="Times New Roman" w:cs="Times New Roman"/>
                <w:sz w:val="24"/>
                <w:szCs w:val="24"/>
              </w:rPr>
              <w:t>7</w:t>
            </w:r>
            <w:r w:rsidR="00F23C47" w:rsidRPr="00BD5F70">
              <w:rPr>
                <w:rFonts w:ascii="Times New Roman" w:hAnsi="Times New Roman" w:cs="Times New Roman"/>
                <w:sz w:val="24"/>
                <w:szCs w:val="24"/>
              </w:rPr>
              <w:t xml:space="preserve"> Списък с култури в сектор „Плодове и зеленчуци“ и списък с животни в сектор „Животновъдство“</w:t>
            </w:r>
            <w:r w:rsidR="00F23C47">
              <w:rPr>
                <w:rFonts w:ascii="Times New Roman" w:hAnsi="Times New Roman" w:cs="Times New Roman"/>
                <w:sz w:val="24"/>
                <w:szCs w:val="24"/>
              </w:rPr>
              <w:t>.</w:t>
            </w:r>
          </w:p>
          <w:p w:rsidR="007C27D0" w:rsidRDefault="00236E45" w:rsidP="007D7950">
            <w:pPr>
              <w:spacing w:line="276" w:lineRule="auto"/>
              <w:jc w:val="both"/>
              <w:rPr>
                <w:rFonts w:ascii="Times New Roman" w:hAnsi="Times New Roman" w:cs="Times New Roman"/>
                <w:sz w:val="24"/>
                <w:szCs w:val="24"/>
              </w:rPr>
            </w:pPr>
            <w:r w:rsidRPr="00BD5F70">
              <w:rPr>
                <w:rFonts w:ascii="Times New Roman" w:hAnsi="Times New Roman" w:cs="Times New Roman"/>
                <w:sz w:val="24"/>
                <w:szCs w:val="24"/>
              </w:rPr>
              <w:t xml:space="preserve">Приложение </w:t>
            </w:r>
            <w:r>
              <w:rPr>
                <w:rFonts w:ascii="Times New Roman" w:hAnsi="Times New Roman" w:cs="Times New Roman"/>
                <w:sz w:val="24"/>
                <w:szCs w:val="24"/>
              </w:rPr>
              <w:t xml:space="preserve">№ 8 </w:t>
            </w:r>
            <w:r w:rsidR="00BE2267">
              <w:rPr>
                <w:rFonts w:ascii="Times New Roman" w:hAnsi="Times New Roman" w:cs="Times New Roman"/>
                <w:sz w:val="24"/>
                <w:szCs w:val="24"/>
              </w:rPr>
              <w:t>Декларация за неприложимост на документи</w:t>
            </w:r>
          </w:p>
          <w:p w:rsidR="007D7950" w:rsidRPr="00BD5F70" w:rsidRDefault="007D7950" w:rsidP="007D7950">
            <w:pPr>
              <w:spacing w:line="276" w:lineRule="auto"/>
              <w:jc w:val="both"/>
              <w:rPr>
                <w:rFonts w:ascii="Times New Roman" w:hAnsi="Times New Roman" w:cs="Times New Roman"/>
                <w:sz w:val="24"/>
                <w:szCs w:val="24"/>
              </w:rPr>
            </w:pPr>
            <w:r w:rsidRPr="00BD5F70">
              <w:rPr>
                <w:rFonts w:ascii="Times New Roman" w:hAnsi="Times New Roman" w:cs="Times New Roman"/>
                <w:sz w:val="24"/>
                <w:szCs w:val="24"/>
              </w:rPr>
              <w:t xml:space="preserve">Приложение </w:t>
            </w:r>
            <w:r w:rsidR="00236E45">
              <w:rPr>
                <w:rFonts w:ascii="Times New Roman" w:hAnsi="Times New Roman" w:cs="Times New Roman"/>
                <w:sz w:val="24"/>
                <w:szCs w:val="24"/>
              </w:rPr>
              <w:t>№ 9</w:t>
            </w:r>
            <w:r w:rsidR="003953B3">
              <w:rPr>
                <w:rFonts w:ascii="Times New Roman" w:hAnsi="Times New Roman" w:cs="Times New Roman"/>
                <w:sz w:val="24"/>
                <w:szCs w:val="24"/>
              </w:rPr>
              <w:t xml:space="preserve"> </w:t>
            </w:r>
            <w:r w:rsidRPr="00BD5F70">
              <w:rPr>
                <w:rFonts w:ascii="Times New Roman" w:hAnsi="Times New Roman" w:cs="Times New Roman"/>
                <w:sz w:val="24"/>
                <w:szCs w:val="24"/>
              </w:rPr>
              <w:t>Формуляр за кандидатстване</w:t>
            </w:r>
            <w:r>
              <w:rPr>
                <w:rFonts w:ascii="Times New Roman" w:hAnsi="Times New Roman" w:cs="Times New Roman"/>
                <w:sz w:val="24"/>
                <w:szCs w:val="24"/>
              </w:rPr>
              <w:t>.</w:t>
            </w:r>
          </w:p>
          <w:p w:rsidR="007D7950" w:rsidRDefault="007D7950" w:rsidP="007D7950">
            <w:pPr>
              <w:spacing w:line="276" w:lineRule="auto"/>
              <w:jc w:val="both"/>
              <w:rPr>
                <w:rFonts w:ascii="Times New Roman" w:hAnsi="Times New Roman" w:cs="Times New Roman"/>
                <w:sz w:val="24"/>
                <w:szCs w:val="24"/>
              </w:rPr>
            </w:pPr>
            <w:r w:rsidRPr="00BD5F70">
              <w:rPr>
                <w:rFonts w:ascii="Times New Roman" w:hAnsi="Times New Roman" w:cs="Times New Roman"/>
                <w:sz w:val="24"/>
                <w:szCs w:val="24"/>
              </w:rPr>
              <w:t xml:space="preserve">Приложение </w:t>
            </w:r>
            <w:r w:rsidR="00236E45">
              <w:rPr>
                <w:rFonts w:ascii="Times New Roman" w:hAnsi="Times New Roman" w:cs="Times New Roman"/>
                <w:sz w:val="24"/>
                <w:szCs w:val="24"/>
              </w:rPr>
              <w:t>№ 10</w:t>
            </w:r>
            <w:r w:rsidR="003953B3">
              <w:rPr>
                <w:rFonts w:ascii="Times New Roman" w:hAnsi="Times New Roman" w:cs="Times New Roman"/>
                <w:sz w:val="24"/>
                <w:szCs w:val="24"/>
              </w:rPr>
              <w:t xml:space="preserve"> </w:t>
            </w:r>
            <w:r w:rsidRPr="00BD5F70">
              <w:rPr>
                <w:rFonts w:ascii="Times New Roman" w:hAnsi="Times New Roman" w:cs="Times New Roman"/>
                <w:sz w:val="24"/>
                <w:szCs w:val="24"/>
              </w:rPr>
              <w:t>Основна информация за проектното предложение</w:t>
            </w:r>
            <w:r>
              <w:rPr>
                <w:rFonts w:ascii="Times New Roman" w:hAnsi="Times New Roman" w:cs="Times New Roman"/>
                <w:sz w:val="24"/>
                <w:szCs w:val="24"/>
              </w:rPr>
              <w:t>.</w:t>
            </w:r>
          </w:p>
          <w:p w:rsidR="00CE1289" w:rsidRDefault="008232BD" w:rsidP="00095508">
            <w:pPr>
              <w:spacing w:line="276" w:lineRule="auto"/>
              <w:jc w:val="both"/>
              <w:rPr>
                <w:rFonts w:ascii="Times New Roman" w:hAnsi="Times New Roman" w:cs="Times New Roman"/>
                <w:sz w:val="24"/>
                <w:szCs w:val="24"/>
              </w:rPr>
            </w:pPr>
            <w:r w:rsidRPr="008232BD">
              <w:rPr>
                <w:rFonts w:ascii="Times New Roman" w:hAnsi="Times New Roman" w:cs="Times New Roman"/>
                <w:sz w:val="24"/>
                <w:szCs w:val="24"/>
              </w:rPr>
              <w:t xml:space="preserve">Приложение </w:t>
            </w:r>
            <w:r w:rsidR="00095508">
              <w:rPr>
                <w:rFonts w:ascii="Times New Roman" w:hAnsi="Times New Roman" w:cs="Times New Roman"/>
                <w:sz w:val="24"/>
                <w:szCs w:val="24"/>
              </w:rPr>
              <w:t xml:space="preserve">№ 11 </w:t>
            </w:r>
            <w:r w:rsidR="00CE1289" w:rsidRPr="00CE1289">
              <w:rPr>
                <w:rFonts w:ascii="Times New Roman" w:hAnsi="Times New Roman" w:cs="Times New Roman"/>
                <w:sz w:val="24"/>
                <w:szCs w:val="24"/>
              </w:rPr>
              <w:t>Декларация по чл. 4а, ал. 1 от ЗМСП</w:t>
            </w:r>
            <w:r w:rsidR="00CE1289">
              <w:rPr>
                <w:rFonts w:ascii="Times New Roman" w:hAnsi="Times New Roman" w:cs="Times New Roman"/>
                <w:sz w:val="24"/>
                <w:szCs w:val="24"/>
              </w:rPr>
              <w:t>.</w:t>
            </w:r>
          </w:p>
          <w:p w:rsidR="005551AC" w:rsidRPr="002C5DAD" w:rsidRDefault="005551AC" w:rsidP="002C5DAD">
            <w:pPr>
              <w:spacing w:line="276" w:lineRule="auto"/>
              <w:jc w:val="both"/>
              <w:rPr>
                <w:rStyle w:val="ala2"/>
                <w:rFonts w:ascii="Times New Roman" w:hAnsi="Times New Roman" w:cs="Times New Roman"/>
                <w:sz w:val="24"/>
                <w:szCs w:val="24"/>
              </w:rPr>
            </w:pPr>
            <w:r w:rsidRPr="005551AC">
              <w:rPr>
                <w:rStyle w:val="ala2"/>
                <w:rFonts w:ascii="Times New Roman" w:hAnsi="Times New Roman" w:cs="Times New Roman"/>
                <w:sz w:val="24"/>
                <w:szCs w:val="24"/>
                <w:specVanish w:val="0"/>
              </w:rPr>
              <w:t>Приложение № 1</w:t>
            </w:r>
            <w:r w:rsidR="00957964" w:rsidRPr="003D377E">
              <w:rPr>
                <w:rStyle w:val="ala2"/>
                <w:rFonts w:ascii="Times New Roman" w:hAnsi="Times New Roman" w:cs="Times New Roman"/>
                <w:sz w:val="24"/>
                <w:szCs w:val="24"/>
                <w:specVanish w:val="0"/>
              </w:rPr>
              <w:t>2</w:t>
            </w:r>
            <w:r w:rsidRPr="005551AC">
              <w:rPr>
                <w:rStyle w:val="ala2"/>
                <w:rFonts w:ascii="Times New Roman" w:hAnsi="Times New Roman" w:cs="Times New Roman"/>
                <w:sz w:val="24"/>
                <w:szCs w:val="24"/>
                <w:specVanish w:val="0"/>
              </w:rPr>
              <w:t xml:space="preserve"> Декларация за липса </w:t>
            </w:r>
            <w:r w:rsidR="002C5DAD">
              <w:rPr>
                <w:rStyle w:val="ala2"/>
                <w:rFonts w:ascii="Times New Roman" w:hAnsi="Times New Roman" w:cs="Times New Roman"/>
                <w:sz w:val="24"/>
                <w:szCs w:val="24"/>
                <w:specVanish w:val="0"/>
              </w:rPr>
              <w:t>на документ</w:t>
            </w:r>
          </w:p>
          <w:p w:rsidR="00345DDD" w:rsidRPr="003D377E" w:rsidRDefault="00345DDD" w:rsidP="00345DDD">
            <w:pPr>
              <w:rPr>
                <w:rFonts w:ascii="Times New Roman" w:hAnsi="Times New Roman" w:cs="Times New Roman"/>
                <w:sz w:val="24"/>
                <w:szCs w:val="24"/>
              </w:rPr>
            </w:pPr>
            <w:r>
              <w:rPr>
                <w:rFonts w:ascii="Times New Roman" w:hAnsi="Times New Roman" w:cs="Times New Roman"/>
                <w:sz w:val="24"/>
                <w:szCs w:val="24"/>
              </w:rPr>
              <w:t>Приложение № 1</w:t>
            </w:r>
            <w:r w:rsidR="00957964" w:rsidRPr="003D377E">
              <w:rPr>
                <w:rFonts w:ascii="Times New Roman" w:hAnsi="Times New Roman" w:cs="Times New Roman"/>
                <w:sz w:val="24"/>
                <w:szCs w:val="24"/>
              </w:rPr>
              <w:t>3</w:t>
            </w:r>
            <w:r>
              <w:rPr>
                <w:rFonts w:ascii="Times New Roman" w:hAnsi="Times New Roman" w:cs="Times New Roman"/>
                <w:sz w:val="24"/>
                <w:szCs w:val="24"/>
              </w:rPr>
              <w:t>: Указания за попълване на електронен формуляр за кандидатстване</w:t>
            </w:r>
          </w:p>
          <w:p w:rsidR="00345DDD" w:rsidRPr="005551AC" w:rsidRDefault="00345DDD" w:rsidP="00095508">
            <w:pPr>
              <w:spacing w:line="276" w:lineRule="auto"/>
              <w:jc w:val="both"/>
              <w:rPr>
                <w:rFonts w:ascii="Times New Roman" w:hAnsi="Times New Roman" w:cs="Times New Roman"/>
                <w:sz w:val="24"/>
                <w:szCs w:val="24"/>
              </w:rPr>
            </w:pPr>
          </w:p>
        </w:tc>
      </w:tr>
    </w:tbl>
    <w:p w:rsidR="00F74842" w:rsidRPr="00A25463" w:rsidRDefault="00F74842" w:rsidP="00514906">
      <w:pPr>
        <w:jc w:val="both"/>
        <w:rPr>
          <w:rFonts w:ascii="Times New Roman" w:hAnsi="Times New Roman" w:cs="Times New Roman"/>
        </w:rPr>
      </w:pPr>
      <w:bookmarkStart w:id="33" w:name="_GoBack"/>
      <w:bookmarkEnd w:id="33"/>
    </w:p>
    <w:sectPr w:rsidR="00F74842" w:rsidRPr="00A25463" w:rsidSect="0061066A">
      <w:headerReference w:type="even" r:id="rId17"/>
      <w:headerReference w:type="default" r:id="rId18"/>
      <w:footerReference w:type="default" r:id="rId19"/>
      <w:headerReference w:type="firs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1B44" w:rsidRDefault="00421B44" w:rsidP="00F74842">
      <w:pPr>
        <w:spacing w:after="0" w:line="240" w:lineRule="auto"/>
      </w:pPr>
      <w:r>
        <w:separator/>
      </w:r>
    </w:p>
  </w:endnote>
  <w:endnote w:type="continuationSeparator" w:id="0">
    <w:p w:rsidR="00421B44" w:rsidRDefault="00421B44" w:rsidP="00F748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EUAlbertina">
    <w:altName w:val="Times New Roman"/>
    <w:panose1 w:val="00000000000000000000"/>
    <w:charset w:val="A1"/>
    <w:family w:val="roman"/>
    <w:notTrueType/>
    <w:pitch w:val="default"/>
    <w:sig w:usb0="00000001"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941391"/>
      <w:docPartObj>
        <w:docPartGallery w:val="Page Numbers (Bottom of Page)"/>
        <w:docPartUnique/>
      </w:docPartObj>
    </w:sdtPr>
    <w:sdtEndPr>
      <w:rPr>
        <w:noProof/>
      </w:rPr>
    </w:sdtEndPr>
    <w:sdtContent>
      <w:p w:rsidR="0069359A" w:rsidRDefault="0069359A">
        <w:pPr>
          <w:pStyle w:val="Footer"/>
          <w:jc w:val="right"/>
        </w:pPr>
        <w:r>
          <w:fldChar w:fldCharType="begin"/>
        </w:r>
        <w:r>
          <w:instrText xml:space="preserve"> PAGE   \* MERGEFORMAT </w:instrText>
        </w:r>
        <w:r>
          <w:fldChar w:fldCharType="separate"/>
        </w:r>
        <w:r w:rsidR="0019112F">
          <w:rPr>
            <w:noProof/>
          </w:rPr>
          <w:t>50</w:t>
        </w:r>
        <w:r>
          <w:rPr>
            <w:noProof/>
          </w:rPr>
          <w:fldChar w:fldCharType="end"/>
        </w:r>
      </w:p>
    </w:sdtContent>
  </w:sdt>
  <w:p w:rsidR="0069359A" w:rsidRDefault="0069359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1B44" w:rsidRDefault="00421B44" w:rsidP="00F74842">
      <w:pPr>
        <w:spacing w:after="0" w:line="240" w:lineRule="auto"/>
      </w:pPr>
      <w:r>
        <w:separator/>
      </w:r>
    </w:p>
  </w:footnote>
  <w:footnote w:type="continuationSeparator" w:id="0">
    <w:p w:rsidR="00421B44" w:rsidRDefault="00421B44" w:rsidP="00F7484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7D0" w:rsidRDefault="00421B4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148876" o:spid="_x0000_s2050" type="#_x0000_t136" style="position:absolute;margin-left:0;margin-top:0;width:426.35pt;height:213.15pt;rotation:315;z-index:-251655168;mso-position-horizontal:center;mso-position-horizontal-relative:margin;mso-position-vertical:center;mso-position-vertical-relative:margin" o:allowincell="f" fillcolor="silver" stroked="f">
          <v:fill opacity=".5"/>
          <v:textpath style="font-family:&quot;Calibri&quot;;font-size:1pt" string="ПРОЕКТ"/>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40" w:type="dxa"/>
      <w:tblInd w:w="-574" w:type="dxa"/>
      <w:tblCellMar>
        <w:left w:w="70" w:type="dxa"/>
        <w:right w:w="70" w:type="dxa"/>
      </w:tblCellMar>
      <w:tblLook w:val="0000" w:firstRow="0" w:lastRow="0" w:firstColumn="0" w:lastColumn="0" w:noHBand="0" w:noVBand="0"/>
    </w:tblPr>
    <w:tblGrid>
      <w:gridCol w:w="1910"/>
      <w:gridCol w:w="4328"/>
      <w:gridCol w:w="3402"/>
    </w:tblGrid>
    <w:tr w:rsidR="0069359A" w:rsidRPr="009563D3" w:rsidTr="00B97012">
      <w:trPr>
        <w:trHeight w:val="684"/>
      </w:trPr>
      <w:tc>
        <w:tcPr>
          <w:tcW w:w="1910" w:type="dxa"/>
          <w:vAlign w:val="center"/>
        </w:tcPr>
        <w:p w:rsidR="0069359A" w:rsidRPr="000B5E6B" w:rsidRDefault="00421B44" w:rsidP="00F74842">
          <w:pPr>
            <w:jc w:val="center"/>
            <w:rPr>
              <w:b/>
              <w:sz w:val="18"/>
              <w:szCs w:val="18"/>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148877" o:spid="_x0000_s2051" type="#_x0000_t136" style="position:absolute;left:0;text-align:left;margin-left:0;margin-top:0;width:426.35pt;height:213.15pt;rotation:315;z-index:-251653120;mso-position-horizontal:center;mso-position-horizontal-relative:margin;mso-position-vertical:center;mso-position-vertical-relative:margin" o:allowincell="f" fillcolor="silver" stroked="f">
                <v:fill opacity=".5"/>
                <v:textpath style="font-family:&quot;Calibri&quot;;font-size:1pt" string="ПРОЕКТ"/>
                <w10:wrap anchorx="margin" anchory="margin"/>
              </v:shape>
            </w:pict>
          </w:r>
          <w:r w:rsidR="0069359A">
            <w:rPr>
              <w:noProof/>
              <w:lang w:val="en-US"/>
            </w:rPr>
            <w:drawing>
              <wp:inline distT="0" distB="0" distL="0" distR="0" wp14:anchorId="55C46AAD" wp14:editId="6B3D508D">
                <wp:extent cx="1115343" cy="885140"/>
                <wp:effectExtent l="0" t="0" r="889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8870" cy="887939"/>
                        </a:xfrm>
                        <a:prstGeom prst="rect">
                          <a:avLst/>
                        </a:prstGeom>
                        <a:noFill/>
                      </pic:spPr>
                    </pic:pic>
                  </a:graphicData>
                </a:graphic>
              </wp:inline>
            </w:drawing>
          </w:r>
        </w:p>
      </w:tc>
      <w:tc>
        <w:tcPr>
          <w:tcW w:w="4328" w:type="dxa"/>
          <w:vAlign w:val="center"/>
        </w:tcPr>
        <w:p w:rsidR="0069359A" w:rsidRPr="00B97012" w:rsidRDefault="0019112F" w:rsidP="002D65F3">
          <w:pPr>
            <w:rPr>
              <w:lang w:val="en-US"/>
            </w:rPr>
          </w:pPr>
          <w:r>
            <w:rPr>
              <w:noProof/>
              <w:lang w:val="en-US"/>
            </w:rPr>
            <w:t xml:space="preserve">                                      </w:t>
          </w:r>
          <w:r w:rsidR="0069359A">
            <w:rPr>
              <w:noProof/>
              <w:lang w:val="en-US"/>
            </w:rPr>
            <w:drawing>
              <wp:inline distT="0" distB="0" distL="0" distR="0" wp14:anchorId="73574152" wp14:editId="7571C904">
                <wp:extent cx="1237615" cy="701040"/>
                <wp:effectExtent l="0" t="0" r="635"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37615" cy="701040"/>
                        </a:xfrm>
                        <a:prstGeom prst="rect">
                          <a:avLst/>
                        </a:prstGeom>
                        <a:noFill/>
                      </pic:spPr>
                    </pic:pic>
                  </a:graphicData>
                </a:graphic>
              </wp:inline>
            </w:drawing>
          </w:r>
        </w:p>
      </w:tc>
      <w:tc>
        <w:tcPr>
          <w:tcW w:w="3402" w:type="dxa"/>
          <w:vAlign w:val="center"/>
        </w:tcPr>
        <w:p w:rsidR="0069359A" w:rsidRPr="000B5E6B" w:rsidRDefault="0069359A" w:rsidP="002D65F3">
          <w:pPr>
            <w:jc w:val="right"/>
          </w:pPr>
          <w:r>
            <w:rPr>
              <w:noProof/>
              <w:lang w:val="en-US"/>
            </w:rPr>
            <w:drawing>
              <wp:inline distT="0" distB="0" distL="0" distR="0" wp14:anchorId="2939A3C1" wp14:editId="234BDBFC">
                <wp:extent cx="1697125" cy="702259"/>
                <wp:effectExtent l="0" t="0" r="0" b="3175"/>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697280" cy="702323"/>
                        </a:xfrm>
                        <a:prstGeom prst="rect">
                          <a:avLst/>
                        </a:prstGeom>
                        <a:noFill/>
                      </pic:spPr>
                    </pic:pic>
                  </a:graphicData>
                </a:graphic>
              </wp:inline>
            </w:drawing>
          </w:r>
        </w:p>
      </w:tc>
    </w:tr>
  </w:tbl>
  <w:p w:rsidR="0069359A" w:rsidRDefault="0069359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7D0" w:rsidRDefault="00421B4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148875" o:spid="_x0000_s2049" type="#_x0000_t136" style="position:absolute;margin-left:0;margin-top:0;width:426.35pt;height:213.15pt;rotation:315;z-index:-251657216;mso-position-horizontal:center;mso-position-horizontal-relative:margin;mso-position-vertical:center;mso-position-vertical-relative:margin" o:allowincell="f" fillcolor="silver" stroked="f">
          <v:fill opacity=".5"/>
          <v:textpath style="font-family:&quot;Calibri&quot;;font-size:1pt" string="ПРОЕКТ"/>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1DDB4D"/>
    <w:multiLevelType w:val="hybridMultilevel"/>
    <w:tmpl w:val="38FE789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C914EED"/>
    <w:multiLevelType w:val="hybridMultilevel"/>
    <w:tmpl w:val="7B62D468"/>
    <w:lvl w:ilvl="0" w:tplc="C0540DAA">
      <w:start w:val="1"/>
      <w:numFmt w:val="decimal"/>
      <w:lvlText w:val="%1."/>
      <w:lvlJc w:val="left"/>
      <w:pPr>
        <w:ind w:left="420" w:hanging="360"/>
      </w:pPr>
      <w:rPr>
        <w:rFonts w:hint="default"/>
        <w:i w:val="0"/>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
    <w:nsid w:val="20D37AF5"/>
    <w:multiLevelType w:val="hybridMultilevel"/>
    <w:tmpl w:val="F524EC00"/>
    <w:lvl w:ilvl="0" w:tplc="7A84B3CC">
      <w:start w:val="1"/>
      <w:numFmt w:val="decimal"/>
      <w:lvlText w:val="%1."/>
      <w:lvlJc w:val="left"/>
      <w:pPr>
        <w:ind w:left="36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338430E"/>
    <w:multiLevelType w:val="hybridMultilevel"/>
    <w:tmpl w:val="3D347EC2"/>
    <w:lvl w:ilvl="0" w:tplc="0402000F">
      <w:start w:val="1"/>
      <w:numFmt w:val="decimal"/>
      <w:lvlText w:val="%1."/>
      <w:lvlJc w:val="left"/>
      <w:pPr>
        <w:ind w:left="3338"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4">
    <w:nsid w:val="3141581D"/>
    <w:multiLevelType w:val="hybridMultilevel"/>
    <w:tmpl w:val="3684BC8A"/>
    <w:lvl w:ilvl="0" w:tplc="9F1A55DC">
      <w:start w:val="1"/>
      <w:numFmt w:val="decimal"/>
      <w:lvlText w:val="%1."/>
      <w:lvlJc w:val="left"/>
      <w:pPr>
        <w:ind w:left="72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3CC578A"/>
    <w:multiLevelType w:val="hybridMultilevel"/>
    <w:tmpl w:val="B4A0DCA0"/>
    <w:lvl w:ilvl="0" w:tplc="2F182AA0">
      <w:start w:val="5"/>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6">
    <w:nsid w:val="3DD31088"/>
    <w:multiLevelType w:val="hybridMultilevel"/>
    <w:tmpl w:val="D26278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F195872"/>
    <w:multiLevelType w:val="hybridMultilevel"/>
    <w:tmpl w:val="1A42A8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3962059"/>
    <w:multiLevelType w:val="hybridMultilevel"/>
    <w:tmpl w:val="B95814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D172CF4"/>
    <w:multiLevelType w:val="multilevel"/>
    <w:tmpl w:val="75407F62"/>
    <w:lvl w:ilvl="0">
      <w:start w:val="5"/>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51381A2D"/>
    <w:multiLevelType w:val="hybridMultilevel"/>
    <w:tmpl w:val="AF143C1C"/>
    <w:lvl w:ilvl="0" w:tplc="0402000F">
      <w:start w:val="8"/>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nsid w:val="5B8B203B"/>
    <w:multiLevelType w:val="hybridMultilevel"/>
    <w:tmpl w:val="4D229A0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60294C6B"/>
    <w:multiLevelType w:val="hybridMultilevel"/>
    <w:tmpl w:val="67521B20"/>
    <w:lvl w:ilvl="0" w:tplc="E86AA668">
      <w:start w:val="1"/>
      <w:numFmt w:val="decimal"/>
      <w:lvlText w:val="%1."/>
      <w:lvlJc w:val="left"/>
      <w:pPr>
        <w:ind w:left="720" w:hanging="360"/>
      </w:pPr>
      <w:rPr>
        <w:rFonts w:asciiTheme="majorBidi" w:hAnsiTheme="majorBidi" w:cstheme="majorBidi" w:hint="default"/>
        <w:b w:val="0"/>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9040F32"/>
    <w:multiLevelType w:val="hybridMultilevel"/>
    <w:tmpl w:val="3D347EC2"/>
    <w:lvl w:ilvl="0" w:tplc="0402000F">
      <w:start w:val="1"/>
      <w:numFmt w:val="decimal"/>
      <w:lvlText w:val="%1."/>
      <w:lvlJc w:val="left"/>
      <w:pPr>
        <w:ind w:left="3338"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14">
    <w:nsid w:val="72230575"/>
    <w:multiLevelType w:val="hybridMultilevel"/>
    <w:tmpl w:val="72230575"/>
    <w:lvl w:ilvl="0" w:tplc="07DA71C0">
      <w:start w:val="1"/>
      <w:numFmt w:val="bullet"/>
      <w:lvlText w:val=""/>
      <w:lvlJc w:val="left"/>
      <w:pPr>
        <w:ind w:left="720" w:hanging="360"/>
      </w:pPr>
      <w:rPr>
        <w:rFonts w:ascii="Symbol" w:hAnsi="Symbol"/>
      </w:rPr>
    </w:lvl>
    <w:lvl w:ilvl="1" w:tplc="6C649516">
      <w:start w:val="1"/>
      <w:numFmt w:val="bullet"/>
      <w:lvlText w:val="o"/>
      <w:lvlJc w:val="left"/>
      <w:pPr>
        <w:tabs>
          <w:tab w:val="num" w:pos="1440"/>
        </w:tabs>
        <w:ind w:left="1440" w:hanging="360"/>
      </w:pPr>
      <w:rPr>
        <w:rFonts w:ascii="Courier New" w:hAnsi="Courier New"/>
      </w:rPr>
    </w:lvl>
    <w:lvl w:ilvl="2" w:tplc="E34A3C56">
      <w:start w:val="1"/>
      <w:numFmt w:val="bullet"/>
      <w:lvlText w:val=""/>
      <w:lvlJc w:val="left"/>
      <w:pPr>
        <w:tabs>
          <w:tab w:val="num" w:pos="2160"/>
        </w:tabs>
        <w:ind w:left="2160" w:hanging="360"/>
      </w:pPr>
      <w:rPr>
        <w:rFonts w:ascii="Wingdings" w:hAnsi="Wingdings"/>
      </w:rPr>
    </w:lvl>
    <w:lvl w:ilvl="3" w:tplc="3DB6F528">
      <w:start w:val="1"/>
      <w:numFmt w:val="bullet"/>
      <w:lvlText w:val=""/>
      <w:lvlJc w:val="left"/>
      <w:pPr>
        <w:tabs>
          <w:tab w:val="num" w:pos="2880"/>
        </w:tabs>
        <w:ind w:left="2880" w:hanging="360"/>
      </w:pPr>
      <w:rPr>
        <w:rFonts w:ascii="Symbol" w:hAnsi="Symbol"/>
      </w:rPr>
    </w:lvl>
    <w:lvl w:ilvl="4" w:tplc="AEF4795E">
      <w:start w:val="1"/>
      <w:numFmt w:val="bullet"/>
      <w:lvlText w:val="o"/>
      <w:lvlJc w:val="left"/>
      <w:pPr>
        <w:tabs>
          <w:tab w:val="num" w:pos="3600"/>
        </w:tabs>
        <w:ind w:left="3600" w:hanging="360"/>
      </w:pPr>
      <w:rPr>
        <w:rFonts w:ascii="Courier New" w:hAnsi="Courier New"/>
      </w:rPr>
    </w:lvl>
    <w:lvl w:ilvl="5" w:tplc="93F8347E">
      <w:start w:val="1"/>
      <w:numFmt w:val="bullet"/>
      <w:lvlText w:val=""/>
      <w:lvlJc w:val="left"/>
      <w:pPr>
        <w:tabs>
          <w:tab w:val="num" w:pos="4320"/>
        </w:tabs>
        <w:ind w:left="4320" w:hanging="360"/>
      </w:pPr>
      <w:rPr>
        <w:rFonts w:ascii="Wingdings" w:hAnsi="Wingdings"/>
      </w:rPr>
    </w:lvl>
    <w:lvl w:ilvl="6" w:tplc="30DEFDA2">
      <w:start w:val="1"/>
      <w:numFmt w:val="bullet"/>
      <w:lvlText w:val=""/>
      <w:lvlJc w:val="left"/>
      <w:pPr>
        <w:tabs>
          <w:tab w:val="num" w:pos="5040"/>
        </w:tabs>
        <w:ind w:left="5040" w:hanging="360"/>
      </w:pPr>
      <w:rPr>
        <w:rFonts w:ascii="Symbol" w:hAnsi="Symbol"/>
      </w:rPr>
    </w:lvl>
    <w:lvl w:ilvl="7" w:tplc="F6B083F8">
      <w:start w:val="1"/>
      <w:numFmt w:val="bullet"/>
      <w:lvlText w:val="o"/>
      <w:lvlJc w:val="left"/>
      <w:pPr>
        <w:tabs>
          <w:tab w:val="num" w:pos="5760"/>
        </w:tabs>
        <w:ind w:left="5760" w:hanging="360"/>
      </w:pPr>
      <w:rPr>
        <w:rFonts w:ascii="Courier New" w:hAnsi="Courier New"/>
      </w:rPr>
    </w:lvl>
    <w:lvl w:ilvl="8" w:tplc="6742D7F6">
      <w:start w:val="1"/>
      <w:numFmt w:val="bullet"/>
      <w:lvlText w:val=""/>
      <w:lvlJc w:val="left"/>
      <w:pPr>
        <w:tabs>
          <w:tab w:val="num" w:pos="6480"/>
        </w:tabs>
        <w:ind w:left="6480" w:hanging="360"/>
      </w:pPr>
      <w:rPr>
        <w:rFonts w:ascii="Wingdings" w:hAnsi="Wingdings"/>
      </w:rPr>
    </w:lvl>
  </w:abstractNum>
  <w:abstractNum w:abstractNumId="15">
    <w:nsid w:val="749723AC"/>
    <w:multiLevelType w:val="hybridMultilevel"/>
    <w:tmpl w:val="F4A05C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CF35182"/>
    <w:multiLevelType w:val="multilevel"/>
    <w:tmpl w:val="CDC2483E"/>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6"/>
  </w:num>
  <w:num w:numId="2">
    <w:abstractNumId w:val="14"/>
  </w:num>
  <w:num w:numId="3">
    <w:abstractNumId w:val="4"/>
  </w:num>
  <w:num w:numId="4">
    <w:abstractNumId w:val="15"/>
  </w:num>
  <w:num w:numId="5">
    <w:abstractNumId w:val="12"/>
  </w:num>
  <w:num w:numId="6">
    <w:abstractNumId w:val="1"/>
  </w:num>
  <w:num w:numId="7">
    <w:abstractNumId w:val="7"/>
  </w:num>
  <w:num w:numId="8">
    <w:abstractNumId w:val="6"/>
  </w:num>
  <w:num w:numId="9">
    <w:abstractNumId w:val="8"/>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11"/>
  </w:num>
  <w:num w:numId="13">
    <w:abstractNumId w:val="13"/>
  </w:num>
  <w:num w:numId="14">
    <w:abstractNumId w:val="3"/>
  </w:num>
  <w:num w:numId="15">
    <w:abstractNumId w:val="2"/>
  </w:num>
  <w:num w:numId="16">
    <w:abstractNumId w:val="10"/>
  </w:num>
  <w:num w:numId="17">
    <w:abstractNumId w:val="5"/>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4842"/>
    <w:rsid w:val="00003EE1"/>
    <w:rsid w:val="00006B4C"/>
    <w:rsid w:val="000105C7"/>
    <w:rsid w:val="00011F32"/>
    <w:rsid w:val="000138C7"/>
    <w:rsid w:val="00015097"/>
    <w:rsid w:val="0002464A"/>
    <w:rsid w:val="00033219"/>
    <w:rsid w:val="000339A9"/>
    <w:rsid w:val="00034231"/>
    <w:rsid w:val="000364CA"/>
    <w:rsid w:val="00040D7E"/>
    <w:rsid w:val="000438B1"/>
    <w:rsid w:val="00043AF1"/>
    <w:rsid w:val="00045F7E"/>
    <w:rsid w:val="000533D9"/>
    <w:rsid w:val="00054E5A"/>
    <w:rsid w:val="00054ED3"/>
    <w:rsid w:val="0005675E"/>
    <w:rsid w:val="00060BFA"/>
    <w:rsid w:val="00064ED8"/>
    <w:rsid w:val="00064EE5"/>
    <w:rsid w:val="000664B8"/>
    <w:rsid w:val="000669DF"/>
    <w:rsid w:val="00067AE6"/>
    <w:rsid w:val="00071350"/>
    <w:rsid w:val="0007352C"/>
    <w:rsid w:val="00074515"/>
    <w:rsid w:val="0007509D"/>
    <w:rsid w:val="0007516B"/>
    <w:rsid w:val="00075619"/>
    <w:rsid w:val="000801B0"/>
    <w:rsid w:val="0008658C"/>
    <w:rsid w:val="00086DCC"/>
    <w:rsid w:val="00095508"/>
    <w:rsid w:val="000A0063"/>
    <w:rsid w:val="000A4E56"/>
    <w:rsid w:val="000B0FCF"/>
    <w:rsid w:val="000B5CF0"/>
    <w:rsid w:val="000B683A"/>
    <w:rsid w:val="000B7BB9"/>
    <w:rsid w:val="000C11DB"/>
    <w:rsid w:val="000C336F"/>
    <w:rsid w:val="000C730E"/>
    <w:rsid w:val="000D65D9"/>
    <w:rsid w:val="000E1868"/>
    <w:rsid w:val="000E281C"/>
    <w:rsid w:val="000E3746"/>
    <w:rsid w:val="000E499B"/>
    <w:rsid w:val="000E4D87"/>
    <w:rsid w:val="000F053C"/>
    <w:rsid w:val="000F073E"/>
    <w:rsid w:val="000F26CC"/>
    <w:rsid w:val="000F2731"/>
    <w:rsid w:val="000F4F55"/>
    <w:rsid w:val="000F65DE"/>
    <w:rsid w:val="001053D3"/>
    <w:rsid w:val="00107E0E"/>
    <w:rsid w:val="001176FC"/>
    <w:rsid w:val="001273CE"/>
    <w:rsid w:val="00134D9D"/>
    <w:rsid w:val="00137C3B"/>
    <w:rsid w:val="0014236A"/>
    <w:rsid w:val="001441EE"/>
    <w:rsid w:val="00146C02"/>
    <w:rsid w:val="00151B05"/>
    <w:rsid w:val="00154C64"/>
    <w:rsid w:val="00163171"/>
    <w:rsid w:val="00172CBD"/>
    <w:rsid w:val="00175405"/>
    <w:rsid w:val="00181FF2"/>
    <w:rsid w:val="0019112F"/>
    <w:rsid w:val="001A15C9"/>
    <w:rsid w:val="001A1753"/>
    <w:rsid w:val="001A3E2F"/>
    <w:rsid w:val="001A617D"/>
    <w:rsid w:val="001A69AA"/>
    <w:rsid w:val="001A798C"/>
    <w:rsid w:val="001A79EE"/>
    <w:rsid w:val="001B27C9"/>
    <w:rsid w:val="001B4C1D"/>
    <w:rsid w:val="001B54B4"/>
    <w:rsid w:val="001B57AD"/>
    <w:rsid w:val="001C032E"/>
    <w:rsid w:val="001C16B0"/>
    <w:rsid w:val="001D270E"/>
    <w:rsid w:val="001E0EBC"/>
    <w:rsid w:val="001E340E"/>
    <w:rsid w:val="001F319E"/>
    <w:rsid w:val="001F5F5C"/>
    <w:rsid w:val="002017E7"/>
    <w:rsid w:val="0020705E"/>
    <w:rsid w:val="002100FE"/>
    <w:rsid w:val="00215116"/>
    <w:rsid w:val="002207F9"/>
    <w:rsid w:val="00225741"/>
    <w:rsid w:val="0022686D"/>
    <w:rsid w:val="00232636"/>
    <w:rsid w:val="00234356"/>
    <w:rsid w:val="00236594"/>
    <w:rsid w:val="00236E45"/>
    <w:rsid w:val="00242450"/>
    <w:rsid w:val="00242CBA"/>
    <w:rsid w:val="00247B61"/>
    <w:rsid w:val="00247E16"/>
    <w:rsid w:val="00252156"/>
    <w:rsid w:val="002538A6"/>
    <w:rsid w:val="00254F4E"/>
    <w:rsid w:val="00257CF1"/>
    <w:rsid w:val="0026023D"/>
    <w:rsid w:val="002622D8"/>
    <w:rsid w:val="002670BA"/>
    <w:rsid w:val="00274B5D"/>
    <w:rsid w:val="00276C56"/>
    <w:rsid w:val="00284904"/>
    <w:rsid w:val="002911CA"/>
    <w:rsid w:val="0029403A"/>
    <w:rsid w:val="002B2023"/>
    <w:rsid w:val="002B2278"/>
    <w:rsid w:val="002C087A"/>
    <w:rsid w:val="002C28CA"/>
    <w:rsid w:val="002C4E05"/>
    <w:rsid w:val="002C52DB"/>
    <w:rsid w:val="002C5DAD"/>
    <w:rsid w:val="002C6022"/>
    <w:rsid w:val="002D1CF1"/>
    <w:rsid w:val="002D37F6"/>
    <w:rsid w:val="002D65F3"/>
    <w:rsid w:val="002E0D9A"/>
    <w:rsid w:val="002E13C4"/>
    <w:rsid w:val="002E33F0"/>
    <w:rsid w:val="002E5A6C"/>
    <w:rsid w:val="00300223"/>
    <w:rsid w:val="00300EDD"/>
    <w:rsid w:val="00306407"/>
    <w:rsid w:val="003104D1"/>
    <w:rsid w:val="003125A9"/>
    <w:rsid w:val="00312B4E"/>
    <w:rsid w:val="00314C68"/>
    <w:rsid w:val="003252DD"/>
    <w:rsid w:val="00330E70"/>
    <w:rsid w:val="00335AC0"/>
    <w:rsid w:val="00336590"/>
    <w:rsid w:val="0033701C"/>
    <w:rsid w:val="0033722F"/>
    <w:rsid w:val="00341D7B"/>
    <w:rsid w:val="00345355"/>
    <w:rsid w:val="00345BDA"/>
    <w:rsid w:val="00345DDD"/>
    <w:rsid w:val="003463EA"/>
    <w:rsid w:val="003476EB"/>
    <w:rsid w:val="00347E6F"/>
    <w:rsid w:val="00350861"/>
    <w:rsid w:val="00352B81"/>
    <w:rsid w:val="00352BCF"/>
    <w:rsid w:val="00355501"/>
    <w:rsid w:val="00365B00"/>
    <w:rsid w:val="0037252A"/>
    <w:rsid w:val="003734FD"/>
    <w:rsid w:val="0038056A"/>
    <w:rsid w:val="00384988"/>
    <w:rsid w:val="00384FC0"/>
    <w:rsid w:val="003931A8"/>
    <w:rsid w:val="003953B3"/>
    <w:rsid w:val="00395F25"/>
    <w:rsid w:val="003A2859"/>
    <w:rsid w:val="003A3F3F"/>
    <w:rsid w:val="003A532F"/>
    <w:rsid w:val="003A7A8E"/>
    <w:rsid w:val="003B0875"/>
    <w:rsid w:val="003B225C"/>
    <w:rsid w:val="003B665C"/>
    <w:rsid w:val="003B7B55"/>
    <w:rsid w:val="003C11C1"/>
    <w:rsid w:val="003C248B"/>
    <w:rsid w:val="003C2BF9"/>
    <w:rsid w:val="003C703F"/>
    <w:rsid w:val="003D377E"/>
    <w:rsid w:val="003D4B6A"/>
    <w:rsid w:val="003D527D"/>
    <w:rsid w:val="003D7489"/>
    <w:rsid w:val="003E5408"/>
    <w:rsid w:val="003E545E"/>
    <w:rsid w:val="003E5AC8"/>
    <w:rsid w:val="003F249C"/>
    <w:rsid w:val="003F4AB9"/>
    <w:rsid w:val="003F5E05"/>
    <w:rsid w:val="00405BD9"/>
    <w:rsid w:val="00412DE4"/>
    <w:rsid w:val="0041351E"/>
    <w:rsid w:val="00421157"/>
    <w:rsid w:val="00421B44"/>
    <w:rsid w:val="00423180"/>
    <w:rsid w:val="004327EA"/>
    <w:rsid w:val="00437E21"/>
    <w:rsid w:val="00442D5C"/>
    <w:rsid w:val="00442F44"/>
    <w:rsid w:val="004535ED"/>
    <w:rsid w:val="0046319E"/>
    <w:rsid w:val="0046325C"/>
    <w:rsid w:val="00463E22"/>
    <w:rsid w:val="004731B7"/>
    <w:rsid w:val="00480676"/>
    <w:rsid w:val="004878C6"/>
    <w:rsid w:val="00487A3A"/>
    <w:rsid w:val="00487AC5"/>
    <w:rsid w:val="00490471"/>
    <w:rsid w:val="0049583B"/>
    <w:rsid w:val="00495EED"/>
    <w:rsid w:val="004A0428"/>
    <w:rsid w:val="004A3581"/>
    <w:rsid w:val="004A41EA"/>
    <w:rsid w:val="004B17C1"/>
    <w:rsid w:val="004B20AD"/>
    <w:rsid w:val="004B31F6"/>
    <w:rsid w:val="004B3E43"/>
    <w:rsid w:val="004C2A43"/>
    <w:rsid w:val="004C3E3F"/>
    <w:rsid w:val="004C5E41"/>
    <w:rsid w:val="004C7546"/>
    <w:rsid w:val="004C7D1D"/>
    <w:rsid w:val="004D148B"/>
    <w:rsid w:val="004D4FD8"/>
    <w:rsid w:val="004D5CA6"/>
    <w:rsid w:val="004D779A"/>
    <w:rsid w:val="004E0E23"/>
    <w:rsid w:val="004E29C4"/>
    <w:rsid w:val="004E3A73"/>
    <w:rsid w:val="004E4449"/>
    <w:rsid w:val="004F0F57"/>
    <w:rsid w:val="00505A80"/>
    <w:rsid w:val="0050663F"/>
    <w:rsid w:val="00514906"/>
    <w:rsid w:val="00525B62"/>
    <w:rsid w:val="005265E1"/>
    <w:rsid w:val="00527FB4"/>
    <w:rsid w:val="00530653"/>
    <w:rsid w:val="005330A7"/>
    <w:rsid w:val="00534598"/>
    <w:rsid w:val="005368EE"/>
    <w:rsid w:val="00536F5B"/>
    <w:rsid w:val="005379E2"/>
    <w:rsid w:val="00537CA5"/>
    <w:rsid w:val="00541EE9"/>
    <w:rsid w:val="0054396B"/>
    <w:rsid w:val="00545815"/>
    <w:rsid w:val="00552B2A"/>
    <w:rsid w:val="005533F6"/>
    <w:rsid w:val="005551AC"/>
    <w:rsid w:val="00557C6B"/>
    <w:rsid w:val="00560EA8"/>
    <w:rsid w:val="005629D8"/>
    <w:rsid w:val="0056770D"/>
    <w:rsid w:val="005737E3"/>
    <w:rsid w:val="005770E5"/>
    <w:rsid w:val="00577AF9"/>
    <w:rsid w:val="00580ACA"/>
    <w:rsid w:val="00581B4A"/>
    <w:rsid w:val="00582525"/>
    <w:rsid w:val="00583202"/>
    <w:rsid w:val="00583C15"/>
    <w:rsid w:val="00584300"/>
    <w:rsid w:val="0058529C"/>
    <w:rsid w:val="0059329F"/>
    <w:rsid w:val="005939CB"/>
    <w:rsid w:val="00594BEB"/>
    <w:rsid w:val="005955AE"/>
    <w:rsid w:val="005A019E"/>
    <w:rsid w:val="005A022E"/>
    <w:rsid w:val="005A0540"/>
    <w:rsid w:val="005A277A"/>
    <w:rsid w:val="005A2E67"/>
    <w:rsid w:val="005A6F03"/>
    <w:rsid w:val="005B2802"/>
    <w:rsid w:val="005B3B8C"/>
    <w:rsid w:val="005B4B4C"/>
    <w:rsid w:val="005B6AEA"/>
    <w:rsid w:val="005B7936"/>
    <w:rsid w:val="005B7FA2"/>
    <w:rsid w:val="005C21C4"/>
    <w:rsid w:val="005C7F5E"/>
    <w:rsid w:val="005D0168"/>
    <w:rsid w:val="005D0A42"/>
    <w:rsid w:val="005E492F"/>
    <w:rsid w:val="005F2CAC"/>
    <w:rsid w:val="005F7FFE"/>
    <w:rsid w:val="00602ECA"/>
    <w:rsid w:val="00607580"/>
    <w:rsid w:val="0061066A"/>
    <w:rsid w:val="006141D5"/>
    <w:rsid w:val="00622790"/>
    <w:rsid w:val="006240E8"/>
    <w:rsid w:val="00624B03"/>
    <w:rsid w:val="00627AC2"/>
    <w:rsid w:val="00630CA7"/>
    <w:rsid w:val="00640DCA"/>
    <w:rsid w:val="00644A42"/>
    <w:rsid w:val="00644E1C"/>
    <w:rsid w:val="00650822"/>
    <w:rsid w:val="00651121"/>
    <w:rsid w:val="00654BFE"/>
    <w:rsid w:val="00660789"/>
    <w:rsid w:val="00667530"/>
    <w:rsid w:val="0066793D"/>
    <w:rsid w:val="00667B22"/>
    <w:rsid w:val="006702AD"/>
    <w:rsid w:val="00675AED"/>
    <w:rsid w:val="0068049C"/>
    <w:rsid w:val="006821C0"/>
    <w:rsid w:val="00683D7D"/>
    <w:rsid w:val="00683E5E"/>
    <w:rsid w:val="00687497"/>
    <w:rsid w:val="0069359A"/>
    <w:rsid w:val="006A28C7"/>
    <w:rsid w:val="006A2E83"/>
    <w:rsid w:val="006A49B3"/>
    <w:rsid w:val="006B07B0"/>
    <w:rsid w:val="006B7F89"/>
    <w:rsid w:val="006C2A86"/>
    <w:rsid w:val="006C5465"/>
    <w:rsid w:val="006C630F"/>
    <w:rsid w:val="006D071B"/>
    <w:rsid w:val="006D25DB"/>
    <w:rsid w:val="006D35DC"/>
    <w:rsid w:val="006D3A3B"/>
    <w:rsid w:val="006F05AF"/>
    <w:rsid w:val="006F1EDF"/>
    <w:rsid w:val="006F3E46"/>
    <w:rsid w:val="00701A52"/>
    <w:rsid w:val="00711BB2"/>
    <w:rsid w:val="00714850"/>
    <w:rsid w:val="00714BBF"/>
    <w:rsid w:val="0072424C"/>
    <w:rsid w:val="0072628E"/>
    <w:rsid w:val="00726D1F"/>
    <w:rsid w:val="007322FF"/>
    <w:rsid w:val="00733331"/>
    <w:rsid w:val="00740065"/>
    <w:rsid w:val="00750B76"/>
    <w:rsid w:val="00753C8F"/>
    <w:rsid w:val="00766436"/>
    <w:rsid w:val="00773B11"/>
    <w:rsid w:val="00773FA2"/>
    <w:rsid w:val="00774B72"/>
    <w:rsid w:val="00777CC7"/>
    <w:rsid w:val="00792FF8"/>
    <w:rsid w:val="007B3D71"/>
    <w:rsid w:val="007B47C3"/>
    <w:rsid w:val="007B53F7"/>
    <w:rsid w:val="007B7BAE"/>
    <w:rsid w:val="007C27D0"/>
    <w:rsid w:val="007C2F38"/>
    <w:rsid w:val="007C4267"/>
    <w:rsid w:val="007C47EE"/>
    <w:rsid w:val="007C563D"/>
    <w:rsid w:val="007C68E0"/>
    <w:rsid w:val="007D0489"/>
    <w:rsid w:val="007D1D68"/>
    <w:rsid w:val="007D1E70"/>
    <w:rsid w:val="007D75B6"/>
    <w:rsid w:val="007D7950"/>
    <w:rsid w:val="007D7D26"/>
    <w:rsid w:val="007E4F32"/>
    <w:rsid w:val="007E6FEB"/>
    <w:rsid w:val="007F4F1C"/>
    <w:rsid w:val="007F5D84"/>
    <w:rsid w:val="0080245E"/>
    <w:rsid w:val="00803104"/>
    <w:rsid w:val="008106DD"/>
    <w:rsid w:val="00812387"/>
    <w:rsid w:val="00813A05"/>
    <w:rsid w:val="00814820"/>
    <w:rsid w:val="00816C51"/>
    <w:rsid w:val="00820A0C"/>
    <w:rsid w:val="008232BD"/>
    <w:rsid w:val="00823830"/>
    <w:rsid w:val="00824EA5"/>
    <w:rsid w:val="00826CE8"/>
    <w:rsid w:val="0082702D"/>
    <w:rsid w:val="008271BA"/>
    <w:rsid w:val="0082735B"/>
    <w:rsid w:val="00827CCE"/>
    <w:rsid w:val="008302F5"/>
    <w:rsid w:val="00835C15"/>
    <w:rsid w:val="00836B1C"/>
    <w:rsid w:val="00837DB3"/>
    <w:rsid w:val="00856FFB"/>
    <w:rsid w:val="008601D5"/>
    <w:rsid w:val="00864526"/>
    <w:rsid w:val="00870426"/>
    <w:rsid w:val="00876040"/>
    <w:rsid w:val="00876E02"/>
    <w:rsid w:val="0088092B"/>
    <w:rsid w:val="00881EA2"/>
    <w:rsid w:val="00882977"/>
    <w:rsid w:val="0088455B"/>
    <w:rsid w:val="00884800"/>
    <w:rsid w:val="0088744E"/>
    <w:rsid w:val="00890A50"/>
    <w:rsid w:val="00896F0B"/>
    <w:rsid w:val="00897128"/>
    <w:rsid w:val="00897A06"/>
    <w:rsid w:val="008A3C2A"/>
    <w:rsid w:val="008B4919"/>
    <w:rsid w:val="008B4F49"/>
    <w:rsid w:val="008B6B24"/>
    <w:rsid w:val="008B706F"/>
    <w:rsid w:val="008B74A9"/>
    <w:rsid w:val="008C0AF2"/>
    <w:rsid w:val="008C1BD4"/>
    <w:rsid w:val="008C209D"/>
    <w:rsid w:val="008C3C19"/>
    <w:rsid w:val="008C4B49"/>
    <w:rsid w:val="008C6565"/>
    <w:rsid w:val="008C79AA"/>
    <w:rsid w:val="008C7EE9"/>
    <w:rsid w:val="008D5342"/>
    <w:rsid w:val="008E1B50"/>
    <w:rsid w:val="008E1BE7"/>
    <w:rsid w:val="008E444B"/>
    <w:rsid w:val="008E47A1"/>
    <w:rsid w:val="008E4CCC"/>
    <w:rsid w:val="008E4E85"/>
    <w:rsid w:val="008F0A50"/>
    <w:rsid w:val="008F47B3"/>
    <w:rsid w:val="00901F8F"/>
    <w:rsid w:val="00902497"/>
    <w:rsid w:val="0090323A"/>
    <w:rsid w:val="0091067E"/>
    <w:rsid w:val="0091713D"/>
    <w:rsid w:val="0092010D"/>
    <w:rsid w:val="00926530"/>
    <w:rsid w:val="00926D23"/>
    <w:rsid w:val="009403F6"/>
    <w:rsid w:val="009436F0"/>
    <w:rsid w:val="00947383"/>
    <w:rsid w:val="00951814"/>
    <w:rsid w:val="00951D28"/>
    <w:rsid w:val="00956F24"/>
    <w:rsid w:val="00957964"/>
    <w:rsid w:val="00962B79"/>
    <w:rsid w:val="00963BE8"/>
    <w:rsid w:val="00965037"/>
    <w:rsid w:val="00975CDE"/>
    <w:rsid w:val="009760CE"/>
    <w:rsid w:val="0097650E"/>
    <w:rsid w:val="00976DF5"/>
    <w:rsid w:val="0097761B"/>
    <w:rsid w:val="00982134"/>
    <w:rsid w:val="00982B46"/>
    <w:rsid w:val="00982DF5"/>
    <w:rsid w:val="009841C5"/>
    <w:rsid w:val="00991839"/>
    <w:rsid w:val="00992F3D"/>
    <w:rsid w:val="009972DA"/>
    <w:rsid w:val="009A06D4"/>
    <w:rsid w:val="009A1536"/>
    <w:rsid w:val="009A3F7F"/>
    <w:rsid w:val="009A539C"/>
    <w:rsid w:val="009B4622"/>
    <w:rsid w:val="009B656B"/>
    <w:rsid w:val="009C0D78"/>
    <w:rsid w:val="009C474D"/>
    <w:rsid w:val="009D3526"/>
    <w:rsid w:val="009D6C71"/>
    <w:rsid w:val="009E0151"/>
    <w:rsid w:val="009E0950"/>
    <w:rsid w:val="009F07A0"/>
    <w:rsid w:val="009F22BF"/>
    <w:rsid w:val="009F529B"/>
    <w:rsid w:val="009F7470"/>
    <w:rsid w:val="00A01E4A"/>
    <w:rsid w:val="00A05468"/>
    <w:rsid w:val="00A05FBE"/>
    <w:rsid w:val="00A157A4"/>
    <w:rsid w:val="00A15DD7"/>
    <w:rsid w:val="00A22929"/>
    <w:rsid w:val="00A238A4"/>
    <w:rsid w:val="00A24C24"/>
    <w:rsid w:val="00A253D1"/>
    <w:rsid w:val="00A25463"/>
    <w:rsid w:val="00A27632"/>
    <w:rsid w:val="00A27917"/>
    <w:rsid w:val="00A31A46"/>
    <w:rsid w:val="00A41ACE"/>
    <w:rsid w:val="00A43E02"/>
    <w:rsid w:val="00A45BC7"/>
    <w:rsid w:val="00A5107E"/>
    <w:rsid w:val="00A543B4"/>
    <w:rsid w:val="00A65B71"/>
    <w:rsid w:val="00A6662C"/>
    <w:rsid w:val="00A7111F"/>
    <w:rsid w:val="00A72905"/>
    <w:rsid w:val="00A75566"/>
    <w:rsid w:val="00A77601"/>
    <w:rsid w:val="00A8024D"/>
    <w:rsid w:val="00A82664"/>
    <w:rsid w:val="00A87E2C"/>
    <w:rsid w:val="00A902CF"/>
    <w:rsid w:val="00A908B1"/>
    <w:rsid w:val="00A90F4E"/>
    <w:rsid w:val="00A91110"/>
    <w:rsid w:val="00A94150"/>
    <w:rsid w:val="00A94553"/>
    <w:rsid w:val="00A96C70"/>
    <w:rsid w:val="00AA3F13"/>
    <w:rsid w:val="00AA62A9"/>
    <w:rsid w:val="00AB16AD"/>
    <w:rsid w:val="00AB21EA"/>
    <w:rsid w:val="00AB5AE7"/>
    <w:rsid w:val="00AB616D"/>
    <w:rsid w:val="00AC2C77"/>
    <w:rsid w:val="00AC7FC2"/>
    <w:rsid w:val="00AD076E"/>
    <w:rsid w:val="00AD4568"/>
    <w:rsid w:val="00AD5BA5"/>
    <w:rsid w:val="00AE4E89"/>
    <w:rsid w:val="00AE6BE0"/>
    <w:rsid w:val="00AF021E"/>
    <w:rsid w:val="00AF0B6B"/>
    <w:rsid w:val="00AF3E45"/>
    <w:rsid w:val="00AF5128"/>
    <w:rsid w:val="00AF524C"/>
    <w:rsid w:val="00AF749F"/>
    <w:rsid w:val="00B05A30"/>
    <w:rsid w:val="00B14040"/>
    <w:rsid w:val="00B15C83"/>
    <w:rsid w:val="00B22717"/>
    <w:rsid w:val="00B243FB"/>
    <w:rsid w:val="00B26EB4"/>
    <w:rsid w:val="00B27A18"/>
    <w:rsid w:val="00B33127"/>
    <w:rsid w:val="00B339DD"/>
    <w:rsid w:val="00B3439C"/>
    <w:rsid w:val="00B35663"/>
    <w:rsid w:val="00B375C3"/>
    <w:rsid w:val="00B40904"/>
    <w:rsid w:val="00B44C5C"/>
    <w:rsid w:val="00B44E71"/>
    <w:rsid w:val="00B47B46"/>
    <w:rsid w:val="00B62870"/>
    <w:rsid w:val="00B6787D"/>
    <w:rsid w:val="00B67B4A"/>
    <w:rsid w:val="00B70FE7"/>
    <w:rsid w:val="00B71DB8"/>
    <w:rsid w:val="00B72F14"/>
    <w:rsid w:val="00B74E0B"/>
    <w:rsid w:val="00B90CC2"/>
    <w:rsid w:val="00B91BD3"/>
    <w:rsid w:val="00B95A24"/>
    <w:rsid w:val="00B97012"/>
    <w:rsid w:val="00BA06B9"/>
    <w:rsid w:val="00BA2A87"/>
    <w:rsid w:val="00BB1E2D"/>
    <w:rsid w:val="00BB39BC"/>
    <w:rsid w:val="00BC0B45"/>
    <w:rsid w:val="00BC1E11"/>
    <w:rsid w:val="00BC5CE6"/>
    <w:rsid w:val="00BC5E87"/>
    <w:rsid w:val="00BD571E"/>
    <w:rsid w:val="00BD5F70"/>
    <w:rsid w:val="00BD7633"/>
    <w:rsid w:val="00BE1060"/>
    <w:rsid w:val="00BE2267"/>
    <w:rsid w:val="00BE69CB"/>
    <w:rsid w:val="00C00DC2"/>
    <w:rsid w:val="00C01031"/>
    <w:rsid w:val="00C015CD"/>
    <w:rsid w:val="00C066FF"/>
    <w:rsid w:val="00C06EFF"/>
    <w:rsid w:val="00C14DD7"/>
    <w:rsid w:val="00C154AD"/>
    <w:rsid w:val="00C21324"/>
    <w:rsid w:val="00C21AA4"/>
    <w:rsid w:val="00C23EE5"/>
    <w:rsid w:val="00C26098"/>
    <w:rsid w:val="00C279E2"/>
    <w:rsid w:val="00C3011A"/>
    <w:rsid w:val="00C321AD"/>
    <w:rsid w:val="00C3415B"/>
    <w:rsid w:val="00C372CF"/>
    <w:rsid w:val="00C50AA8"/>
    <w:rsid w:val="00C50B5A"/>
    <w:rsid w:val="00C52947"/>
    <w:rsid w:val="00C52DCC"/>
    <w:rsid w:val="00C546E7"/>
    <w:rsid w:val="00C54C37"/>
    <w:rsid w:val="00C62A1C"/>
    <w:rsid w:val="00C63B50"/>
    <w:rsid w:val="00C64670"/>
    <w:rsid w:val="00C65CC0"/>
    <w:rsid w:val="00C65E96"/>
    <w:rsid w:val="00C67A6C"/>
    <w:rsid w:val="00C759B9"/>
    <w:rsid w:val="00C77B35"/>
    <w:rsid w:val="00C80730"/>
    <w:rsid w:val="00C8179A"/>
    <w:rsid w:val="00C871FE"/>
    <w:rsid w:val="00C94B4A"/>
    <w:rsid w:val="00C96CB7"/>
    <w:rsid w:val="00CA514C"/>
    <w:rsid w:val="00CA65FB"/>
    <w:rsid w:val="00CB3E2A"/>
    <w:rsid w:val="00CC3E76"/>
    <w:rsid w:val="00CC4EA1"/>
    <w:rsid w:val="00CC6D6A"/>
    <w:rsid w:val="00CC717C"/>
    <w:rsid w:val="00CC7E4D"/>
    <w:rsid w:val="00CD4EA7"/>
    <w:rsid w:val="00CD7266"/>
    <w:rsid w:val="00CE07A4"/>
    <w:rsid w:val="00CE1289"/>
    <w:rsid w:val="00CE2B4F"/>
    <w:rsid w:val="00CF0F70"/>
    <w:rsid w:val="00CF372D"/>
    <w:rsid w:val="00CF3748"/>
    <w:rsid w:val="00D026EA"/>
    <w:rsid w:val="00D044A8"/>
    <w:rsid w:val="00D112F4"/>
    <w:rsid w:val="00D179A9"/>
    <w:rsid w:val="00D2126D"/>
    <w:rsid w:val="00D2176D"/>
    <w:rsid w:val="00D23363"/>
    <w:rsid w:val="00D276D4"/>
    <w:rsid w:val="00D300EB"/>
    <w:rsid w:val="00D41287"/>
    <w:rsid w:val="00D41AB2"/>
    <w:rsid w:val="00D41FB1"/>
    <w:rsid w:val="00D50C8E"/>
    <w:rsid w:val="00D50FA1"/>
    <w:rsid w:val="00D5124A"/>
    <w:rsid w:val="00D52C38"/>
    <w:rsid w:val="00D5652A"/>
    <w:rsid w:val="00D57D64"/>
    <w:rsid w:val="00D62010"/>
    <w:rsid w:val="00D62211"/>
    <w:rsid w:val="00D638C9"/>
    <w:rsid w:val="00D65E12"/>
    <w:rsid w:val="00D66F17"/>
    <w:rsid w:val="00D7279B"/>
    <w:rsid w:val="00D72F78"/>
    <w:rsid w:val="00D733FB"/>
    <w:rsid w:val="00D7508A"/>
    <w:rsid w:val="00D751A3"/>
    <w:rsid w:val="00D756A4"/>
    <w:rsid w:val="00D80487"/>
    <w:rsid w:val="00D82615"/>
    <w:rsid w:val="00D8648A"/>
    <w:rsid w:val="00D929CF"/>
    <w:rsid w:val="00D96AC0"/>
    <w:rsid w:val="00D974F4"/>
    <w:rsid w:val="00D97B5A"/>
    <w:rsid w:val="00DA2584"/>
    <w:rsid w:val="00DA609E"/>
    <w:rsid w:val="00DA641E"/>
    <w:rsid w:val="00DA6546"/>
    <w:rsid w:val="00DA6902"/>
    <w:rsid w:val="00DA70CF"/>
    <w:rsid w:val="00DB638D"/>
    <w:rsid w:val="00DC3B82"/>
    <w:rsid w:val="00DC7240"/>
    <w:rsid w:val="00DC79CE"/>
    <w:rsid w:val="00DC7D8D"/>
    <w:rsid w:val="00DD1589"/>
    <w:rsid w:val="00DD1FC5"/>
    <w:rsid w:val="00DD3B16"/>
    <w:rsid w:val="00DE00D0"/>
    <w:rsid w:val="00DE3B58"/>
    <w:rsid w:val="00DE5717"/>
    <w:rsid w:val="00DE7D3D"/>
    <w:rsid w:val="00DF1121"/>
    <w:rsid w:val="00DF29AD"/>
    <w:rsid w:val="00E02A7A"/>
    <w:rsid w:val="00E07D76"/>
    <w:rsid w:val="00E11CCE"/>
    <w:rsid w:val="00E17227"/>
    <w:rsid w:val="00E205A0"/>
    <w:rsid w:val="00E23E51"/>
    <w:rsid w:val="00E23ECA"/>
    <w:rsid w:val="00E32475"/>
    <w:rsid w:val="00E32FE8"/>
    <w:rsid w:val="00E3354F"/>
    <w:rsid w:val="00E40184"/>
    <w:rsid w:val="00E40631"/>
    <w:rsid w:val="00E40946"/>
    <w:rsid w:val="00E40F33"/>
    <w:rsid w:val="00E43EF0"/>
    <w:rsid w:val="00E449FB"/>
    <w:rsid w:val="00E54449"/>
    <w:rsid w:val="00E64694"/>
    <w:rsid w:val="00E64C4B"/>
    <w:rsid w:val="00E74DC9"/>
    <w:rsid w:val="00E75557"/>
    <w:rsid w:val="00E87D8E"/>
    <w:rsid w:val="00E92B30"/>
    <w:rsid w:val="00E96371"/>
    <w:rsid w:val="00EA07CF"/>
    <w:rsid w:val="00EA14BA"/>
    <w:rsid w:val="00EA5377"/>
    <w:rsid w:val="00EA77FD"/>
    <w:rsid w:val="00EB00B1"/>
    <w:rsid w:val="00EB1F6A"/>
    <w:rsid w:val="00EB63A6"/>
    <w:rsid w:val="00EB64AF"/>
    <w:rsid w:val="00EB6A77"/>
    <w:rsid w:val="00EC4252"/>
    <w:rsid w:val="00EC6878"/>
    <w:rsid w:val="00EC6D1A"/>
    <w:rsid w:val="00EC6F58"/>
    <w:rsid w:val="00ED0327"/>
    <w:rsid w:val="00ED1080"/>
    <w:rsid w:val="00ED5BDA"/>
    <w:rsid w:val="00EE009F"/>
    <w:rsid w:val="00EE1A9E"/>
    <w:rsid w:val="00EE32AF"/>
    <w:rsid w:val="00EE6BD8"/>
    <w:rsid w:val="00EE7178"/>
    <w:rsid w:val="00EE78F0"/>
    <w:rsid w:val="00EF0F72"/>
    <w:rsid w:val="00EF3444"/>
    <w:rsid w:val="00EF783B"/>
    <w:rsid w:val="00F00B85"/>
    <w:rsid w:val="00F03C80"/>
    <w:rsid w:val="00F040A0"/>
    <w:rsid w:val="00F05402"/>
    <w:rsid w:val="00F05698"/>
    <w:rsid w:val="00F07DC4"/>
    <w:rsid w:val="00F10345"/>
    <w:rsid w:val="00F11F93"/>
    <w:rsid w:val="00F15E63"/>
    <w:rsid w:val="00F20B69"/>
    <w:rsid w:val="00F23C47"/>
    <w:rsid w:val="00F266FB"/>
    <w:rsid w:val="00F34903"/>
    <w:rsid w:val="00F3644F"/>
    <w:rsid w:val="00F36EDB"/>
    <w:rsid w:val="00F37CD2"/>
    <w:rsid w:val="00F44325"/>
    <w:rsid w:val="00F45380"/>
    <w:rsid w:val="00F45444"/>
    <w:rsid w:val="00F459D2"/>
    <w:rsid w:val="00F45BC3"/>
    <w:rsid w:val="00F47585"/>
    <w:rsid w:val="00F558BC"/>
    <w:rsid w:val="00F64D1C"/>
    <w:rsid w:val="00F70637"/>
    <w:rsid w:val="00F74842"/>
    <w:rsid w:val="00F74AA4"/>
    <w:rsid w:val="00F80C24"/>
    <w:rsid w:val="00F9275E"/>
    <w:rsid w:val="00FA4913"/>
    <w:rsid w:val="00FA63AE"/>
    <w:rsid w:val="00FA67D1"/>
    <w:rsid w:val="00FA7CF0"/>
    <w:rsid w:val="00FB0345"/>
    <w:rsid w:val="00FB27F7"/>
    <w:rsid w:val="00FB2BF1"/>
    <w:rsid w:val="00FB6A58"/>
    <w:rsid w:val="00FC027E"/>
    <w:rsid w:val="00FC51A3"/>
    <w:rsid w:val="00FC5E76"/>
    <w:rsid w:val="00FC613F"/>
    <w:rsid w:val="00FD383B"/>
    <w:rsid w:val="00FD6186"/>
    <w:rsid w:val="00FD6410"/>
    <w:rsid w:val="00FD6C1E"/>
    <w:rsid w:val="00FE3C52"/>
    <w:rsid w:val="00FE67E9"/>
    <w:rsid w:val="00FF1394"/>
    <w:rsid w:val="00FF1A3E"/>
    <w:rsid w:val="00FF43C3"/>
    <w:rsid w:val="00FF5504"/>
  </w:rsids>
  <m:mathPr>
    <m:mathFont m:val="Cambria Math"/>
    <m:brkBin m:val="before"/>
    <m:brkBinSub m:val="--"/>
    <m:smallFrac/>
    <m:dispDef/>
    <m:lMargin m:val="0"/>
    <m:rMargin m:val="0"/>
    <m:defJc m:val="centerGroup"/>
    <m:wrapIndent m:val="1440"/>
    <m:intLim m:val="subSup"/>
    <m:naryLim m:val="undOvr"/>
  </m:mathPr>
  <w:themeFontLang w:val="bg-BG"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5037"/>
  </w:style>
  <w:style w:type="paragraph" w:styleId="Heading1">
    <w:name w:val="heading 1"/>
    <w:basedOn w:val="Normal"/>
    <w:next w:val="Normal"/>
    <w:link w:val="Heading1Char"/>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Heading2">
    <w:name w:val="heading 2"/>
    <w:basedOn w:val="Normal"/>
    <w:next w:val="Normal"/>
    <w:link w:val="Heading2Char"/>
    <w:uiPriority w:val="9"/>
    <w:semiHidden/>
    <w:unhideWhenUsed/>
    <w:qFormat/>
    <w:rsid w:val="00352BC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7D7D26"/>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4842"/>
    <w:pPr>
      <w:tabs>
        <w:tab w:val="center" w:pos="4536"/>
        <w:tab w:val="right" w:pos="9072"/>
      </w:tabs>
      <w:spacing w:after="0" w:line="240" w:lineRule="auto"/>
    </w:pPr>
  </w:style>
  <w:style w:type="character" w:customStyle="1" w:styleId="HeaderChar">
    <w:name w:val="Header Char"/>
    <w:basedOn w:val="DefaultParagraphFont"/>
    <w:link w:val="Header"/>
    <w:uiPriority w:val="99"/>
    <w:rsid w:val="00F74842"/>
  </w:style>
  <w:style w:type="paragraph" w:styleId="Footer">
    <w:name w:val="footer"/>
    <w:basedOn w:val="Normal"/>
    <w:link w:val="FooterChar"/>
    <w:uiPriority w:val="99"/>
    <w:unhideWhenUsed/>
    <w:rsid w:val="00F74842"/>
    <w:pPr>
      <w:tabs>
        <w:tab w:val="center" w:pos="4536"/>
        <w:tab w:val="right" w:pos="9072"/>
      </w:tabs>
      <w:spacing w:after="0" w:line="240" w:lineRule="auto"/>
    </w:pPr>
  </w:style>
  <w:style w:type="character" w:customStyle="1" w:styleId="FooterChar">
    <w:name w:val="Footer Char"/>
    <w:basedOn w:val="DefaultParagraphFont"/>
    <w:link w:val="Footer"/>
    <w:uiPriority w:val="99"/>
    <w:rsid w:val="00F74842"/>
  </w:style>
  <w:style w:type="paragraph" w:styleId="BalloonText">
    <w:name w:val="Balloon Text"/>
    <w:basedOn w:val="Normal"/>
    <w:link w:val="BalloonTextChar"/>
    <w:uiPriority w:val="99"/>
    <w:semiHidden/>
    <w:unhideWhenUsed/>
    <w:rsid w:val="00F748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4842"/>
    <w:rPr>
      <w:rFonts w:ascii="Tahoma" w:hAnsi="Tahoma" w:cs="Tahoma"/>
      <w:sz w:val="16"/>
      <w:szCs w:val="16"/>
    </w:rPr>
  </w:style>
  <w:style w:type="character" w:customStyle="1" w:styleId="Heading1Char">
    <w:name w:val="Heading 1 Char"/>
    <w:basedOn w:val="DefaultParagraphFont"/>
    <w:link w:val="Heading1"/>
    <w:uiPriority w:val="9"/>
    <w:rsid w:val="00F74842"/>
    <w:rPr>
      <w:rFonts w:ascii="Times New Roman" w:eastAsiaTheme="majorEastAsia" w:hAnsi="Times New Roman" w:cstheme="majorBidi"/>
      <w:b/>
      <w:bCs/>
      <w:sz w:val="24"/>
      <w:szCs w:val="28"/>
    </w:rPr>
  </w:style>
  <w:style w:type="table" w:styleId="TableGrid">
    <w:name w:val="Table Grid"/>
    <w:basedOn w:val="TableNormal"/>
    <w:uiPriority w:val="59"/>
    <w:rsid w:val="00F74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BB1E2D"/>
    <w:pPr>
      <w:outlineLvl w:val="9"/>
    </w:pPr>
    <w:rPr>
      <w:rFonts w:asciiTheme="majorHAnsi" w:hAnsiTheme="majorHAnsi"/>
      <w:color w:val="365F91" w:themeColor="accent1" w:themeShade="BF"/>
      <w:sz w:val="28"/>
      <w:lang w:val="en-US" w:eastAsia="ja-JP"/>
    </w:rPr>
  </w:style>
  <w:style w:type="paragraph" w:styleId="TOC1">
    <w:name w:val="toc 1"/>
    <w:basedOn w:val="Normal"/>
    <w:next w:val="Normal"/>
    <w:autoRedefine/>
    <w:uiPriority w:val="39"/>
    <w:unhideWhenUsed/>
    <w:qFormat/>
    <w:rsid w:val="00BB1E2D"/>
    <w:pPr>
      <w:spacing w:after="100"/>
    </w:pPr>
  </w:style>
  <w:style w:type="character" w:styleId="Hyperlink">
    <w:name w:val="Hyperlink"/>
    <w:basedOn w:val="DefaultParagraphFont"/>
    <w:uiPriority w:val="99"/>
    <w:unhideWhenUsed/>
    <w:rsid w:val="00BB1E2D"/>
    <w:rPr>
      <w:color w:val="0000FF" w:themeColor="hyperlink"/>
      <w:u w:val="single"/>
    </w:rPr>
  </w:style>
  <w:style w:type="paragraph" w:styleId="ListParagraph">
    <w:name w:val="List Paragraph"/>
    <w:basedOn w:val="Normal"/>
    <w:uiPriority w:val="34"/>
    <w:qFormat/>
    <w:rsid w:val="005330A7"/>
    <w:pPr>
      <w:spacing w:after="160" w:line="259" w:lineRule="auto"/>
      <w:ind w:left="720"/>
      <w:contextualSpacing/>
    </w:pPr>
  </w:style>
  <w:style w:type="character" w:customStyle="1" w:styleId="Heading3Char">
    <w:name w:val="Heading 3 Char"/>
    <w:basedOn w:val="DefaultParagraphFont"/>
    <w:link w:val="Heading3"/>
    <w:uiPriority w:val="9"/>
    <w:semiHidden/>
    <w:rsid w:val="007D7D26"/>
    <w:rPr>
      <w:rFonts w:asciiTheme="majorHAnsi" w:eastAsiaTheme="majorEastAsia" w:hAnsiTheme="majorHAnsi" w:cstheme="majorBidi"/>
      <w:b/>
      <w:bCs/>
      <w:color w:val="4F81BD" w:themeColor="accent1"/>
    </w:rPr>
  </w:style>
  <w:style w:type="character" w:styleId="CommentReference">
    <w:name w:val="annotation reference"/>
    <w:basedOn w:val="DefaultParagraphFont"/>
    <w:uiPriority w:val="99"/>
    <w:semiHidden/>
    <w:unhideWhenUsed/>
    <w:rsid w:val="00890A50"/>
    <w:rPr>
      <w:sz w:val="16"/>
      <w:szCs w:val="16"/>
    </w:rPr>
  </w:style>
  <w:style w:type="paragraph" w:styleId="CommentText">
    <w:name w:val="annotation text"/>
    <w:basedOn w:val="Normal"/>
    <w:link w:val="CommentTextChar"/>
    <w:uiPriority w:val="99"/>
    <w:semiHidden/>
    <w:unhideWhenUsed/>
    <w:rsid w:val="00890A50"/>
    <w:pPr>
      <w:spacing w:line="240" w:lineRule="auto"/>
    </w:pPr>
    <w:rPr>
      <w:sz w:val="20"/>
      <w:szCs w:val="20"/>
    </w:rPr>
  </w:style>
  <w:style w:type="character" w:customStyle="1" w:styleId="CommentTextChar">
    <w:name w:val="Comment Text Char"/>
    <w:basedOn w:val="DefaultParagraphFont"/>
    <w:link w:val="CommentText"/>
    <w:uiPriority w:val="99"/>
    <w:semiHidden/>
    <w:rsid w:val="00890A50"/>
    <w:rPr>
      <w:sz w:val="20"/>
      <w:szCs w:val="20"/>
    </w:rPr>
  </w:style>
  <w:style w:type="paragraph" w:styleId="CommentSubject">
    <w:name w:val="annotation subject"/>
    <w:basedOn w:val="CommentText"/>
    <w:next w:val="CommentText"/>
    <w:link w:val="CommentSubjectChar"/>
    <w:uiPriority w:val="99"/>
    <w:semiHidden/>
    <w:unhideWhenUsed/>
    <w:rsid w:val="00890A50"/>
    <w:rPr>
      <w:b/>
      <w:bCs/>
    </w:rPr>
  </w:style>
  <w:style w:type="character" w:customStyle="1" w:styleId="CommentSubjectChar">
    <w:name w:val="Comment Subject Char"/>
    <w:basedOn w:val="CommentTextChar"/>
    <w:link w:val="CommentSubject"/>
    <w:uiPriority w:val="99"/>
    <w:semiHidden/>
    <w:rsid w:val="00890A50"/>
    <w:rPr>
      <w:b/>
      <w:bCs/>
      <w:sz w:val="20"/>
      <w:szCs w:val="20"/>
    </w:rPr>
  </w:style>
  <w:style w:type="character" w:customStyle="1" w:styleId="Heading2Char">
    <w:name w:val="Heading 2 Char"/>
    <w:basedOn w:val="DefaultParagraphFont"/>
    <w:link w:val="Heading2"/>
    <w:uiPriority w:val="9"/>
    <w:semiHidden/>
    <w:rsid w:val="00352BCF"/>
    <w:rPr>
      <w:rFonts w:asciiTheme="majorHAnsi" w:eastAsiaTheme="majorEastAsia" w:hAnsiTheme="majorHAnsi" w:cstheme="majorBidi"/>
      <w:b/>
      <w:bCs/>
      <w:color w:val="4F81BD" w:themeColor="accent1"/>
      <w:sz w:val="26"/>
      <w:szCs w:val="26"/>
    </w:rPr>
  </w:style>
  <w:style w:type="paragraph" w:styleId="TOC2">
    <w:name w:val="toc 2"/>
    <w:basedOn w:val="Normal"/>
    <w:next w:val="Normal"/>
    <w:autoRedefine/>
    <w:uiPriority w:val="39"/>
    <w:semiHidden/>
    <w:unhideWhenUsed/>
    <w:qFormat/>
    <w:rsid w:val="00965037"/>
    <w:pPr>
      <w:spacing w:after="100"/>
      <w:ind w:left="220"/>
    </w:pPr>
    <w:rPr>
      <w:rFonts w:eastAsiaTheme="minorEastAsia"/>
      <w:lang w:val="en-US" w:eastAsia="ja-JP"/>
    </w:rPr>
  </w:style>
  <w:style w:type="paragraph" w:styleId="TOC3">
    <w:name w:val="toc 3"/>
    <w:basedOn w:val="Normal"/>
    <w:next w:val="Normal"/>
    <w:autoRedefine/>
    <w:uiPriority w:val="39"/>
    <w:semiHidden/>
    <w:unhideWhenUsed/>
    <w:qFormat/>
    <w:rsid w:val="00965037"/>
    <w:pPr>
      <w:spacing w:after="100"/>
      <w:ind w:left="440"/>
    </w:pPr>
    <w:rPr>
      <w:rFonts w:eastAsiaTheme="minorEastAsia"/>
      <w:lang w:val="en-US" w:eastAsia="ja-JP"/>
    </w:rPr>
  </w:style>
  <w:style w:type="paragraph" w:customStyle="1" w:styleId="CM1">
    <w:name w:val="CM1"/>
    <w:basedOn w:val="Normal"/>
    <w:next w:val="Normal"/>
    <w:uiPriority w:val="99"/>
    <w:rsid w:val="00F20B69"/>
    <w:pPr>
      <w:autoSpaceDE w:val="0"/>
      <w:autoSpaceDN w:val="0"/>
      <w:adjustRightInd w:val="0"/>
      <w:spacing w:after="0" w:line="240" w:lineRule="auto"/>
    </w:pPr>
    <w:rPr>
      <w:rFonts w:ascii="Times New Roman" w:hAnsi="Times New Roman" w:cs="Times New Roman"/>
      <w:sz w:val="24"/>
      <w:szCs w:val="24"/>
    </w:rPr>
  </w:style>
  <w:style w:type="paragraph" w:customStyle="1" w:styleId="CM3">
    <w:name w:val="CM3"/>
    <w:basedOn w:val="Normal"/>
    <w:next w:val="Normal"/>
    <w:uiPriority w:val="99"/>
    <w:rsid w:val="00F20B69"/>
    <w:pPr>
      <w:autoSpaceDE w:val="0"/>
      <w:autoSpaceDN w:val="0"/>
      <w:adjustRightInd w:val="0"/>
      <w:spacing w:after="0" w:line="240" w:lineRule="auto"/>
    </w:pPr>
    <w:rPr>
      <w:rFonts w:ascii="Times New Roman" w:hAnsi="Times New Roman" w:cs="Times New Roman"/>
      <w:sz w:val="24"/>
      <w:szCs w:val="24"/>
    </w:rPr>
  </w:style>
  <w:style w:type="paragraph" w:customStyle="1" w:styleId="Default">
    <w:name w:val="Default"/>
    <w:rsid w:val="00A77601"/>
    <w:pPr>
      <w:autoSpaceDE w:val="0"/>
      <w:autoSpaceDN w:val="0"/>
      <w:adjustRightInd w:val="0"/>
      <w:spacing w:after="0" w:line="240" w:lineRule="auto"/>
    </w:pPr>
    <w:rPr>
      <w:rFonts w:ascii="EUAlbertina" w:hAnsi="EUAlbertina" w:cs="EUAlbertina"/>
      <w:color w:val="000000"/>
      <w:sz w:val="24"/>
      <w:szCs w:val="24"/>
    </w:rPr>
  </w:style>
  <w:style w:type="character" w:customStyle="1" w:styleId="boldface">
    <w:name w:val="boldface"/>
    <w:basedOn w:val="DefaultParagraphFont"/>
    <w:rsid w:val="00D7279B"/>
    <w:rPr>
      <w:b/>
      <w:bCs/>
    </w:rPr>
  </w:style>
  <w:style w:type="character" w:customStyle="1" w:styleId="alt2">
    <w:name w:val="al_t2"/>
    <w:basedOn w:val="DefaultParagraphFont"/>
    <w:rsid w:val="006D071B"/>
    <w:rPr>
      <w:vanish w:val="0"/>
      <w:webHidden w:val="0"/>
      <w:specVanish w:val="0"/>
    </w:rPr>
  </w:style>
  <w:style w:type="character" w:customStyle="1" w:styleId="greenlight1">
    <w:name w:val="greenlight1"/>
    <w:basedOn w:val="DefaultParagraphFont"/>
    <w:rsid w:val="006D071B"/>
    <w:rPr>
      <w:shd w:val="clear" w:color="auto" w:fill="90EE90"/>
    </w:rPr>
  </w:style>
  <w:style w:type="character" w:customStyle="1" w:styleId="ala2">
    <w:name w:val="al_a2"/>
    <w:basedOn w:val="DefaultParagraphFont"/>
    <w:rsid w:val="004E29C4"/>
    <w:rPr>
      <w:vanish w:val="0"/>
      <w:webHidden w:val="0"/>
      <w:specVanish w:val="0"/>
    </w:rPr>
  </w:style>
  <w:style w:type="paragraph" w:customStyle="1" w:styleId="htleft">
    <w:name w:val="htleft"/>
    <w:basedOn w:val="Normal"/>
    <w:rsid w:val="00CE2B4F"/>
    <w:pPr>
      <w:spacing w:before="100" w:beforeAutospacing="1" w:after="100" w:afterAutospacing="1" w:line="240" w:lineRule="auto"/>
    </w:pPr>
    <w:rPr>
      <w:rFonts w:ascii="Times New Roman" w:eastAsia="Times New Roman" w:hAnsi="Times New Roman" w:cs="Times New Roman"/>
      <w:sz w:val="24"/>
      <w:szCs w:val="24"/>
      <w:lan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5037"/>
  </w:style>
  <w:style w:type="paragraph" w:styleId="Heading1">
    <w:name w:val="heading 1"/>
    <w:basedOn w:val="Normal"/>
    <w:next w:val="Normal"/>
    <w:link w:val="Heading1Char"/>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Heading2">
    <w:name w:val="heading 2"/>
    <w:basedOn w:val="Normal"/>
    <w:next w:val="Normal"/>
    <w:link w:val="Heading2Char"/>
    <w:uiPriority w:val="9"/>
    <w:semiHidden/>
    <w:unhideWhenUsed/>
    <w:qFormat/>
    <w:rsid w:val="00352BC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7D7D26"/>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4842"/>
    <w:pPr>
      <w:tabs>
        <w:tab w:val="center" w:pos="4536"/>
        <w:tab w:val="right" w:pos="9072"/>
      </w:tabs>
      <w:spacing w:after="0" w:line="240" w:lineRule="auto"/>
    </w:pPr>
  </w:style>
  <w:style w:type="character" w:customStyle="1" w:styleId="HeaderChar">
    <w:name w:val="Header Char"/>
    <w:basedOn w:val="DefaultParagraphFont"/>
    <w:link w:val="Header"/>
    <w:uiPriority w:val="99"/>
    <w:rsid w:val="00F74842"/>
  </w:style>
  <w:style w:type="paragraph" w:styleId="Footer">
    <w:name w:val="footer"/>
    <w:basedOn w:val="Normal"/>
    <w:link w:val="FooterChar"/>
    <w:uiPriority w:val="99"/>
    <w:unhideWhenUsed/>
    <w:rsid w:val="00F74842"/>
    <w:pPr>
      <w:tabs>
        <w:tab w:val="center" w:pos="4536"/>
        <w:tab w:val="right" w:pos="9072"/>
      </w:tabs>
      <w:spacing w:after="0" w:line="240" w:lineRule="auto"/>
    </w:pPr>
  </w:style>
  <w:style w:type="character" w:customStyle="1" w:styleId="FooterChar">
    <w:name w:val="Footer Char"/>
    <w:basedOn w:val="DefaultParagraphFont"/>
    <w:link w:val="Footer"/>
    <w:uiPriority w:val="99"/>
    <w:rsid w:val="00F74842"/>
  </w:style>
  <w:style w:type="paragraph" w:styleId="BalloonText">
    <w:name w:val="Balloon Text"/>
    <w:basedOn w:val="Normal"/>
    <w:link w:val="BalloonTextChar"/>
    <w:uiPriority w:val="99"/>
    <w:semiHidden/>
    <w:unhideWhenUsed/>
    <w:rsid w:val="00F748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4842"/>
    <w:rPr>
      <w:rFonts w:ascii="Tahoma" w:hAnsi="Tahoma" w:cs="Tahoma"/>
      <w:sz w:val="16"/>
      <w:szCs w:val="16"/>
    </w:rPr>
  </w:style>
  <w:style w:type="character" w:customStyle="1" w:styleId="Heading1Char">
    <w:name w:val="Heading 1 Char"/>
    <w:basedOn w:val="DefaultParagraphFont"/>
    <w:link w:val="Heading1"/>
    <w:uiPriority w:val="9"/>
    <w:rsid w:val="00F74842"/>
    <w:rPr>
      <w:rFonts w:ascii="Times New Roman" w:eastAsiaTheme="majorEastAsia" w:hAnsi="Times New Roman" w:cstheme="majorBidi"/>
      <w:b/>
      <w:bCs/>
      <w:sz w:val="24"/>
      <w:szCs w:val="28"/>
    </w:rPr>
  </w:style>
  <w:style w:type="table" w:styleId="TableGrid">
    <w:name w:val="Table Grid"/>
    <w:basedOn w:val="TableNormal"/>
    <w:uiPriority w:val="59"/>
    <w:rsid w:val="00F74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BB1E2D"/>
    <w:pPr>
      <w:outlineLvl w:val="9"/>
    </w:pPr>
    <w:rPr>
      <w:rFonts w:asciiTheme="majorHAnsi" w:hAnsiTheme="majorHAnsi"/>
      <w:color w:val="365F91" w:themeColor="accent1" w:themeShade="BF"/>
      <w:sz w:val="28"/>
      <w:lang w:val="en-US" w:eastAsia="ja-JP"/>
    </w:rPr>
  </w:style>
  <w:style w:type="paragraph" w:styleId="TOC1">
    <w:name w:val="toc 1"/>
    <w:basedOn w:val="Normal"/>
    <w:next w:val="Normal"/>
    <w:autoRedefine/>
    <w:uiPriority w:val="39"/>
    <w:unhideWhenUsed/>
    <w:qFormat/>
    <w:rsid w:val="00BB1E2D"/>
    <w:pPr>
      <w:spacing w:after="100"/>
    </w:pPr>
  </w:style>
  <w:style w:type="character" w:styleId="Hyperlink">
    <w:name w:val="Hyperlink"/>
    <w:basedOn w:val="DefaultParagraphFont"/>
    <w:uiPriority w:val="99"/>
    <w:unhideWhenUsed/>
    <w:rsid w:val="00BB1E2D"/>
    <w:rPr>
      <w:color w:val="0000FF" w:themeColor="hyperlink"/>
      <w:u w:val="single"/>
    </w:rPr>
  </w:style>
  <w:style w:type="paragraph" w:styleId="ListParagraph">
    <w:name w:val="List Paragraph"/>
    <w:basedOn w:val="Normal"/>
    <w:uiPriority w:val="34"/>
    <w:qFormat/>
    <w:rsid w:val="005330A7"/>
    <w:pPr>
      <w:spacing w:after="160" w:line="259" w:lineRule="auto"/>
      <w:ind w:left="720"/>
      <w:contextualSpacing/>
    </w:pPr>
  </w:style>
  <w:style w:type="character" w:customStyle="1" w:styleId="Heading3Char">
    <w:name w:val="Heading 3 Char"/>
    <w:basedOn w:val="DefaultParagraphFont"/>
    <w:link w:val="Heading3"/>
    <w:uiPriority w:val="9"/>
    <w:semiHidden/>
    <w:rsid w:val="007D7D26"/>
    <w:rPr>
      <w:rFonts w:asciiTheme="majorHAnsi" w:eastAsiaTheme="majorEastAsia" w:hAnsiTheme="majorHAnsi" w:cstheme="majorBidi"/>
      <w:b/>
      <w:bCs/>
      <w:color w:val="4F81BD" w:themeColor="accent1"/>
    </w:rPr>
  </w:style>
  <w:style w:type="character" w:styleId="CommentReference">
    <w:name w:val="annotation reference"/>
    <w:basedOn w:val="DefaultParagraphFont"/>
    <w:uiPriority w:val="99"/>
    <w:semiHidden/>
    <w:unhideWhenUsed/>
    <w:rsid w:val="00890A50"/>
    <w:rPr>
      <w:sz w:val="16"/>
      <w:szCs w:val="16"/>
    </w:rPr>
  </w:style>
  <w:style w:type="paragraph" w:styleId="CommentText">
    <w:name w:val="annotation text"/>
    <w:basedOn w:val="Normal"/>
    <w:link w:val="CommentTextChar"/>
    <w:uiPriority w:val="99"/>
    <w:semiHidden/>
    <w:unhideWhenUsed/>
    <w:rsid w:val="00890A50"/>
    <w:pPr>
      <w:spacing w:line="240" w:lineRule="auto"/>
    </w:pPr>
    <w:rPr>
      <w:sz w:val="20"/>
      <w:szCs w:val="20"/>
    </w:rPr>
  </w:style>
  <w:style w:type="character" w:customStyle="1" w:styleId="CommentTextChar">
    <w:name w:val="Comment Text Char"/>
    <w:basedOn w:val="DefaultParagraphFont"/>
    <w:link w:val="CommentText"/>
    <w:uiPriority w:val="99"/>
    <w:semiHidden/>
    <w:rsid w:val="00890A50"/>
    <w:rPr>
      <w:sz w:val="20"/>
      <w:szCs w:val="20"/>
    </w:rPr>
  </w:style>
  <w:style w:type="paragraph" w:styleId="CommentSubject">
    <w:name w:val="annotation subject"/>
    <w:basedOn w:val="CommentText"/>
    <w:next w:val="CommentText"/>
    <w:link w:val="CommentSubjectChar"/>
    <w:uiPriority w:val="99"/>
    <w:semiHidden/>
    <w:unhideWhenUsed/>
    <w:rsid w:val="00890A50"/>
    <w:rPr>
      <w:b/>
      <w:bCs/>
    </w:rPr>
  </w:style>
  <w:style w:type="character" w:customStyle="1" w:styleId="CommentSubjectChar">
    <w:name w:val="Comment Subject Char"/>
    <w:basedOn w:val="CommentTextChar"/>
    <w:link w:val="CommentSubject"/>
    <w:uiPriority w:val="99"/>
    <w:semiHidden/>
    <w:rsid w:val="00890A50"/>
    <w:rPr>
      <w:b/>
      <w:bCs/>
      <w:sz w:val="20"/>
      <w:szCs w:val="20"/>
    </w:rPr>
  </w:style>
  <w:style w:type="character" w:customStyle="1" w:styleId="Heading2Char">
    <w:name w:val="Heading 2 Char"/>
    <w:basedOn w:val="DefaultParagraphFont"/>
    <w:link w:val="Heading2"/>
    <w:uiPriority w:val="9"/>
    <w:semiHidden/>
    <w:rsid w:val="00352BCF"/>
    <w:rPr>
      <w:rFonts w:asciiTheme="majorHAnsi" w:eastAsiaTheme="majorEastAsia" w:hAnsiTheme="majorHAnsi" w:cstheme="majorBidi"/>
      <w:b/>
      <w:bCs/>
      <w:color w:val="4F81BD" w:themeColor="accent1"/>
      <w:sz w:val="26"/>
      <w:szCs w:val="26"/>
    </w:rPr>
  </w:style>
  <w:style w:type="paragraph" w:styleId="TOC2">
    <w:name w:val="toc 2"/>
    <w:basedOn w:val="Normal"/>
    <w:next w:val="Normal"/>
    <w:autoRedefine/>
    <w:uiPriority w:val="39"/>
    <w:semiHidden/>
    <w:unhideWhenUsed/>
    <w:qFormat/>
    <w:rsid w:val="00965037"/>
    <w:pPr>
      <w:spacing w:after="100"/>
      <w:ind w:left="220"/>
    </w:pPr>
    <w:rPr>
      <w:rFonts w:eastAsiaTheme="minorEastAsia"/>
      <w:lang w:val="en-US" w:eastAsia="ja-JP"/>
    </w:rPr>
  </w:style>
  <w:style w:type="paragraph" w:styleId="TOC3">
    <w:name w:val="toc 3"/>
    <w:basedOn w:val="Normal"/>
    <w:next w:val="Normal"/>
    <w:autoRedefine/>
    <w:uiPriority w:val="39"/>
    <w:semiHidden/>
    <w:unhideWhenUsed/>
    <w:qFormat/>
    <w:rsid w:val="00965037"/>
    <w:pPr>
      <w:spacing w:after="100"/>
      <w:ind w:left="440"/>
    </w:pPr>
    <w:rPr>
      <w:rFonts w:eastAsiaTheme="minorEastAsia"/>
      <w:lang w:val="en-US" w:eastAsia="ja-JP"/>
    </w:rPr>
  </w:style>
  <w:style w:type="paragraph" w:customStyle="1" w:styleId="CM1">
    <w:name w:val="CM1"/>
    <w:basedOn w:val="Normal"/>
    <w:next w:val="Normal"/>
    <w:uiPriority w:val="99"/>
    <w:rsid w:val="00F20B69"/>
    <w:pPr>
      <w:autoSpaceDE w:val="0"/>
      <w:autoSpaceDN w:val="0"/>
      <w:adjustRightInd w:val="0"/>
      <w:spacing w:after="0" w:line="240" w:lineRule="auto"/>
    </w:pPr>
    <w:rPr>
      <w:rFonts w:ascii="Times New Roman" w:hAnsi="Times New Roman" w:cs="Times New Roman"/>
      <w:sz w:val="24"/>
      <w:szCs w:val="24"/>
    </w:rPr>
  </w:style>
  <w:style w:type="paragraph" w:customStyle="1" w:styleId="CM3">
    <w:name w:val="CM3"/>
    <w:basedOn w:val="Normal"/>
    <w:next w:val="Normal"/>
    <w:uiPriority w:val="99"/>
    <w:rsid w:val="00F20B69"/>
    <w:pPr>
      <w:autoSpaceDE w:val="0"/>
      <w:autoSpaceDN w:val="0"/>
      <w:adjustRightInd w:val="0"/>
      <w:spacing w:after="0" w:line="240" w:lineRule="auto"/>
    </w:pPr>
    <w:rPr>
      <w:rFonts w:ascii="Times New Roman" w:hAnsi="Times New Roman" w:cs="Times New Roman"/>
      <w:sz w:val="24"/>
      <w:szCs w:val="24"/>
    </w:rPr>
  </w:style>
  <w:style w:type="paragraph" w:customStyle="1" w:styleId="Default">
    <w:name w:val="Default"/>
    <w:rsid w:val="00A77601"/>
    <w:pPr>
      <w:autoSpaceDE w:val="0"/>
      <w:autoSpaceDN w:val="0"/>
      <w:adjustRightInd w:val="0"/>
      <w:spacing w:after="0" w:line="240" w:lineRule="auto"/>
    </w:pPr>
    <w:rPr>
      <w:rFonts w:ascii="EUAlbertina" w:hAnsi="EUAlbertina" w:cs="EUAlbertina"/>
      <w:color w:val="000000"/>
      <w:sz w:val="24"/>
      <w:szCs w:val="24"/>
    </w:rPr>
  </w:style>
  <w:style w:type="character" w:customStyle="1" w:styleId="boldface">
    <w:name w:val="boldface"/>
    <w:basedOn w:val="DefaultParagraphFont"/>
    <w:rsid w:val="00D7279B"/>
    <w:rPr>
      <w:b/>
      <w:bCs/>
    </w:rPr>
  </w:style>
  <w:style w:type="character" w:customStyle="1" w:styleId="alt2">
    <w:name w:val="al_t2"/>
    <w:basedOn w:val="DefaultParagraphFont"/>
    <w:rsid w:val="006D071B"/>
    <w:rPr>
      <w:vanish w:val="0"/>
      <w:webHidden w:val="0"/>
      <w:specVanish w:val="0"/>
    </w:rPr>
  </w:style>
  <w:style w:type="character" w:customStyle="1" w:styleId="greenlight1">
    <w:name w:val="greenlight1"/>
    <w:basedOn w:val="DefaultParagraphFont"/>
    <w:rsid w:val="006D071B"/>
    <w:rPr>
      <w:shd w:val="clear" w:color="auto" w:fill="90EE90"/>
    </w:rPr>
  </w:style>
  <w:style w:type="character" w:customStyle="1" w:styleId="ala2">
    <w:name w:val="al_a2"/>
    <w:basedOn w:val="DefaultParagraphFont"/>
    <w:rsid w:val="004E29C4"/>
    <w:rPr>
      <w:vanish w:val="0"/>
      <w:webHidden w:val="0"/>
      <w:specVanish w:val="0"/>
    </w:rPr>
  </w:style>
  <w:style w:type="paragraph" w:customStyle="1" w:styleId="htleft">
    <w:name w:val="htleft"/>
    <w:basedOn w:val="Normal"/>
    <w:rsid w:val="00CE2B4F"/>
    <w:pPr>
      <w:spacing w:before="100" w:beforeAutospacing="1" w:after="100" w:afterAutospacing="1" w:line="240" w:lineRule="auto"/>
    </w:pPr>
    <w:rPr>
      <w:rFonts w:ascii="Times New Roman" w:eastAsia="Times New Roman" w:hAnsi="Times New Roman" w:cs="Times New Roman"/>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1759850">
      <w:bodyDiv w:val="1"/>
      <w:marLeft w:val="0"/>
      <w:marRight w:val="0"/>
      <w:marTop w:val="0"/>
      <w:marBottom w:val="0"/>
      <w:divBdr>
        <w:top w:val="none" w:sz="0" w:space="0" w:color="auto"/>
        <w:left w:val="none" w:sz="0" w:space="0" w:color="auto"/>
        <w:bottom w:val="none" w:sz="0" w:space="0" w:color="auto"/>
        <w:right w:val="none" w:sz="0" w:space="0" w:color="auto"/>
      </w:divBdr>
    </w:div>
    <w:div w:id="1716657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rdd@mzh.government.bg"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eumis2020.government.bg"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ec.europa.eu/competition/elojade/isef/index.cfm?clear=1&amp;policy_area_id=3"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dfz.bg" TargetMode="External"/><Relationship Id="rId5" Type="http://schemas.openxmlformats.org/officeDocument/2006/relationships/settings" Target="settings.xml"/><Relationship Id="rId15" Type="http://schemas.openxmlformats.org/officeDocument/2006/relationships/hyperlink" Target="http://www.dfz.bg/" TargetMode="External"/><Relationship Id="rId10" Type="http://schemas.openxmlformats.org/officeDocument/2006/relationships/hyperlink" Target="javascript:%20Navigate('&#1095;&#1083;5_&#1072;&#1083;11_&#1090;6');"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apis://Base=NARH&amp;DocCode=5552017030&amp;Type=201" TargetMode="External"/><Relationship Id="rId14" Type="http://schemas.openxmlformats.org/officeDocument/2006/relationships/hyperlink" Target="http://www.mzh.government.bg/mzh/bg/Home.aspx"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0173E7-C2B2-43BE-8DF1-A13C5A9BB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50</Pages>
  <Words>13851</Words>
  <Characters>78952</Characters>
  <Application>Microsoft Office Word</Application>
  <DocSecurity>0</DocSecurity>
  <Lines>657</Lines>
  <Paragraphs>185</Paragraphs>
  <ScaleCrop>false</ScaleCrop>
  <HeadingPairs>
    <vt:vector size="2" baseType="variant">
      <vt:variant>
        <vt:lpstr>Title</vt:lpstr>
      </vt:variant>
      <vt:variant>
        <vt:i4>1</vt:i4>
      </vt:variant>
    </vt:vector>
  </HeadingPairs>
  <TitlesOfParts>
    <vt:vector size="1" baseType="lpstr">
      <vt:lpstr/>
    </vt:vector>
  </TitlesOfParts>
  <Company>SFA</Company>
  <LinksUpToDate>false</LinksUpToDate>
  <CharactersWithSpaces>92618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 M. Krastev</dc:creator>
  <cp:lastModifiedBy>Anna Petrova</cp:lastModifiedBy>
  <cp:revision>35</cp:revision>
  <cp:lastPrinted>2018-02-02T13:35:00Z</cp:lastPrinted>
  <dcterms:created xsi:type="dcterms:W3CDTF">2018-02-15T12:16:00Z</dcterms:created>
  <dcterms:modified xsi:type="dcterms:W3CDTF">2018-02-16T18:18:00Z</dcterms:modified>
</cp:coreProperties>
</file>